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813" w:rsidRDefault="00217813" w:rsidP="00AC73BD">
      <w:pPr>
        <w:pStyle w:val="a5"/>
      </w:pPr>
    </w:p>
    <w:p w:rsidR="002F310B" w:rsidRDefault="002F310B"/>
    <w:p w:rsidR="002F310B" w:rsidRDefault="002F310B"/>
    <w:p w:rsidR="002F310B" w:rsidRDefault="002F310B" w:rsidP="002F310B">
      <w:pPr>
        <w:ind w:left="1416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 xml:space="preserve">  </w:t>
      </w:r>
    </w:p>
    <w:p w:rsidR="002F310B" w:rsidRDefault="002F310B" w:rsidP="002F310B">
      <w:pPr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44"/>
        </w:rPr>
        <w:t xml:space="preserve">              </w:t>
      </w:r>
      <w:r w:rsidRPr="002F310B">
        <w:rPr>
          <w:rFonts w:ascii="Times New Roman" w:hAnsi="Times New Roman" w:cs="Times New Roman"/>
          <w:sz w:val="56"/>
        </w:rPr>
        <w:t>Лабораторная работа №4</w:t>
      </w:r>
    </w:p>
    <w:p w:rsidR="002F310B" w:rsidRDefault="002F310B" w:rsidP="002F310B">
      <w:pPr>
        <w:ind w:left="1416"/>
        <w:rPr>
          <w:rFonts w:ascii="Times New Roman" w:hAnsi="Times New Roman" w:cs="Times New Roman"/>
          <w:sz w:val="56"/>
        </w:rPr>
      </w:pPr>
    </w:p>
    <w:p w:rsidR="002F310B" w:rsidRDefault="002F310B" w:rsidP="002F310B">
      <w:pPr>
        <w:ind w:left="2124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 xml:space="preserve">   (Работа со стеком)</w:t>
      </w:r>
    </w:p>
    <w:p w:rsidR="002F310B" w:rsidRDefault="002F310B" w:rsidP="002F310B">
      <w:pPr>
        <w:ind w:left="2124"/>
        <w:rPr>
          <w:rFonts w:ascii="Times New Roman" w:hAnsi="Times New Roman" w:cs="Times New Roman"/>
          <w:sz w:val="56"/>
        </w:rPr>
      </w:pPr>
    </w:p>
    <w:p w:rsidR="002F310B" w:rsidRDefault="002F310B" w:rsidP="002F310B">
      <w:pPr>
        <w:ind w:left="2124"/>
        <w:rPr>
          <w:rFonts w:ascii="Times New Roman" w:hAnsi="Times New Roman" w:cs="Times New Roman"/>
          <w:sz w:val="56"/>
        </w:rPr>
      </w:pPr>
    </w:p>
    <w:p w:rsidR="002F310B" w:rsidRDefault="002F310B" w:rsidP="002F310B">
      <w:pPr>
        <w:ind w:left="2124"/>
        <w:rPr>
          <w:rFonts w:ascii="Times New Roman" w:hAnsi="Times New Roman" w:cs="Times New Roman"/>
          <w:sz w:val="56"/>
        </w:rPr>
      </w:pPr>
    </w:p>
    <w:p w:rsidR="002F310B" w:rsidRDefault="002F310B" w:rsidP="002F310B">
      <w:pPr>
        <w:ind w:left="2124"/>
        <w:rPr>
          <w:rFonts w:ascii="Times New Roman" w:hAnsi="Times New Roman" w:cs="Times New Roman"/>
          <w:sz w:val="56"/>
        </w:rPr>
      </w:pPr>
    </w:p>
    <w:p w:rsidR="002F310B" w:rsidRDefault="002F310B" w:rsidP="002F310B">
      <w:pPr>
        <w:ind w:left="2124"/>
        <w:rPr>
          <w:rFonts w:ascii="Times New Roman" w:hAnsi="Times New Roman" w:cs="Times New Roman"/>
          <w:sz w:val="56"/>
        </w:rPr>
      </w:pPr>
    </w:p>
    <w:p w:rsidR="002F310B" w:rsidRDefault="002F310B" w:rsidP="002F310B">
      <w:pPr>
        <w:ind w:left="2124"/>
        <w:rPr>
          <w:rFonts w:ascii="Times New Roman" w:hAnsi="Times New Roman" w:cs="Times New Roman"/>
          <w:sz w:val="56"/>
        </w:rPr>
      </w:pPr>
    </w:p>
    <w:p w:rsidR="002F310B" w:rsidRDefault="002F310B" w:rsidP="002F310B">
      <w:pPr>
        <w:jc w:val="right"/>
        <w:rPr>
          <w:rFonts w:ascii="Times New Roman" w:hAnsi="Times New Roman" w:cs="Times New Roman"/>
          <w:sz w:val="36"/>
        </w:rPr>
      </w:pPr>
    </w:p>
    <w:p w:rsidR="002F310B" w:rsidRDefault="002F310B" w:rsidP="002F310B">
      <w:pPr>
        <w:jc w:val="right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Выполнил студент группы ИУ7-36Б:</w:t>
      </w:r>
    </w:p>
    <w:p w:rsidR="002F310B" w:rsidRDefault="002F310B" w:rsidP="002F310B">
      <w:pPr>
        <w:ind w:left="2124"/>
        <w:jc w:val="right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Турсунов Жасурбек</w:t>
      </w:r>
    </w:p>
    <w:p w:rsidR="002F310B" w:rsidRDefault="002F310B" w:rsidP="002F310B">
      <w:pPr>
        <w:ind w:left="2124"/>
        <w:jc w:val="right"/>
        <w:rPr>
          <w:rFonts w:ascii="Times New Roman" w:hAnsi="Times New Roman" w:cs="Times New Roman"/>
          <w:sz w:val="36"/>
        </w:rPr>
      </w:pPr>
    </w:p>
    <w:p w:rsidR="002F310B" w:rsidRDefault="002F310B" w:rsidP="002F310B">
      <w:pPr>
        <w:ind w:left="2124"/>
        <w:jc w:val="right"/>
        <w:rPr>
          <w:rFonts w:ascii="Times New Roman" w:hAnsi="Times New Roman" w:cs="Times New Roman"/>
          <w:sz w:val="36"/>
        </w:rPr>
      </w:pPr>
    </w:p>
    <w:p w:rsidR="002F310B" w:rsidRDefault="002F310B" w:rsidP="002F310B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                                     </w:t>
      </w:r>
    </w:p>
    <w:p w:rsidR="002F310B" w:rsidRDefault="002F310B" w:rsidP="002F310B">
      <w:pPr>
        <w:rPr>
          <w:rFonts w:ascii="Times New Roman" w:hAnsi="Times New Roman" w:cs="Times New Roman"/>
          <w:sz w:val="36"/>
        </w:rPr>
      </w:pPr>
    </w:p>
    <w:p w:rsidR="002F310B" w:rsidRDefault="002F310B" w:rsidP="002F310B">
      <w:pPr>
        <w:ind w:left="2832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    Москва 2019</w:t>
      </w:r>
    </w:p>
    <w:p w:rsidR="002F310B" w:rsidRDefault="002F310B" w:rsidP="002F310B">
      <w:pPr>
        <w:rPr>
          <w:rStyle w:val="fontstyle01"/>
          <w:b w:val="0"/>
          <w:sz w:val="28"/>
        </w:rPr>
      </w:pPr>
      <w:r w:rsidRPr="002F310B">
        <w:rPr>
          <w:rFonts w:ascii="Times New Roman" w:hAnsi="Times New Roman" w:cs="Times New Roman"/>
          <w:b/>
          <w:sz w:val="36"/>
        </w:rPr>
        <w:lastRenderedPageBreak/>
        <w:t>Цель работы</w:t>
      </w:r>
      <w:r>
        <w:rPr>
          <w:rFonts w:ascii="Times New Roman" w:hAnsi="Times New Roman" w:cs="Times New Roman"/>
          <w:sz w:val="36"/>
        </w:rPr>
        <w:t xml:space="preserve">: </w:t>
      </w:r>
      <w:r w:rsidRPr="002F310B">
        <w:rPr>
          <w:rStyle w:val="fontstyle01"/>
          <w:b w:val="0"/>
          <w:sz w:val="28"/>
        </w:rPr>
        <w:t>реализовать операции работы со стеком, который</w:t>
      </w:r>
      <w:r w:rsidRPr="002F310B">
        <w:rPr>
          <w:rFonts w:ascii="Times New Roman" w:hAnsi="Times New Roman" w:cs="Times New Roman"/>
          <w:b/>
          <w:bCs/>
          <w:color w:val="000000"/>
          <w:sz w:val="24"/>
        </w:rPr>
        <w:br/>
      </w:r>
      <w:r w:rsidRPr="002F310B">
        <w:rPr>
          <w:rStyle w:val="fontstyle01"/>
          <w:b w:val="0"/>
          <w:sz w:val="28"/>
        </w:rPr>
        <w:t>представлен в виде массива (статического или динамического) и в виде</w:t>
      </w:r>
      <w:r w:rsidRPr="002F310B">
        <w:rPr>
          <w:rFonts w:ascii="Times New Roman" w:hAnsi="Times New Roman" w:cs="Times New Roman"/>
          <w:b/>
          <w:bCs/>
          <w:color w:val="000000"/>
          <w:sz w:val="24"/>
        </w:rPr>
        <w:br/>
      </w:r>
      <w:r w:rsidRPr="002F310B">
        <w:rPr>
          <w:rStyle w:val="fontstyle01"/>
          <w:b w:val="0"/>
          <w:sz w:val="28"/>
        </w:rPr>
        <w:t>односвязного списка, оценить преимущества и недостатки каждой реализации,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 w:rsidRPr="002F310B">
        <w:rPr>
          <w:rStyle w:val="fontstyle01"/>
          <w:b w:val="0"/>
          <w:sz w:val="28"/>
        </w:rPr>
        <w:t>получить предста</w:t>
      </w:r>
      <w:r>
        <w:rPr>
          <w:rStyle w:val="fontstyle01"/>
          <w:b w:val="0"/>
          <w:sz w:val="28"/>
        </w:rPr>
        <w:t xml:space="preserve">вление о механизмах выделения и </w:t>
      </w:r>
      <w:r w:rsidRPr="002F310B">
        <w:rPr>
          <w:rStyle w:val="fontstyle01"/>
          <w:b w:val="0"/>
          <w:sz w:val="28"/>
        </w:rPr>
        <w:t>освобождения памяти при</w:t>
      </w:r>
      <w:r>
        <w:rPr>
          <w:rFonts w:ascii="Times New Roman" w:hAnsi="Times New Roman" w:cs="Times New Roman"/>
          <w:b/>
          <w:bCs/>
          <w:color w:val="000000"/>
          <w:sz w:val="24"/>
        </w:rPr>
        <w:t xml:space="preserve"> </w:t>
      </w:r>
      <w:r w:rsidRPr="002F310B">
        <w:rPr>
          <w:rStyle w:val="fontstyle01"/>
          <w:b w:val="0"/>
          <w:sz w:val="28"/>
        </w:rPr>
        <w:t>работе с динамическими структурами данных.</w:t>
      </w:r>
    </w:p>
    <w:p w:rsidR="002F310B" w:rsidRDefault="002F310B" w:rsidP="002F310B">
      <w:pPr>
        <w:rPr>
          <w:rFonts w:ascii="Times New Roman" w:hAnsi="Times New Roman" w:cs="Times New Roman"/>
          <w:sz w:val="36"/>
        </w:rPr>
      </w:pPr>
    </w:p>
    <w:p w:rsidR="002F310B" w:rsidRDefault="002F310B" w:rsidP="002F310B">
      <w:pP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  <w:r w:rsidRPr="002F310B">
        <w:rPr>
          <w:rFonts w:ascii="Times New Roman" w:hAnsi="Times New Roman" w:cs="Times New Roman"/>
          <w:b/>
          <w:sz w:val="36"/>
        </w:rPr>
        <w:t>Условие задачи</w:t>
      </w:r>
      <w:r>
        <w:rPr>
          <w:rFonts w:ascii="Times New Roman" w:hAnsi="Times New Roman" w:cs="Times New Roman"/>
          <w:sz w:val="36"/>
        </w:rPr>
        <w:t xml:space="preserve">: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Создать программу работы со стеком,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выполняющую операции добавления,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удаления элементов и вывод текущего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состояния стека. Реализовать стек: а)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массивом; б) списком. Все стандартные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операции со стеком должны быть оформлены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подпрограммами. При реализации стека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br/>
        <w:t>списком в вывод текущего состояния стека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добавить просмотр адресов элементов стека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и создать свой список или массив свободных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областей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(адресов освобождаемых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 xml:space="preserve"> </w:t>
      </w:r>
      <w:r w:rsidRPr="002F310B"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элементов) с выводом его на экран</w:t>
      </w:r>
      <w: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  <w:t>.</w:t>
      </w:r>
    </w:p>
    <w:p w:rsidR="002F310B" w:rsidRDefault="002F310B" w:rsidP="002F310B">
      <w:pPr>
        <w:rPr>
          <w:rFonts w:ascii="Times New Roman" w:eastAsia="Times New Roman" w:hAnsi="Times New Roman" w:cs="Times New Roman"/>
          <w:bCs/>
          <w:color w:val="000000"/>
          <w:sz w:val="28"/>
          <w:lang w:eastAsia="ru-RU"/>
        </w:rPr>
      </w:pPr>
    </w:p>
    <w:p w:rsidR="002F310B" w:rsidRDefault="002F310B" w:rsidP="002F310B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910C9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Проверить правильность расстановки скобок трех</w:t>
      </w:r>
      <w:r w:rsidR="00910C9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типов (круглых, </w:t>
      </w:r>
      <w:r w:rsidRPr="00910C9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квадратных и фигурных) в</w:t>
      </w:r>
      <w:r w:rsidR="00910C9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  <w:r w:rsidRPr="00910C9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выражении</w:t>
      </w:r>
      <w:r w:rsidRPr="002F310B">
        <w:rPr>
          <w:rFonts w:ascii="Arial" w:eastAsia="Times New Roman" w:hAnsi="Arial" w:cs="Arial"/>
          <w:color w:val="000000"/>
          <w:lang w:eastAsia="ru-RU"/>
        </w:rPr>
        <w:t>.</w:t>
      </w:r>
    </w:p>
    <w:p w:rsidR="00910C97" w:rsidRDefault="00910C97" w:rsidP="002F310B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910C97" w:rsidRDefault="00910C97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Входные данные: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Выражение, содержащее открывающиеся и закрывающиеся скобки. Для работы со стеком, пользователь должен добавлять элементы в стек (как в статический, так и в динамический).</w:t>
      </w:r>
    </w:p>
    <w:p w:rsidR="00910C97" w:rsidRDefault="00910C97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E0F5D" w:rsidRDefault="00BE0F5D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0F5D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Выходные данные:</w:t>
      </w: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выходе, пользователь может воспользоваться ключами в пользовательском меню. То есть он может увидеть содержимое стека, массив свободных адресов, и результат проверки выражения, содержащего скобки. </w:t>
      </w:r>
    </w:p>
    <w:p w:rsidR="00BE0F5D" w:rsidRDefault="00BE0F5D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E0F5D" w:rsidRDefault="00BE0F5D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0F5D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Функция программы</w:t>
      </w: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Программа предназначена для проверки выражения, содержащего скобки, на предмет их правильной расстановки. </w:t>
      </w:r>
    </w:p>
    <w:p w:rsidR="00BE0F5D" w:rsidRDefault="00BE0F5D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 программа работает со статическим и динамическим стеком. Пользователю даётся возможность добавления, удаления элементов в стек.</w:t>
      </w:r>
    </w:p>
    <w:p w:rsidR="00BE0F5D" w:rsidRDefault="00BE0F5D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E0F5D" w:rsidRDefault="00CB66DA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Обработка ошибок</w:t>
      </w:r>
      <w:r w:rsidR="005D74DB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B66DA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Удаление элемента с пустого стека.</w:t>
      </w:r>
    </w:p>
    <w:p w:rsidR="00560396" w:rsidRPr="006D4680" w:rsidRDefault="00560396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Выход за границу стека</w:t>
      </w:r>
      <w:r w:rsidR="00133FD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Обращение к программе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осуществляется через консоль.</w:t>
      </w: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>Интерфейс:</w:t>
      </w: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:rsidR="005D74DB" w:rsidRDefault="005D74DB" w:rsidP="002F310B">
      <w:pPr>
        <w:spacing w:after="0" w:line="240" w:lineRule="auto"/>
        <w:rPr>
          <w:noProof/>
          <w:lang w:eastAsia="ru-RU"/>
        </w:rPr>
      </w:pPr>
    </w:p>
    <w:p w:rsidR="005D74DB" w:rsidRP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66B992A" wp14:editId="389CB3CE">
            <wp:extent cx="3629025" cy="25991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265" r="76269" b="59506"/>
                    <a:stretch/>
                  </pic:blipFill>
                  <pic:spPr bwMode="auto">
                    <a:xfrm>
                      <a:off x="0" y="0"/>
                      <a:ext cx="3660501" cy="2621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</w:p>
    <w:p w:rsidR="005D74DB" w:rsidRPr="00CB66DA" w:rsidRDefault="00CB66DA" w:rsidP="00CB66DA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1)</w:t>
      </w:r>
      <w:r w:rsidR="005D74DB" w:rsidRPr="00CB66DA">
        <w:rPr>
          <w:rFonts w:ascii="Times New Roman" w:eastAsia="Times New Roman" w:hAnsi="Times New Roman" w:cs="Times New Roman"/>
          <w:sz w:val="36"/>
          <w:szCs w:val="24"/>
          <w:lang w:eastAsia="ru-RU"/>
        </w:rPr>
        <w:t>Вывод содержимого стека</w:t>
      </w:r>
    </w:p>
    <w:p w:rsidR="005D74DB" w:rsidRDefault="005D74DB" w:rsidP="002F310B">
      <w:pPr>
        <w:spacing w:after="0" w:line="240" w:lineRule="auto"/>
        <w:rPr>
          <w:noProof/>
          <w:lang w:eastAsia="ru-RU"/>
        </w:rPr>
      </w:pPr>
    </w:p>
    <w:p w:rsidR="005D74DB" w:rsidRPr="005D74DB" w:rsidRDefault="005D74DB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321637F" wp14:editId="443C1553">
            <wp:extent cx="3457575" cy="35262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t="21958" r="75789" b="34126"/>
                    <a:stretch/>
                  </pic:blipFill>
                  <pic:spPr bwMode="auto">
                    <a:xfrm>
                      <a:off x="0" y="0"/>
                      <a:ext cx="3469476" cy="353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C97" w:rsidRPr="00910C97" w:rsidRDefault="00910C97" w:rsidP="002F31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F310B" w:rsidRDefault="002F310B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5D74DB" w:rsidRDefault="005D74DB" w:rsidP="002F310B">
      <w:pPr>
        <w:rPr>
          <w:noProof/>
          <w:lang w:eastAsia="ru-RU"/>
        </w:rPr>
      </w:pPr>
    </w:p>
    <w:p w:rsidR="005D74DB" w:rsidRDefault="005D74DB" w:rsidP="002F310B">
      <w:pPr>
        <w:rPr>
          <w:noProof/>
          <w:lang w:eastAsia="ru-RU"/>
        </w:rPr>
      </w:pPr>
    </w:p>
    <w:p w:rsidR="005D74DB" w:rsidRDefault="005D74DB" w:rsidP="002F310B">
      <w:pPr>
        <w:rPr>
          <w:noProof/>
          <w:lang w:eastAsia="ru-RU"/>
        </w:rPr>
      </w:pPr>
    </w:p>
    <w:p w:rsidR="005D74DB" w:rsidRDefault="005D74DB" w:rsidP="002F310B">
      <w:pPr>
        <w:rPr>
          <w:noProof/>
          <w:lang w:eastAsia="ru-RU"/>
        </w:rPr>
      </w:pPr>
    </w:p>
    <w:p w:rsidR="005D74DB" w:rsidRPr="005D74DB" w:rsidRDefault="00CB66DA" w:rsidP="002F310B">
      <w:pPr>
        <w:rPr>
          <w:rFonts w:ascii="Times New Roman" w:hAnsi="Times New Roman" w:cs="Times New Roman"/>
          <w:noProof/>
          <w:sz w:val="36"/>
          <w:lang w:eastAsia="ru-RU"/>
        </w:rPr>
      </w:pPr>
      <w:r>
        <w:rPr>
          <w:rFonts w:ascii="Times New Roman" w:hAnsi="Times New Roman" w:cs="Times New Roman"/>
          <w:noProof/>
          <w:sz w:val="36"/>
          <w:lang w:eastAsia="ru-RU"/>
        </w:rPr>
        <w:t>2)</w:t>
      </w:r>
      <w:r w:rsidR="005D74DB">
        <w:rPr>
          <w:rFonts w:ascii="Times New Roman" w:hAnsi="Times New Roman" w:cs="Times New Roman"/>
          <w:noProof/>
          <w:sz w:val="36"/>
          <w:lang w:eastAsia="ru-RU"/>
        </w:rPr>
        <w:t>Вы</w:t>
      </w:r>
      <w:r>
        <w:rPr>
          <w:rFonts w:ascii="Times New Roman" w:hAnsi="Times New Roman" w:cs="Times New Roman"/>
          <w:noProof/>
          <w:sz w:val="36"/>
          <w:lang w:eastAsia="ru-RU"/>
        </w:rPr>
        <w:t>в</w:t>
      </w:r>
      <w:r w:rsidR="005D74DB">
        <w:rPr>
          <w:rFonts w:ascii="Times New Roman" w:hAnsi="Times New Roman" w:cs="Times New Roman"/>
          <w:noProof/>
          <w:sz w:val="36"/>
          <w:lang w:eastAsia="ru-RU"/>
        </w:rPr>
        <w:t>од массива свободных адресов</w:t>
      </w:r>
    </w:p>
    <w:p w:rsidR="005D74DB" w:rsidRDefault="005D74DB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0C7828C" wp14:editId="5188EEB4">
            <wp:extent cx="3286125" cy="2391677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1084" r="72902" b="33840"/>
                    <a:stretch/>
                  </pic:blipFill>
                  <pic:spPr bwMode="auto">
                    <a:xfrm>
                      <a:off x="0" y="0"/>
                      <a:ext cx="3307817" cy="240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>3)Проверка выражения на правильность расстановки скобок</w:t>
      </w:r>
    </w:p>
    <w:p w:rsidR="00CB66DA" w:rsidRDefault="00CB66DA" w:rsidP="002F310B">
      <w:pPr>
        <w:rPr>
          <w:noProof/>
          <w:lang w:eastAsia="ru-RU"/>
        </w:rPr>
      </w:pP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AF76638" wp14:editId="05FC0A70">
            <wp:extent cx="3295650" cy="3100513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666" r="75628" b="33555"/>
                    <a:stretch/>
                  </pic:blipFill>
                  <pic:spPr bwMode="auto">
                    <a:xfrm>
                      <a:off x="0" y="0"/>
                      <a:ext cx="3312347" cy="3116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CB66DA" w:rsidRPr="00CB66DA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lastRenderedPageBreak/>
        <w:t>4)Анализ времени</w:t>
      </w:r>
      <w:r w:rsidR="00133FD7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 (Время измеряется в тактах, а память в байтах)</w:t>
      </w:r>
    </w:p>
    <w:p w:rsidR="00CB66DA" w:rsidRPr="002F310B" w:rsidRDefault="00CB66DA" w:rsidP="002F310B">
      <w:pPr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C84AF9" wp14:editId="05DDB57A">
            <wp:extent cx="2495550" cy="2608131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6521" r="78674" b="33840"/>
                    <a:stretch/>
                  </pic:blipFill>
                  <pic:spPr bwMode="auto">
                    <a:xfrm>
                      <a:off x="0" y="0"/>
                      <a:ext cx="2511811" cy="262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10B" w:rsidRDefault="002F310B" w:rsidP="00CB66DA">
      <w:pPr>
        <w:rPr>
          <w:rFonts w:ascii="Times New Roman" w:hAnsi="Times New Roman" w:cs="Times New Roman"/>
          <w:sz w:val="36"/>
        </w:rPr>
      </w:pPr>
    </w:p>
    <w:p w:rsidR="00CB66DA" w:rsidRDefault="00CB66DA" w:rsidP="00CB66D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5) Обработка ситуации удаления элемента с пустого стека</w:t>
      </w:r>
    </w:p>
    <w:p w:rsidR="00CB66DA" w:rsidRDefault="00CB66DA" w:rsidP="00CB66DA">
      <w:pPr>
        <w:rPr>
          <w:noProof/>
          <w:lang w:eastAsia="ru-RU"/>
        </w:rPr>
      </w:pPr>
    </w:p>
    <w:p w:rsidR="00CB66DA" w:rsidRDefault="00CB66DA" w:rsidP="00CB66DA">
      <w:pPr>
        <w:rPr>
          <w:rFonts w:ascii="Times New Roman" w:hAnsi="Times New Roman" w:cs="Times New Roman"/>
          <w:sz w:val="36"/>
        </w:rPr>
      </w:pPr>
      <w:r>
        <w:rPr>
          <w:noProof/>
          <w:lang w:eastAsia="ru-RU"/>
        </w:rPr>
        <w:drawing>
          <wp:inline distT="0" distB="0" distL="0" distR="0" wp14:anchorId="581434E0" wp14:editId="0C79F6C2">
            <wp:extent cx="2622362" cy="210502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2795" r="76430" b="33555"/>
                    <a:stretch/>
                  </pic:blipFill>
                  <pic:spPr bwMode="auto">
                    <a:xfrm>
                      <a:off x="0" y="0"/>
                      <a:ext cx="2635387" cy="2115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A" w:rsidRDefault="00CB66DA" w:rsidP="00CB66DA">
      <w:pPr>
        <w:rPr>
          <w:rFonts w:ascii="Times New Roman" w:hAnsi="Times New Roman" w:cs="Times New Roman"/>
          <w:sz w:val="36"/>
        </w:rPr>
      </w:pPr>
    </w:p>
    <w:p w:rsidR="00AC73BD" w:rsidRDefault="00AC73BD" w:rsidP="00CB66DA">
      <w:pPr>
        <w:rPr>
          <w:rFonts w:ascii="Times New Roman" w:hAnsi="Times New Roman" w:cs="Times New Roman"/>
          <w:b/>
          <w:sz w:val="36"/>
        </w:rPr>
      </w:pPr>
    </w:p>
    <w:p w:rsidR="00AC73BD" w:rsidRDefault="00AC73BD" w:rsidP="00CB66DA">
      <w:pPr>
        <w:rPr>
          <w:rFonts w:ascii="Times New Roman" w:hAnsi="Times New Roman" w:cs="Times New Roman"/>
          <w:b/>
          <w:sz w:val="36"/>
        </w:rPr>
      </w:pPr>
    </w:p>
    <w:p w:rsidR="00AC73BD" w:rsidRDefault="00AC73BD" w:rsidP="00CB66DA">
      <w:pPr>
        <w:rPr>
          <w:rFonts w:ascii="Times New Roman" w:hAnsi="Times New Roman" w:cs="Times New Roman"/>
          <w:b/>
          <w:sz w:val="36"/>
        </w:rPr>
      </w:pPr>
    </w:p>
    <w:p w:rsidR="00AC73BD" w:rsidRDefault="00AC73BD" w:rsidP="00CB66DA">
      <w:pPr>
        <w:rPr>
          <w:rFonts w:ascii="Times New Roman" w:hAnsi="Times New Roman" w:cs="Times New Roman"/>
          <w:b/>
          <w:sz w:val="36"/>
        </w:rPr>
      </w:pPr>
    </w:p>
    <w:p w:rsidR="00AC73BD" w:rsidRDefault="00AC73BD" w:rsidP="00CB66DA">
      <w:pPr>
        <w:rPr>
          <w:rFonts w:ascii="Times New Roman" w:hAnsi="Times New Roman" w:cs="Times New Roman"/>
          <w:b/>
          <w:sz w:val="36"/>
        </w:rPr>
      </w:pPr>
    </w:p>
    <w:p w:rsidR="00133FD7" w:rsidRDefault="00133FD7" w:rsidP="00CB66DA">
      <w:pPr>
        <w:rPr>
          <w:rFonts w:ascii="Times New Roman" w:hAnsi="Times New Roman" w:cs="Times New Roman"/>
          <w:b/>
          <w:sz w:val="36"/>
        </w:rPr>
      </w:pPr>
    </w:p>
    <w:p w:rsidR="00FB0B19" w:rsidRDefault="00FB0B19" w:rsidP="00CB66D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Вывод:</w:t>
      </w:r>
      <w:r>
        <w:rPr>
          <w:rFonts w:ascii="Times New Roman" w:hAnsi="Times New Roman" w:cs="Times New Roman"/>
          <w:sz w:val="36"/>
        </w:rPr>
        <w:t xml:space="preserve"> При обработке элементов динамического стека, была установлена закономерность. Закономерность заключалось в том</w:t>
      </w:r>
      <w:r w:rsidR="00133FD7">
        <w:rPr>
          <w:rFonts w:ascii="Times New Roman" w:hAnsi="Times New Roman" w:cs="Times New Roman"/>
          <w:sz w:val="36"/>
        </w:rPr>
        <w:t>, что при удалении элемента из</w:t>
      </w:r>
      <w:r>
        <w:rPr>
          <w:rFonts w:ascii="Times New Roman" w:hAnsi="Times New Roman" w:cs="Times New Roman"/>
          <w:sz w:val="36"/>
        </w:rPr>
        <w:t xml:space="preserve"> стека освобождалась память, а при последующем добавление в стек, операционная система выбирала ранее освобождённую память.</w:t>
      </w:r>
      <w:r w:rsidR="0088096B">
        <w:rPr>
          <w:rFonts w:ascii="Times New Roman" w:hAnsi="Times New Roman" w:cs="Times New Roman"/>
          <w:sz w:val="36"/>
        </w:rPr>
        <w:t xml:space="preserve"> При хранении до 1000 элементов в стек, выгоднее использовать массив, так как он даёт заметный выигрыш во времени</w:t>
      </w:r>
      <w:r w:rsidR="00133FD7">
        <w:rPr>
          <w:rFonts w:ascii="Times New Roman" w:hAnsi="Times New Roman" w:cs="Times New Roman"/>
          <w:sz w:val="36"/>
        </w:rPr>
        <w:t>.</w:t>
      </w:r>
      <w:r w:rsidR="0088096B">
        <w:rPr>
          <w:rFonts w:ascii="Times New Roman" w:hAnsi="Times New Roman" w:cs="Times New Roman"/>
          <w:sz w:val="36"/>
        </w:rPr>
        <w:t xml:space="preserve"> Такой же выигрыш по времени был и для 10000 элементов.</w:t>
      </w:r>
      <w:bookmarkStart w:id="0" w:name="_GoBack"/>
      <w:bookmarkEnd w:id="0"/>
    </w:p>
    <w:p w:rsidR="00FB0B19" w:rsidRDefault="00FB0B19" w:rsidP="00CB66DA">
      <w:pPr>
        <w:rPr>
          <w:rFonts w:ascii="Times New Roman" w:hAnsi="Times New Roman" w:cs="Times New Roman"/>
          <w:sz w:val="36"/>
        </w:rPr>
      </w:pPr>
    </w:p>
    <w:p w:rsidR="00FB0B19" w:rsidRDefault="00FB0B19" w:rsidP="00CB66DA">
      <w:pPr>
        <w:rPr>
          <w:rFonts w:ascii="Times New Roman" w:hAnsi="Times New Roman" w:cs="Times New Roman"/>
          <w:sz w:val="36"/>
        </w:rPr>
      </w:pPr>
    </w:p>
    <w:p w:rsidR="00560396" w:rsidRDefault="00560396" w:rsidP="005603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</w:rPr>
        <w:t>Что такое стек?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 – последовательный список с переменной длиной, в котором включение и исключение элементов происходит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только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одной стороны. Функционирует по принципу «последний зашел – первый вышел».</w:t>
      </w:r>
    </w:p>
    <w:p w:rsidR="00560396" w:rsidRDefault="00560396" w:rsidP="005603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Каким образом и сколько памяти выделяется под хранение стека при различной его реализации?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стека списком, память выделяется динамически по мере добавления новых элементов.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стека массивом, выделяется фиксированный участок памяти; в стеке не может быть больше заданного числа элементов. Добавление нового элемента происходит путём смещения указателя на последний элемент.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sz w:val="28"/>
          <w:szCs w:val="28"/>
        </w:rPr>
        <w:t>Каким образом освобождается память при удалении элемента стека при различной реализации стека?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списком память из-под элемента освобождается при его удалении.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массивом память из-под элемента не освобождается, происходит лишь изменение значения указателя на последний элемент.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sz w:val="28"/>
          <w:szCs w:val="28"/>
        </w:rPr>
        <w:t>Что происходит с элементами стека при его просмотре?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Мы храним только указатель на последний элемент, чтобы пройтись по стеку нужно обойти все элементы стека по указателям на предыдущий элемент.</w:t>
      </w:r>
    </w:p>
    <w:p w:rsidR="00560396" w:rsidRDefault="00560396" w:rsidP="0056039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sz w:val="28"/>
          <w:szCs w:val="28"/>
        </w:rPr>
        <w:t>Каким образом эффективнее реализовывать стек? От чего это зависит?</w:t>
      </w:r>
    </w:p>
    <w:p w:rsidR="00560396" w:rsidRDefault="00560396" w:rsidP="005603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стека массивом даёт огромный выигрыш во времени, поскольку не нужно каждый раз заново выделять и освобождать память. Тем не менее, в этом случае количество элементов в стеке жёстко ограничено.</w:t>
      </w:r>
      <w:r>
        <w:rPr>
          <w:rFonts w:ascii="Times New Roman" w:hAnsi="Times New Roman" w:cs="Times New Roman"/>
          <w:sz w:val="28"/>
          <w:szCs w:val="28"/>
        </w:rPr>
        <w:br/>
        <w:t xml:space="preserve">При реализации стека списком возникает меньше забот с памятью. </w:t>
      </w:r>
    </w:p>
    <w:p w:rsidR="00FB0B19" w:rsidRPr="00FB0B19" w:rsidRDefault="00FB0B19" w:rsidP="00560396">
      <w:pPr>
        <w:rPr>
          <w:rFonts w:ascii="Times New Roman" w:hAnsi="Times New Roman" w:cs="Times New Roman"/>
          <w:b/>
          <w:sz w:val="52"/>
        </w:rPr>
      </w:pPr>
    </w:p>
    <w:sectPr w:rsidR="00FB0B19" w:rsidRPr="00FB0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9A6F63"/>
    <w:multiLevelType w:val="hybridMultilevel"/>
    <w:tmpl w:val="2BFA8238"/>
    <w:lvl w:ilvl="0" w:tplc="4FEA2A6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77940"/>
    <w:multiLevelType w:val="hybridMultilevel"/>
    <w:tmpl w:val="F05A6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81B"/>
    <w:rsid w:val="00133FD7"/>
    <w:rsid w:val="00217813"/>
    <w:rsid w:val="002F310B"/>
    <w:rsid w:val="00560396"/>
    <w:rsid w:val="005D74DB"/>
    <w:rsid w:val="006D4680"/>
    <w:rsid w:val="0080781B"/>
    <w:rsid w:val="0088096B"/>
    <w:rsid w:val="00910C97"/>
    <w:rsid w:val="00AC73BD"/>
    <w:rsid w:val="00BE0F5D"/>
    <w:rsid w:val="00CB66DA"/>
    <w:rsid w:val="00FB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180D"/>
  <w15:chartTrackingRefBased/>
  <w15:docId w15:val="{6FA6C17B-4868-406A-ACCA-02315E0C3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2F310B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CB66DA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FB0B19"/>
    <w:rPr>
      <w:color w:val="0000FF"/>
      <w:u w:val="single"/>
    </w:rPr>
  </w:style>
  <w:style w:type="paragraph" w:styleId="a5">
    <w:name w:val="Subtitle"/>
    <w:basedOn w:val="a"/>
    <w:next w:val="a"/>
    <w:link w:val="a6"/>
    <w:uiPriority w:val="11"/>
    <w:qFormat/>
    <w:rsid w:val="00AC73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73B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26B43-EF89-4F5B-BFB1-23CD8F209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Tursunov</dc:creator>
  <cp:keywords/>
  <dc:description/>
  <cp:lastModifiedBy>Jasurbek Tursunov</cp:lastModifiedBy>
  <cp:revision>4</cp:revision>
  <dcterms:created xsi:type="dcterms:W3CDTF">2019-10-28T05:46:00Z</dcterms:created>
  <dcterms:modified xsi:type="dcterms:W3CDTF">2019-10-29T15:07:00Z</dcterms:modified>
</cp:coreProperties>
</file>