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png" ContentType="image/png"/>
  <Override PartName="/word/media/image1.jpeg" ContentType="image/jpeg"/>
  <Override PartName="/word/media/image3.png" ContentType="image/png"/>
  <Override PartName="/word/media/image12.jpeg" ContentType="image/jpeg"/>
  <Override PartName="/word/media/image11.jpeg" ContentType="image/jpeg"/>
  <Override PartName="/word/media/image4.png" ContentType="image/png"/>
  <Override PartName="/word/media/image5.png" ContentType="image/png"/>
  <Override PartName="/word/media/image2.png" ContentType="image/png"/>
  <Override PartName="/word/media/image7.png" ContentType="image/png"/>
  <Override PartName="/word/media/image10.jpeg" ContentType="image/jpeg"/>
  <Override PartName="/word/media/image8.jpeg" ContentType="image/jpe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071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6"/>
        <w:gridCol w:w="7684"/>
      </w:tblGrid>
      <w:tr>
        <w:trPr/>
        <w:tc>
          <w:tcPr>
            <w:tcW w:w="138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drawing>
                <wp:anchor behindDoc="0" distT="0" distB="9525" distL="114300" distR="123190" simplePos="0" locked="0" layoutInCell="1" allowOverlap="1" relativeHeight="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260" y="0"/>
                      <wp:lineTo x="-260" y="21095"/>
                      <wp:lineTo x="21298" y="21095"/>
                      <wp:lineTo x="21298" y="0"/>
                      <wp:lineTo x="-260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высшего образования</w:t>
            </w:r>
          </w:p>
          <w:p>
            <w:pPr>
              <w:pStyle w:val="Normal"/>
              <w:spacing w:lineRule="auto" w:line="240" w:before="0" w:after="0"/>
              <w:ind w:left="0" w:right="-2" w:hanging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spacing w:lineRule="auto" w:line="240" w:before="0" w:after="0"/>
              <w:ind w:left="0" w:right="-2" w:hanging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имени Н.Э. Баумана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(национальный исследовательский университет)»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10"/>
        </w:rPr>
      </w:pPr>
      <w:r>
        <w:rPr>
          <w:rFonts w:eastAsia="Calibri" w:cs="Times New Roman" w:ascii="Times New Roman" w:hAnsi="Times New Roman"/>
          <w:b/>
          <w:sz w:val="10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b/>
          <w:b/>
          <w:sz w:val="36"/>
        </w:rPr>
      </w:pPr>
      <w:r>
        <w:rPr>
          <w:rFonts w:eastAsia="Calibri" w:cs="Times New Roman" w:ascii="Times New Roman" w:hAnsi="Times New Roman"/>
          <w:b/>
          <w:sz w:val="36"/>
        </w:rPr>
      </w:r>
    </w:p>
    <w:p>
      <w:pPr>
        <w:pStyle w:val="Normal"/>
        <w:spacing w:lineRule="auto" w:line="240" w:before="0" w:after="0"/>
        <w:rPr/>
      </w:pPr>
      <w:r>
        <w:rPr>
          <w:rFonts w:eastAsia="Calibri" w:cs="Times New Roman" w:ascii="Times New Roman" w:hAnsi="Times New Roman"/>
        </w:rPr>
        <w:t xml:space="preserve">ФАКУЛЬТЕТ </w:t>
      </w:r>
      <w:r>
        <w:rPr>
          <w:rFonts w:eastAsia="Calibri" w:cs="Times New Roman" w:ascii="Times New Roman" w:hAnsi="Times New Roman"/>
          <w:u w:val="single"/>
        </w:rPr>
        <w:t xml:space="preserve"> «Информатика и системы управления»</w:t>
      </w:r>
      <w:r>
        <w:rPr>
          <w:rFonts w:eastAsia="Calibri" w:cs="Times New Roman" w:ascii="Times New Roman" w:hAnsi="Times New Roman"/>
        </w:rPr>
        <w:t>____________________________________</w:t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</w:r>
    </w:p>
    <w:p>
      <w:pPr>
        <w:pStyle w:val="Normal"/>
        <w:spacing w:lineRule="auto" w:line="240" w:before="0" w:after="0"/>
        <w:rPr/>
      </w:pPr>
      <w:r>
        <w:rPr>
          <w:rFonts w:eastAsia="Calibri" w:cs="Times New Roman" w:ascii="Times New Roman" w:hAnsi="Times New Roman"/>
        </w:rPr>
        <w:t xml:space="preserve">КАФЕДРА </w:t>
      </w:r>
      <w:r>
        <w:rPr>
          <w:rFonts w:eastAsia="Calibri" w:cs="Times New Roman" w:ascii="Times New Roman" w:hAnsi="Times New Roman"/>
          <w:u w:val="single"/>
        </w:rPr>
        <w:t xml:space="preserve"> </w:t>
      </w:r>
      <w:r>
        <w:rPr>
          <w:rFonts w:eastAsia="Calibri" w:cs="Times New Roman" w:ascii="Times New Roman" w:hAnsi="Times New Roman"/>
          <w:iCs/>
          <w:u w:val="single"/>
        </w:rPr>
        <w:t>«Программное обеспечение ЭВМ и информационные технологии»</w:t>
      </w:r>
      <w:r>
        <w:rPr>
          <w:rFonts w:eastAsia="Calibri" w:cs="Times New Roman" w:ascii="Times New Roman" w:hAnsi="Times New Roman"/>
          <w:iCs/>
        </w:rPr>
        <w:t>______________</w:t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</w:rPr>
      </w:pPr>
      <w:r>
        <w:rPr>
          <w:rFonts w:eastAsia="Calibri" w:cs="Times New Roman" w:ascii="Times New Roman" w:hAnsi="Times New Roman"/>
          <w:i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18"/>
        </w:rPr>
      </w:pPr>
      <w:r>
        <w:rPr>
          <w:rFonts w:eastAsia="Calibri" w:cs="Times New Roman" w:ascii="Times New Roman" w:hAnsi="Times New Roman"/>
          <w:i/>
          <w:sz w:val="18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32"/>
        </w:rPr>
      </w:pPr>
      <w:r>
        <w:rPr>
          <w:rFonts w:eastAsia="Calibri" w:cs="Times New Roman" w:ascii="Times New Roman" w:hAnsi="Times New Roman"/>
          <w:i/>
          <w:sz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32"/>
        </w:rPr>
      </w:pPr>
      <w:r>
        <w:rPr>
          <w:rFonts w:eastAsia="Calibri" w:cs="Times New Roman" w:ascii="Times New Roman" w:hAnsi="Times New Roman"/>
          <w:i/>
          <w:sz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32"/>
        </w:rPr>
      </w:pPr>
      <w:r>
        <w:rPr>
          <w:rFonts w:eastAsia="Calibri" w:cs="Times New Roman" w:ascii="Times New Roman" w:hAnsi="Times New Roman"/>
          <w:i/>
          <w:sz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32"/>
        </w:rPr>
      </w:pPr>
      <w:r>
        <w:rPr>
          <w:rFonts w:eastAsia="Calibri" w:cs="Times New Roman" w:ascii="Times New Roman" w:hAnsi="Times New Roman"/>
          <w:i/>
          <w:sz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sz w:val="32"/>
        </w:rPr>
      </w:pPr>
      <w:r>
        <w:rPr>
          <w:rFonts w:eastAsia="Calibri" w:cs="Times New Roman" w:ascii="Times New Roman" w:hAnsi="Times New Roman"/>
          <w:sz w:val="32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  <w:t xml:space="preserve">Лабораторная работа № </w:t>
      </w:r>
      <w:r>
        <w:rPr>
          <w:rFonts w:eastAsia="Calibri" w:cs="Times New Roman" w:ascii="Times New Roman" w:hAnsi="Times New Roman"/>
          <w:b/>
          <w:sz w:val="28"/>
          <w:szCs w:val="28"/>
          <w:u w:val="single"/>
        </w:rPr>
        <w:t xml:space="preserve"> 6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tbl>
      <w:tblPr>
        <w:tblW w:w="9571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79"/>
        <w:gridCol w:w="391"/>
      </w:tblGrid>
      <w:tr>
        <w:trPr>
          <w:trHeight w:val="4474" w:hRule="atLeast"/>
        </w:trPr>
        <w:tc>
          <w:tcPr>
            <w:tcW w:w="917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 xml:space="preserve">Тема  </w:t>
            </w:r>
            <w:r>
              <w:rPr>
                <w:rFonts w:eastAsia="Calibri" w:cs="Times New Roman" w:ascii="Times New Roman" w:hAnsi="Times New Roman"/>
                <w:b/>
                <w:sz w:val="28"/>
                <w:szCs w:val="28"/>
                <w:u w:val="single"/>
              </w:rPr>
              <w:t xml:space="preserve">      Построение и программная реализация алгоритмов    численного дифференцирования   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 xml:space="preserve">Студент </w:t>
            </w:r>
            <w:r>
              <w:rPr>
                <w:rFonts w:eastAsia="Calibri" w:cs="Times New Roman" w:ascii="Times New Roman" w:hAnsi="Times New Roman"/>
                <w:b/>
                <w:sz w:val="28"/>
                <w:szCs w:val="28"/>
                <w:u w:val="single"/>
              </w:rPr>
              <w:t xml:space="preserve">      Турсунов Жасурбек        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 xml:space="preserve">Группа </w:t>
            </w:r>
            <w:r>
              <w:rPr>
                <w:rFonts w:eastAsia="Calibri" w:cs="Times New Roman" w:ascii="Times New Roman" w:hAnsi="Times New Roman"/>
                <w:b/>
                <w:sz w:val="28"/>
                <w:szCs w:val="28"/>
                <w:u w:val="single"/>
              </w:rPr>
              <w:t xml:space="preserve">       ИУ7-46Б        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>Оценка (баллы) __________________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 xml:space="preserve">Преподаватель </w:t>
            </w:r>
            <w:r>
              <w:rPr>
                <w:rFonts w:eastAsia="Calibri" w:cs="Times New Roman" w:ascii="Times New Roman" w:hAnsi="Times New Roman"/>
                <w:b/>
                <w:sz w:val="28"/>
                <w:szCs w:val="28"/>
                <w:u w:val="single"/>
              </w:rPr>
              <w:t xml:space="preserve">        Градов В. М.       </w:t>
            </w:r>
          </w:p>
        </w:tc>
        <w:tc>
          <w:tcPr>
            <w:tcW w:w="39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</w:tc>
      </w:tr>
    </w:tbl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</w:rPr>
      </w:pPr>
      <w:r>
        <w:rPr>
          <w:rFonts w:eastAsia="Calibri" w:cs="Times New Roman" w:ascii="Times New Roman" w:hAnsi="Times New Roman"/>
          <w:i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</w:rPr>
      </w:pPr>
      <w:r>
        <w:rPr>
          <w:rFonts w:eastAsia="Calibri" w:cs="Times New Roman" w:ascii="Times New Roman" w:hAnsi="Times New Roman"/>
          <w:i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</w:rPr>
      </w:pPr>
      <w:r>
        <w:rPr>
          <w:rFonts w:eastAsia="Calibri" w:cs="Times New Roman" w:ascii="Times New Roman" w:hAnsi="Times New Roman"/>
          <w:i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</w:rPr>
      </w:pPr>
      <w:r>
        <w:rPr>
          <w:rFonts w:eastAsia="Calibri" w:cs="Times New Roman" w:ascii="Times New Roman" w:hAnsi="Times New Roman"/>
          <w:i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</w:rPr>
      </w:pPr>
      <w:r>
        <w:rPr>
          <w:rFonts w:eastAsia="Calibri" w:cs="Times New Roman" w:ascii="Times New Roman" w:hAnsi="Times New Roman"/>
          <w:i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</w:rPr>
      </w:pPr>
      <w:r>
        <w:rPr>
          <w:rFonts w:eastAsia="Calibri" w:cs="Times New Roman" w:ascii="Times New Roman" w:hAnsi="Times New Roman"/>
          <w:i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sz w:val="28"/>
        </w:rPr>
      </w:pPr>
      <w:r>
        <w:rPr>
          <w:rFonts w:eastAsia="Calibri" w:cs="Times New Roman" w:ascii="Times New Roman" w:hAnsi="Times New Roman"/>
          <w:sz w:val="28"/>
        </w:rPr>
        <w:t xml:space="preserve">Москва.  </w:t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Calibri" w:cs="Times New Roman" w:ascii="Times New Roman" w:hAnsi="Times New Roman"/>
          <w:sz w:val="28"/>
        </w:rPr>
        <w:t>2020</w:t>
      </w:r>
      <w:bookmarkStart w:id="0" w:name="_GoBack"/>
      <w:bookmarkEnd w:id="0"/>
      <w:r>
        <w:rPr>
          <w:rFonts w:eastAsia="Calibri" w:cs="Times New Roman" w:ascii="Times New Roman" w:hAnsi="Times New Roman"/>
          <w:sz w:val="28"/>
        </w:rPr>
        <w:t xml:space="preserve"> г.</w:t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center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Техническое задание</w:t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center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Цель работы</w:t>
      </w:r>
      <w:r>
        <w:rPr>
          <w:rFonts w:ascii="Times New Roman" w:hAnsi="Times New Roman"/>
          <w:sz w:val="28"/>
          <w:szCs w:val="28"/>
        </w:rPr>
        <w:t>. Получение навыков построения алгоритма вычисления производных от сеточных функций .</w:t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Задание. </w:t>
      </w:r>
      <w:r>
        <w:rPr>
          <w:rFonts w:ascii="Times New Roman" w:hAnsi="Times New Roman"/>
          <w:b w:val="false"/>
          <w:bCs w:val="false"/>
          <w:sz w:val="28"/>
          <w:szCs w:val="28"/>
        </w:rPr>
        <w:t>Задана табличная (сеточная) функция. Имеется информация, что закономерность, представленная этой таблицей, может быть описана  формулой</w:t>
      </w:r>
    </w:p>
    <w:p>
      <w:pPr>
        <w:pStyle w:val="Normal"/>
        <w:spacing w:lineRule="auto" w:line="360"/>
        <w:ind w:left="0" w:right="0" w:firstLine="851"/>
        <w:jc w:val="both"/>
        <w:rPr>
          <w:rFonts w:ascii="Times New Roman" w:hAnsi="Times New Roman"/>
          <w:sz w:val="28"/>
          <w:szCs w:val="28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0</m:t>
                </m:r>
              </m:sub>
            </m:sSub>
            <m:r>
              <w:rPr>
                <w:rFonts w:ascii="Cambria Math" w:hAnsi="Cambria Math"/>
              </w:rPr>
              <m:t xml:space="preserve">x</m:t>
            </m:r>
          </m:num>
          <m:den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r>
              <w:rPr>
                <w:rFonts w:ascii="Cambria Math" w:hAnsi="Cambria Math"/>
              </w:rPr>
              <m:t xml:space="preserve">x</m:t>
            </m:r>
          </m:den>
        </m:f>
      </m:oMath>
      <w:r>
        <w:rPr>
          <w:rFonts w:ascii="Times New Roman" w:hAnsi="Times New Roman"/>
          <w:sz w:val="28"/>
          <w:szCs w:val="28"/>
        </w:rPr>
        <w:t>,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параметры функции неизвестны </w:t>
      </w:r>
      <w:r>
        <w:rPr>
          <w:rFonts w:ascii="Times New Roman" w:hAnsi="Times New Roman"/>
          <w:b/>
          <w:sz w:val="28"/>
          <w:szCs w:val="28"/>
        </w:rPr>
        <w:t>и определять их не нужно</w:t>
      </w:r>
      <w:r>
        <w:rPr>
          <w:rFonts w:ascii="Times New Roman" w:hAnsi="Times New Roman"/>
          <w:sz w:val="28"/>
          <w:szCs w:val="28"/>
        </w:rPr>
        <w:t>..</w:t>
      </w:r>
    </w:p>
    <w:tbl>
      <w:tblPr>
        <w:tblW w:w="8128" w:type="dxa"/>
        <w:jc w:val="left"/>
        <w:tblInd w:w="-113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7"/>
        <w:gridCol w:w="1441"/>
        <w:gridCol w:w="1134"/>
        <w:gridCol w:w="1133"/>
        <w:gridCol w:w="1134"/>
        <w:gridCol w:w="1134"/>
        <w:gridCol w:w="1144"/>
      </w:tblGrid>
      <w:tr>
        <w:trPr/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360" w:before="0" w:after="16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360" w:before="0" w:after="16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360" w:before="0"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360" w:before="0"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360" w:before="0"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360" w:before="0"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360" w:before="0"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>
        <w:trPr/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360" w:before="0" w:after="16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ascii="Times New Roman" w:hAnsi="Times New Roman" w:cs="Arial CYR"/>
                <w:sz w:val="28"/>
                <w:szCs w:val="28"/>
              </w:rPr>
            </w:pPr>
            <w:r>
              <w:rPr>
                <w:rFonts w:cs="Arial CYR" w:ascii="Times New Roman" w:hAnsi="Times New Roman"/>
                <w:sz w:val="28"/>
                <w:szCs w:val="28"/>
              </w:rPr>
              <w:t>0.571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360" w:before="0" w:after="160"/>
              <w:jc w:val="center"/>
              <w:rPr>
                <w:rFonts w:ascii="Times New Roman" w:hAnsi="Times New Roman" w:cs="Arial CYR"/>
                <w:sz w:val="28"/>
                <w:szCs w:val="28"/>
              </w:rPr>
            </w:pPr>
            <w:r>
              <w:rPr>
                <w:rFonts w:cs="Arial CYR" w:ascii="Times New Roman" w:hAnsi="Times New Roman"/>
                <w:sz w:val="28"/>
                <w:szCs w:val="28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360" w:before="0"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360" w:before="0"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 w:line="360" w:before="0"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360" w:before="0"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360" w:before="0" w:after="16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ascii="Times New Roman" w:hAnsi="Times New Roman" w:cs="Arial CYR"/>
                <w:sz w:val="28"/>
                <w:szCs w:val="28"/>
              </w:rPr>
            </w:pPr>
            <w:r>
              <w:rPr>
                <w:rFonts w:cs="Arial CYR" w:ascii="Times New Roman" w:hAnsi="Times New Roman"/>
                <w:sz w:val="28"/>
                <w:szCs w:val="28"/>
              </w:rPr>
              <w:t>0.889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360" w:before="0" w:after="160"/>
              <w:jc w:val="center"/>
              <w:rPr>
                <w:rFonts w:ascii="Times New Roman" w:hAnsi="Times New Roman" w:cs="Arial CYR"/>
                <w:sz w:val="28"/>
                <w:szCs w:val="28"/>
              </w:rPr>
            </w:pPr>
            <w:r>
              <w:rPr>
                <w:rFonts w:cs="Arial CYR" w:ascii="Times New Roman" w:hAnsi="Times New Roman"/>
                <w:sz w:val="28"/>
                <w:szCs w:val="28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360" w:before="0"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360" w:before="0"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 w:line="360" w:before="0"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360" w:before="0"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360" w:before="0" w:after="16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360" w:before="0"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cs="Arial CYR" w:ascii="Times New Roman" w:hAnsi="Times New Roman"/>
                <w:sz w:val="28"/>
                <w:szCs w:val="28"/>
              </w:rPr>
              <w:t>1.09</w:t>
            </w:r>
            <w:r>
              <w:rPr>
                <w:rFonts w:cs="Arial CYR"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360" w:before="0"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360" w:before="0"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360" w:before="0"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 w:line="360" w:before="0"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360" w:before="0"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360" w:before="0" w:after="16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360" w:before="0"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cs="Arial CYR" w:ascii="Times New Roman" w:hAnsi="Times New Roman"/>
                <w:sz w:val="28"/>
                <w:szCs w:val="28"/>
              </w:rPr>
              <w:t>1.23</w:t>
            </w:r>
            <w:r>
              <w:rPr>
                <w:rFonts w:cs="Arial CYR"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360" w:before="0"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360" w:before="0"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360" w:before="0"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 w:line="360" w:before="0"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360" w:before="0"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360" w:before="0" w:after="16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360" w:before="0" w:after="160"/>
              <w:jc w:val="center"/>
              <w:rPr>
                <w:rFonts w:ascii="Times New Roman" w:hAnsi="Times New Roman" w:cs="Arial CYR"/>
                <w:sz w:val="28"/>
                <w:szCs w:val="28"/>
                <w:lang w:val="en-US"/>
              </w:rPr>
            </w:pPr>
            <w:r>
              <w:rPr>
                <w:rFonts w:cs="Arial CYR" w:ascii="Times New Roman" w:hAnsi="Times New Roman"/>
                <w:sz w:val="28"/>
                <w:szCs w:val="28"/>
                <w:lang w:val="en-US"/>
              </w:rPr>
              <w:t>1.333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360" w:before="0" w:after="160"/>
              <w:jc w:val="center"/>
              <w:rPr>
                <w:rFonts w:ascii="Times New Roman" w:hAnsi="Times New Roman" w:cs="Arial CYR"/>
                <w:sz w:val="28"/>
                <w:szCs w:val="28"/>
                <w:lang w:val="en-US"/>
              </w:rPr>
            </w:pPr>
            <w:r>
              <w:rPr>
                <w:rFonts w:cs="Arial CYR" w:ascii="Times New Roman" w:hAnsi="Times New Roman"/>
                <w:sz w:val="28"/>
                <w:szCs w:val="28"/>
                <w:lang w:val="en-US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360" w:before="0"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360" w:before="0"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 w:line="360" w:before="0"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360" w:before="0"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360" w:before="0" w:after="16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360" w:before="0"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cs="Arial CYR" w:ascii="Times New Roman" w:hAnsi="Times New Roman"/>
                <w:sz w:val="28"/>
                <w:szCs w:val="28"/>
              </w:rPr>
              <w:t>1.41</w:t>
            </w:r>
            <w:r>
              <w:rPr>
                <w:rFonts w:cs="Arial CYR"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360" w:before="0"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360" w:before="0"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360" w:before="0"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 w:line="360" w:before="0"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360" w:before="0"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</w:tbl>
    <w:p>
      <w:pPr>
        <w:pStyle w:val="Normal"/>
        <w:spacing w:lineRule="auto" w:line="360"/>
        <w:ind w:left="0" w:right="0" w:firstLine="851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Normal"/>
        <w:spacing w:lineRule="auto" w:line="360"/>
        <w:ind w:left="0" w:righ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Вычислить первые разностные производные от функции и занести их в столбцы (1)-(4) таблицы:</w:t>
      </w:r>
    </w:p>
    <w:p>
      <w:pPr>
        <w:pStyle w:val="Normal"/>
        <w:spacing w:lineRule="auto" w:line="360"/>
        <w:ind w:left="0" w:righ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1 - односторонняя разностная производная ,</w:t>
      </w:r>
    </w:p>
    <w:p>
      <w:pPr>
        <w:pStyle w:val="Normal"/>
        <w:spacing w:lineRule="auto" w:line="360"/>
        <w:ind w:left="0" w:righ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2 - центральная разностная производная,</w:t>
      </w:r>
    </w:p>
    <w:p>
      <w:pPr>
        <w:pStyle w:val="Normal"/>
        <w:spacing w:lineRule="auto" w:line="360"/>
        <w:ind w:left="0" w:righ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3- 2-я формула Рунге с использованием односторонней производной,</w:t>
      </w:r>
    </w:p>
    <w:p>
      <w:pPr>
        <w:pStyle w:val="Normal"/>
        <w:spacing w:lineRule="auto" w:line="360"/>
        <w:ind w:left="0" w:righ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4 -  введены выравнивающие переменные.</w:t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both"/>
        <w:rPr>
          <w:rFonts w:ascii="Times New Roman" w:hAnsi="Times New Roman"/>
          <w:b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 столбец 5 занести вторую разностную производную.</w:t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ind w:left="0" w:right="0" w:firstLine="540"/>
        <w:contextualSpacing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240" w:before="0" w:after="0"/>
        <w:ind w:left="0" w:right="0" w:firstLine="540"/>
        <w:contextualSpacing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both"/>
        <w:rPr>
          <w:rFonts w:ascii="Times New Roman" w:hAnsi="Times New Roman" w:eastAsia="Calibri" w:cs="Times New Roman"/>
          <w:b w:val="false"/>
          <w:b w:val="false"/>
          <w:bCs w:val="false"/>
          <w:sz w:val="36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36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center"/>
        <w:rPr>
          <w:rFonts w:ascii="Times New Roman" w:hAnsi="Times New Roman" w:eastAsia="Calibri" w:cs="Times New Roman"/>
          <w:b/>
          <w:b/>
          <w:bCs w:val="false"/>
          <w:sz w:val="32"/>
          <w:szCs w:val="28"/>
        </w:rPr>
      </w:pPr>
      <w:r>
        <w:rPr>
          <w:rFonts w:eastAsia="Calibri" w:cs="Times New Roman" w:ascii="Times New Roman" w:hAnsi="Times New Roman"/>
          <w:b/>
          <w:bCs w:val="false"/>
          <w:sz w:val="32"/>
          <w:szCs w:val="28"/>
        </w:rPr>
        <w:t>Код программы.</w:t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both"/>
        <w:rPr>
          <w:rFonts w:ascii="Times New Roman" w:hAnsi="Times New Roman" w:eastAsia="Calibri" w:cs="Times New Roman"/>
          <w:b w:val="false"/>
          <w:b w:val="false"/>
          <w:bCs w:val="false"/>
          <w:sz w:val="36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36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-748030</wp:posOffset>
            </wp:positionH>
            <wp:positionV relativeFrom="paragraph">
              <wp:posOffset>78105</wp:posOffset>
            </wp:positionV>
            <wp:extent cx="6725285" cy="336994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3060" t="19616" r="15594" b="16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528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center"/>
        <w:rPr>
          <w:rFonts w:ascii="Times New Roman" w:hAnsi="Times New Roman" w:eastAsia="Calibri" w:cs="Times New Roman"/>
          <w:b/>
          <w:b/>
          <w:bCs/>
          <w:sz w:val="36"/>
          <w:szCs w:val="28"/>
        </w:rPr>
      </w:pPr>
      <w:r>
        <w:rPr>
          <w:rFonts w:eastAsia="Calibri" w:cs="Times New Roman" w:ascii="Times New Roman" w:hAnsi="Times New Roman"/>
          <w:b/>
          <w:bCs/>
          <w:sz w:val="36"/>
          <w:szCs w:val="28"/>
        </w:rPr>
        <w:t>Результаты</w:t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center"/>
        <w:rPr>
          <w:rFonts w:ascii="Times New Roman" w:hAnsi="Times New Roman" w:eastAsia="Calibri" w:cs="Times New Roman"/>
          <w:b/>
          <w:b/>
          <w:bCs/>
          <w:sz w:val="36"/>
          <w:szCs w:val="28"/>
        </w:rPr>
      </w:pPr>
      <w:r>
        <w:rPr>
          <w:rFonts w:eastAsia="Calibri" w:cs="Times New Roman" w:ascii="Times New Roman" w:hAnsi="Times New Roman"/>
          <w:b/>
          <w:bCs/>
          <w:sz w:val="36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left"/>
        <w:rPr>
          <w:rFonts w:ascii="Times New Roman" w:hAnsi="Times New Roman" w:eastAsia="Calibri" w:cs="Times New Roman"/>
          <w:b w:val="false"/>
          <w:b w:val="false"/>
          <w:bCs w:val="false"/>
          <w:sz w:val="36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36"/>
          <w:szCs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-1034415</wp:posOffset>
            </wp:positionH>
            <wp:positionV relativeFrom="paragraph">
              <wp:posOffset>104140</wp:posOffset>
            </wp:positionV>
            <wp:extent cx="7291070" cy="123888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722" t="62205" r="64774" b="19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107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left"/>
        <w:rPr>
          <w:rFonts w:ascii="Times New Roman" w:hAnsi="Times New Roman" w:eastAsia="Calibri" w:cs="Times New Roman"/>
          <w:b w:val="false"/>
          <w:b w:val="false"/>
          <w:bCs w:val="false"/>
          <w:sz w:val="36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36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left"/>
        <w:rPr>
          <w:rFonts w:ascii="Times New Roman" w:hAnsi="Times New Roman" w:eastAsia="Calibri" w:cs="Times New Roman"/>
          <w:b w:val="false"/>
          <w:b w:val="false"/>
          <w:bCs w:val="false"/>
          <w:sz w:val="36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36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left"/>
        <w:rPr>
          <w:rFonts w:ascii="Times New Roman" w:hAnsi="Times New Roman" w:eastAsia="Calibri" w:cs="Times New Roman"/>
          <w:b w:val="false"/>
          <w:b w:val="false"/>
          <w:bCs w:val="false"/>
          <w:sz w:val="36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36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left"/>
        <w:rPr>
          <w:rFonts w:ascii="Times New Roman" w:hAnsi="Times New Roman" w:eastAsia="Calibri" w:cs="Times New Roman"/>
          <w:b w:val="false"/>
          <w:b w:val="false"/>
          <w:bCs w:val="false"/>
          <w:sz w:val="36"/>
          <w:szCs w:val="28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page">
              <wp:posOffset>1608455</wp:posOffset>
            </wp:positionH>
            <wp:positionV relativeFrom="page">
              <wp:posOffset>3114675</wp:posOffset>
            </wp:positionV>
            <wp:extent cx="4570730" cy="477520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9378" t="70148" r="66511" b="24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73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page">
              <wp:posOffset>2284730</wp:posOffset>
            </wp:positionH>
            <wp:positionV relativeFrom="page">
              <wp:posOffset>1819275</wp:posOffset>
            </wp:positionV>
            <wp:extent cx="2353310" cy="45783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0984" t="51806" r="69722" b="41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31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page">
              <wp:posOffset>2127885</wp:posOffset>
            </wp:positionH>
            <wp:positionV relativeFrom="page">
              <wp:posOffset>7943215</wp:posOffset>
            </wp:positionV>
            <wp:extent cx="3705225" cy="706120"/>
            <wp:effectExtent l="0" t="0" r="0" b="0"/>
            <wp:wrapSquare wrapText="largest"/>
            <wp:docPr id="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Times New Roman" w:ascii="Times New Roman" w:hAnsi="Times New Roman"/>
          <w:b w:val="false"/>
          <w:bCs w:val="false"/>
          <w:sz w:val="36"/>
          <w:szCs w:val="28"/>
        </w:rPr>
        <w:t>В</w:t>
      </w:r>
      <w:r>
        <w:rPr>
          <w:rFonts w:eastAsia="Calibri" w:cs="Times New Roman" w:ascii="Times New Roman" w:hAnsi="Times New Roman"/>
          <w:b w:val="false"/>
          <w:bCs w:val="false"/>
          <w:sz w:val="36"/>
          <w:szCs w:val="28"/>
        </w:rPr>
        <w:t>ывод из полученных формул:</w:t>
      </w:r>
    </w:p>
    <w:p>
      <w:pPr>
        <w:pStyle w:val="Normal"/>
        <w:numPr>
          <w:ilvl w:val="0"/>
          <w:numId w:val="0"/>
        </w:numPr>
        <w:tabs>
          <w:tab w:val="clear" w:pos="708"/>
          <w:tab w:val="left" w:pos="3828" w:leader="none"/>
        </w:tabs>
        <w:spacing w:lineRule="auto" w:line="240" w:before="0" w:after="0"/>
        <w:ind w:left="720" w:right="0" w:hanging="0"/>
        <w:contextualSpacing/>
        <w:jc w:val="left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1) Левосторонняя разностная производная:</w:t>
      </w:r>
    </w:p>
    <w:p>
      <w:pPr>
        <w:pStyle w:val="Normal"/>
        <w:numPr>
          <w:ilvl w:val="0"/>
          <w:numId w:val="0"/>
        </w:numPr>
        <w:tabs>
          <w:tab w:val="clear" w:pos="708"/>
          <w:tab w:val="left" w:pos="3828" w:leader="none"/>
        </w:tabs>
        <w:spacing w:lineRule="auto" w:line="240" w:before="0" w:after="0"/>
        <w:ind w:left="720" w:right="0" w:hanging="0"/>
        <w:contextualSpacing/>
        <w:jc w:val="left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При вычислении первой производной функции f(x) на компьютере мы заменяем бесконечно малое h → ∞ на малое, но конечное значение h. </w:t>
      </w:r>
    </w:p>
    <w:p>
      <w:pPr>
        <w:pStyle w:val="Normal"/>
        <w:tabs>
          <w:tab w:val="clear" w:pos="708"/>
          <w:tab w:val="left" w:pos="3828" w:leader="none"/>
        </w:tabs>
        <w:spacing w:lineRule="auto" w:line="240" w:before="0" w:after="0"/>
        <w:ind w:left="0" w:right="0" w:hanging="0"/>
        <w:contextualSpacing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240" w:before="0" w:after="0"/>
        <w:ind w:left="0" w:right="0" w:hanging="0"/>
        <w:contextualSpacing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. </w:t>
      </w:r>
    </w:p>
    <w:p>
      <w:pPr>
        <w:pStyle w:val="Normal"/>
        <w:tabs>
          <w:tab w:val="clear" w:pos="708"/>
          <w:tab w:val="left" w:pos="3828" w:leader="none"/>
        </w:tabs>
        <w:spacing w:lineRule="auto" w:line="240" w:before="0" w:after="0"/>
        <w:ind w:left="0" w:right="0" w:hanging="0"/>
        <w:contextualSpacing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240" w:before="0" w:after="0"/>
        <w:ind w:left="0" w:right="0" w:hanging="0"/>
        <w:contextualSpacing/>
        <w:jc w:val="left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Для того чтобы выразить первую производную, мне пришлось разложить функцию  через ряд Тейлора. Порядок точности здесь равен O(h). В итоге я получил выражение. </w:t>
      </w:r>
    </w:p>
    <w:p>
      <w:pPr>
        <w:pStyle w:val="Normal"/>
        <w:numPr>
          <w:ilvl w:val="0"/>
          <w:numId w:val="0"/>
        </w:numPr>
        <w:tabs>
          <w:tab w:val="clear" w:pos="708"/>
          <w:tab w:val="left" w:pos="3828" w:leader="none"/>
        </w:tabs>
        <w:spacing w:lineRule="auto" w:line="240" w:before="0" w:after="0"/>
        <w:ind w:left="720" w:right="0" w:hanging="0"/>
        <w:contextualSpacing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240" w:before="0" w:after="0"/>
        <w:ind w:left="0" w:right="0" w:hanging="0"/>
        <w:contextualSpacing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</w:t>
      </w:r>
    </w:p>
    <w:p>
      <w:pPr>
        <w:pStyle w:val="Normal"/>
        <w:numPr>
          <w:ilvl w:val="0"/>
          <w:numId w:val="0"/>
        </w:numPr>
        <w:tabs>
          <w:tab w:val="clear" w:pos="708"/>
          <w:tab w:val="left" w:pos="3828" w:leader="none"/>
        </w:tabs>
        <w:spacing w:lineRule="auto" w:line="240" w:before="0" w:after="0"/>
        <w:ind w:left="720" w:right="0" w:hanging="0"/>
        <w:contextualSpacing/>
        <w:jc w:val="left"/>
        <w:rPr>
          <w:rFonts w:ascii="Times New Roman" w:hAnsi="Times New Roman" w:eastAsia="Calibri" w:cs="Times New Roman"/>
          <w:b w:val="false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left"/>
        <w:rPr>
          <w:rFonts w:ascii="Times New Roman" w:hAnsi="Times New Roman" w:eastAsia="Calibri" w:cs="Times New Roman"/>
          <w:b w:val="false"/>
          <w:b w:val="false"/>
          <w:bCs w:val="false"/>
          <w:sz w:val="36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36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276" w:before="57" w:after="57"/>
        <w:contextualSpacing/>
        <w:jc w:val="both"/>
        <w:rPr/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  <w:t>2) Центральная разностная производная:</w:t>
      </w:r>
    </w:p>
    <w:p>
      <w:pPr>
        <w:pStyle w:val="Normal"/>
        <w:tabs>
          <w:tab w:val="clear" w:pos="708"/>
          <w:tab w:val="left" w:pos="3828" w:leader="none"/>
        </w:tabs>
        <w:spacing w:lineRule="auto" w:line="276" w:before="57" w:after="57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выборе очень малого h ошибки округления при вычислении на компьютере могут быть сравнимы или больше h. Следовательно мы заинтересованы в алгоритме, дающим меньшую величину ошибки при той же величине h. Такой улучшенный алгоритм легко получить разлагая функцию f(x) в ряд Тэйлора в точках x + h и x − h, вычитая затем один результат из другого, что дает</w:t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both"/>
        <w:rPr>
          <w:rFonts w:ascii="Times New Roman" w:hAnsi="Times New Roman" w:eastAsia="Calibri" w:cs="Times New Roman"/>
          <w:b w:val="false"/>
          <w:b w:val="false"/>
          <w:bCs w:val="false"/>
          <w:sz w:val="36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36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both"/>
        <w:rPr>
          <w:rFonts w:ascii="Times New Roman" w:hAnsi="Times New Roman" w:eastAsia="Calibri" w:cs="Times New Roman"/>
          <w:b w:val="false"/>
          <w:b w:val="false"/>
          <w:bCs w:val="false"/>
          <w:sz w:val="36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36"/>
          <w:szCs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928370</wp:posOffset>
            </wp:positionH>
            <wp:positionV relativeFrom="paragraph">
              <wp:posOffset>-89535</wp:posOffset>
            </wp:positionV>
            <wp:extent cx="4218940" cy="667385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1017" t="35025" r="66838" b="58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4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both"/>
        <w:rPr>
          <w:rFonts w:ascii="Times New Roman" w:hAnsi="Times New Roman" w:eastAsia="Calibri" w:cs="Times New Roman"/>
          <w:b w:val="false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both"/>
        <w:rPr>
          <w:rFonts w:ascii="Times New Roman" w:hAnsi="Times New Roman" w:eastAsia="Calibri" w:cs="Times New Roman"/>
          <w:b w:val="false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  <w:t>3) Формула Рунге на основе левосторонней разностной производной:</w:t>
      </w:r>
    </w:p>
    <w:p>
      <w:pPr>
        <w:pStyle w:val="Normal"/>
        <w:tabs>
          <w:tab w:val="clear" w:pos="708"/>
          <w:tab w:val="left" w:pos="3828" w:leader="none"/>
        </w:tabs>
        <w:spacing w:lineRule="auto" w:line="276" w:before="0" w:after="0"/>
        <w:contextualSpacing/>
        <w:jc w:val="both"/>
        <w:rPr>
          <w:rFonts w:ascii="Times New Roman" w:hAnsi="Times New Roman" w:eastAsia="Calibri" w:cs="Times New Roman"/>
          <w:b w:val="false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  <w:t>Здесь левосторонняя разностная производная служит приближенной формулой для вычисления производной. С помощью преобразований Рунге, мы увеличиваем точность</w:t>
      </w:r>
    </w:p>
    <w:p>
      <w:pPr>
        <w:pStyle w:val="Normal"/>
        <w:tabs>
          <w:tab w:val="clear" w:pos="708"/>
          <w:tab w:val="left" w:pos="3828" w:leader="none"/>
        </w:tabs>
        <w:spacing w:lineRule="auto" w:line="276" w:before="0" w:after="0"/>
        <w:contextualSpacing/>
        <w:jc w:val="both"/>
        <w:rPr>
          <w:rFonts w:ascii="Times New Roman" w:hAnsi="Times New Roman" w:eastAsia="Calibri" w:cs="Times New Roman"/>
          <w:b w:val="false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276" w:before="0" w:after="0"/>
        <w:contextualSpacing/>
        <w:jc w:val="both"/>
        <w:rPr>
          <w:rFonts w:ascii="Times New Roman" w:hAnsi="Times New Roman" w:eastAsia="Calibri" w:cs="Times New Roman"/>
          <w:b w:val="false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276" w:before="0" w:after="0"/>
        <w:contextualSpacing/>
        <w:jc w:val="both"/>
        <w:rPr>
          <w:rFonts w:ascii="Times New Roman" w:hAnsi="Times New Roman" w:eastAsia="Calibri" w:cs="Times New Roman"/>
          <w:b w:val="false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276" w:before="0" w:after="0"/>
        <w:contextualSpacing/>
        <w:jc w:val="both"/>
        <w:rPr>
          <w:rFonts w:ascii="Times New Roman" w:hAnsi="Times New Roman" w:eastAsia="Calibri" w:cs="Times New Roman"/>
          <w:b w:val="false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276" w:before="0" w:after="0"/>
        <w:contextualSpacing/>
        <w:jc w:val="both"/>
        <w:rPr>
          <w:rFonts w:ascii="Times New Roman" w:hAnsi="Times New Roman" w:eastAsia="Calibri" w:cs="Times New Roman"/>
          <w:b w:val="false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276" w:before="0" w:after="0"/>
        <w:contextualSpacing/>
        <w:jc w:val="both"/>
        <w:rPr>
          <w:rFonts w:ascii="Times New Roman" w:hAnsi="Times New Roman" w:eastAsia="Calibri" w:cs="Times New Roman"/>
          <w:b w:val="false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276" w:before="0" w:after="0"/>
        <w:contextualSpacing/>
        <w:jc w:val="both"/>
        <w:rPr>
          <w:rFonts w:ascii="Times New Roman" w:hAnsi="Times New Roman" w:eastAsia="Calibri" w:cs="Times New Roman"/>
          <w:b w:val="false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276" w:before="0" w:after="0"/>
        <w:contextualSpacing/>
        <w:jc w:val="both"/>
        <w:rPr>
          <w:rFonts w:ascii="Times New Roman" w:hAnsi="Times New Roman" w:eastAsia="Calibri" w:cs="Times New Roman"/>
          <w:b w:val="false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both"/>
        <w:rPr>
          <w:rFonts w:ascii="Times New Roman" w:hAnsi="Times New Roman" w:eastAsia="Calibri" w:cs="Times New Roman"/>
          <w:b w:val="false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both"/>
        <w:rPr>
          <w:rFonts w:ascii="Times New Roman" w:hAnsi="Times New Roman" w:eastAsia="Calibri" w:cs="Times New Roman"/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page">
              <wp:posOffset>1675130</wp:posOffset>
            </wp:positionH>
            <wp:positionV relativeFrom="page">
              <wp:posOffset>1913890</wp:posOffset>
            </wp:positionV>
            <wp:extent cx="4399280" cy="233680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28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  <w:t>4</w:t>
      </w: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  <w:t>) Метод выравнивающих переменных:</w:t>
      </w:r>
    </w:p>
    <w:p>
      <w:pPr>
        <w:pStyle w:val="Normal"/>
        <w:tabs>
          <w:tab w:val="clear" w:pos="708"/>
          <w:tab w:val="left" w:pos="3828" w:leader="none"/>
        </w:tabs>
        <w:spacing w:lineRule="auto" w:line="276" w:before="0" w:after="0"/>
        <w:contextualSpacing/>
        <w:jc w:val="both"/>
        <w:rPr>
          <w:rFonts w:ascii="Times New Roman" w:hAnsi="Times New Roman" w:eastAsia="Calibri" w:cs="Times New Roman"/>
          <w:b w:val="false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При удачном выборе этих переменных исходная кривая может быть преобразована в прямую линию, производная от которой вычисляется из  следующей  формулы.</w:t>
      </w:r>
    </w:p>
    <w:p>
      <w:pPr>
        <w:pStyle w:val="Normal"/>
        <w:tabs>
          <w:tab w:val="clear" w:pos="708"/>
          <w:tab w:val="left" w:pos="3828" w:leader="none"/>
        </w:tabs>
        <w:spacing w:lineRule="auto" w:line="276" w:before="0" w:after="0"/>
        <w:contextualSpacing/>
        <w:jc w:val="both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ab/>
      </w:r>
    </w:p>
    <w:p>
      <w:pPr>
        <w:pStyle w:val="Normal"/>
        <w:tabs>
          <w:tab w:val="clear" w:pos="708"/>
          <w:tab w:val="left" w:pos="3828" w:leader="none"/>
        </w:tabs>
        <w:spacing w:lineRule="auto" w:line="276" w:before="0" w:after="0"/>
        <w:contextualSpacing/>
        <w:jc w:val="both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276" w:before="0" w:after="0"/>
        <w:contextualSpacing/>
        <w:jc w:val="both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both"/>
        <w:rPr>
          <w:rFonts w:ascii="Times New Roman" w:hAnsi="Times New Roman" w:eastAsia="Calibri" w:cs="Times New Roman"/>
          <w:b w:val="false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both"/>
        <w:rPr>
          <w:rFonts w:ascii="Times New Roman" w:hAnsi="Times New Roman" w:eastAsia="Calibri" w:cs="Times New Roman"/>
          <w:b w:val="false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both"/>
        <w:rPr>
          <w:rFonts w:ascii="Times New Roman" w:hAnsi="Times New Roman" w:eastAsia="Calibri" w:cs="Times New Roman"/>
          <w:b w:val="false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both"/>
        <w:rPr>
          <w:rFonts w:ascii="Times New Roman" w:hAnsi="Times New Roman" w:eastAsia="Calibri" w:cs="Times New Roman"/>
          <w:b w:val="false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both"/>
        <w:rPr>
          <w:rFonts w:ascii="Times New Roman" w:hAnsi="Times New Roman" w:eastAsia="Calibri" w:cs="Times New Roman"/>
          <w:b w:val="false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both"/>
        <w:rPr>
          <w:rFonts w:ascii="Times New Roman" w:hAnsi="Times New Roman" w:eastAsia="Calibri" w:cs="Times New Roman"/>
          <w:b w:val="false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both"/>
        <w:rPr>
          <w:rFonts w:ascii="Times New Roman" w:hAnsi="Times New Roman" w:eastAsia="Calibri" w:cs="Times New Roman"/>
          <w:b w:val="false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both"/>
        <w:rPr>
          <w:rFonts w:ascii="Times New Roman" w:hAnsi="Times New Roman" w:eastAsia="Calibri" w:cs="Times New Roman"/>
          <w:b w:val="false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both"/>
        <w:rPr>
          <w:rFonts w:ascii="Times New Roman" w:hAnsi="Times New Roman" w:eastAsia="Calibri" w:cs="Times New Roman"/>
          <w:b w:val="false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  <w:t>5) Вторая разностная производная:</w:t>
      </w:r>
    </w:p>
    <w:p>
      <w:pPr>
        <w:pStyle w:val="Normal"/>
        <w:tabs>
          <w:tab w:val="clear" w:pos="708"/>
          <w:tab w:val="left" w:pos="3828" w:leader="none"/>
        </w:tabs>
        <w:spacing w:lineRule="auto" w:line="276" w:before="0" w:after="0"/>
        <w:ind w:left="0" w:right="0" w:hanging="0"/>
        <w:contextualSpacing/>
        <w:jc w:val="both"/>
        <w:rPr>
          <w:rFonts w:ascii="Times New Roman" w:hAnsi="Times New Roman" w:eastAsia="Calibri" w:cs="Times New Roman"/>
          <w:b w:val="false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  <w:t xml:space="preserve">По аналогии с получением разностных схем для вычисления первой производной получаются разностные схемы для второй производной функции f(x). </w:t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both"/>
        <w:rPr>
          <w:rFonts w:ascii="Times New Roman" w:hAnsi="Times New Roman" w:eastAsia="Calibri" w:cs="Times New Roman"/>
          <w:b w:val="false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594995</wp:posOffset>
            </wp:positionH>
            <wp:positionV relativeFrom="paragraph">
              <wp:posOffset>111760</wp:posOffset>
            </wp:positionV>
            <wp:extent cx="4789805" cy="734060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8988" t="62293" r="66398" b="29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805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both"/>
        <w:rPr>
          <w:rFonts w:ascii="Times New Roman" w:hAnsi="Times New Roman" w:eastAsia="Calibri" w:cs="Times New Roman"/>
          <w:b w:val="false"/>
          <w:b w:val="false"/>
          <w:bCs w:val="false"/>
          <w:sz w:val="36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36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both"/>
        <w:rPr>
          <w:rFonts w:ascii="Times New Roman" w:hAnsi="Times New Roman" w:eastAsia="Calibri" w:cs="Times New Roman"/>
          <w:b w:val="false"/>
          <w:b w:val="false"/>
          <w:bCs w:val="false"/>
          <w:sz w:val="36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36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both"/>
        <w:rPr>
          <w:rFonts w:ascii="Times New Roman" w:hAnsi="Times New Roman" w:eastAsia="Calibri" w:cs="Times New Roman"/>
          <w:b w:val="false"/>
          <w:b w:val="false"/>
          <w:bCs w:val="false"/>
          <w:sz w:val="36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36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both"/>
        <w:rPr>
          <w:rFonts w:ascii="Times New Roman" w:hAnsi="Times New Roman" w:eastAsia="Calibri" w:cs="Times New Roman"/>
          <w:b w:val="false"/>
          <w:b w:val="false"/>
          <w:bCs w:val="false"/>
          <w:sz w:val="36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36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both"/>
        <w:rPr>
          <w:rFonts w:ascii="Times New Roman" w:hAnsi="Times New Roman" w:eastAsia="Calibri" w:cs="Times New Roman"/>
          <w:b w:val="false"/>
          <w:b w:val="false"/>
          <w:bCs w:val="false"/>
          <w:sz w:val="36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36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both"/>
        <w:rPr>
          <w:rFonts w:ascii="Times New Roman" w:hAnsi="Times New Roman" w:eastAsia="Calibri" w:cs="Times New Roman"/>
          <w:b w:val="false"/>
          <w:b w:val="false"/>
          <w:bCs w:val="false"/>
          <w:sz w:val="36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36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both"/>
        <w:rPr>
          <w:rFonts w:ascii="Times New Roman" w:hAnsi="Times New Roman" w:eastAsia="Calibri" w:cs="Times New Roman"/>
          <w:b w:val="false"/>
          <w:b w:val="false"/>
          <w:bCs w:val="false"/>
          <w:sz w:val="36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36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both"/>
        <w:rPr>
          <w:rFonts w:ascii="Times New Roman" w:hAnsi="Times New Roman" w:eastAsia="Calibri" w:cs="Times New Roman"/>
          <w:b w:val="false"/>
          <w:b w:val="false"/>
          <w:bCs w:val="false"/>
          <w:sz w:val="36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36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both"/>
        <w:rPr>
          <w:rFonts w:ascii="Times New Roman" w:hAnsi="Times New Roman" w:eastAsia="Calibri" w:cs="Times New Roman"/>
          <w:b w:val="false"/>
          <w:b w:val="false"/>
          <w:bCs w:val="false"/>
          <w:sz w:val="36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36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left"/>
        <w:rPr>
          <w:rFonts w:ascii="Times New Roman" w:hAnsi="Times New Roman" w:eastAsia="Calibri" w:cs="Times New Roman"/>
          <w:b w:val="false"/>
          <w:b w:val="false"/>
          <w:bCs w:val="false"/>
          <w:sz w:val="36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36"/>
          <w:szCs w:val="28"/>
        </w:rPr>
        <w:t xml:space="preserve">                            </w:t>
      </w:r>
      <w:r>
        <w:rPr>
          <w:rFonts w:eastAsia="Calibri" w:cs="Times New Roman" w:ascii="Times New Roman" w:hAnsi="Times New Roman"/>
          <w:b w:val="false"/>
          <w:bCs w:val="false"/>
          <w:sz w:val="36"/>
          <w:szCs w:val="28"/>
        </w:rPr>
        <w:t>Ответы на вопросы</w:t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left"/>
        <w:rPr>
          <w:rFonts w:ascii="Times New Roman" w:hAnsi="Times New Roman" w:eastAsia="Calibri" w:cs="Times New Roman"/>
          <w:b w:val="false"/>
          <w:b w:val="false"/>
          <w:bCs w:val="false"/>
          <w:sz w:val="36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36"/>
          <w:szCs w:val="28"/>
        </w:rPr>
        <w:t xml:space="preserve">1) </w:t>
      </w: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  <w:t xml:space="preserve">Получить формулу порядка точности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O</m:t>
        </m:r>
        <m:d>
          <m:dPr>
            <m:begChr m:val="("/>
            <m:endChr m:val=")"/>
          </m:dPr>
          <m:e>
            <m:sSup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e>
        </m:d>
      </m:oMath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  <w:t xml:space="preserve"> для первой разностной производной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  <m:sSub>
          <m:e>
            <m:r>
              <w:rPr>
                <w:rFonts w:ascii="Cambria Math" w:hAnsi="Cambria Math"/>
              </w:rPr>
              <m:t xml:space="preserve">'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</m:oMath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  <w:t xml:space="preserve"> в крайнем правом узле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</m:oMath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  <w:t>.</w:t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left"/>
        <w:rPr>
          <w:rFonts w:ascii="Times New Roman" w:hAnsi="Times New Roman" w:eastAsia="Calibri" w:cs="Times New Roman"/>
          <w:b w:val="false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4305" cy="344297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30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left"/>
        <w:rPr>
          <w:rFonts w:ascii="Times New Roman" w:hAnsi="Times New Roman" w:eastAsia="Calibri" w:cs="Times New Roman"/>
          <w:b w:val="false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left"/>
        <w:rPr>
          <w:rFonts w:ascii="Times New Roman" w:hAnsi="Times New Roman" w:eastAsia="Calibri" w:cs="Times New Roman"/>
          <w:b w:val="false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left"/>
        <w:rPr>
          <w:rFonts w:ascii="Times New Roman" w:hAnsi="Times New Roman" w:eastAsia="Calibri" w:cs="Times New Roman"/>
          <w:b w:val="false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left"/>
        <w:rPr>
          <w:rFonts w:ascii="Times New Roman" w:hAnsi="Times New Roman" w:eastAsia="Calibri" w:cs="Times New Roman"/>
          <w:b w:val="false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left"/>
        <w:rPr>
          <w:rFonts w:ascii="Times New Roman" w:hAnsi="Times New Roman" w:eastAsia="Calibri" w:cs="Times New Roman"/>
          <w:b w:val="false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left"/>
        <w:rPr>
          <w:rFonts w:ascii="Times New Roman" w:hAnsi="Times New Roman" w:eastAsia="Calibri" w:cs="Times New Roman"/>
          <w:b w:val="false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left"/>
        <w:rPr>
          <w:rFonts w:ascii="Times New Roman" w:hAnsi="Times New Roman" w:eastAsia="Calibri" w:cs="Times New Roman"/>
          <w:b w:val="false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left"/>
        <w:rPr>
          <w:rFonts w:ascii="Times New Roman" w:hAnsi="Times New Roman" w:eastAsia="Calibri" w:cs="Times New Roman"/>
          <w:b w:val="false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left"/>
        <w:rPr>
          <w:rFonts w:ascii="Times New Roman" w:hAnsi="Times New Roman" w:eastAsia="Calibri" w:cs="Times New Roman"/>
          <w:b w:val="false"/>
          <w:b w:val="false"/>
          <w:bCs w:val="false"/>
          <w:sz w:val="28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left"/>
        <w:rPr>
          <w:rFonts w:ascii="Times New Roman" w:hAnsi="Times New Roman" w:eastAsia="Calibri" w:cs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left"/>
        <w:rPr>
          <w:rFonts w:ascii="Times New Roman" w:hAnsi="Times New Roman" w:eastAsia="Calibri" w:cs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left"/>
        <w:rPr>
          <w:rFonts w:ascii="Times New Roman" w:hAnsi="Times New Roman" w:eastAsia="Calibri" w:cs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left"/>
        <w:rPr>
          <w:rFonts w:ascii="Times New Roman" w:hAnsi="Times New Roman" w:eastAsia="Calibri" w:cs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left"/>
        <w:rPr>
          <w:rFonts w:ascii="Times New Roman" w:hAnsi="Times New Roman" w:eastAsia="Calibri" w:cs="Times New Roman"/>
          <w:b w:val="false"/>
          <w:b w:val="false"/>
          <w:bCs w:val="false"/>
          <w:sz w:val="36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  <w:t xml:space="preserve">2) Используя 2-ую формулу Рунге, дать вывод выражения (9) из Лекции №7 для первой производной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  <m:sSub>
          <m:e>
            <m:r>
              <w:rPr>
                <w:rFonts w:ascii="Cambria Math" w:hAnsi="Cambria Math"/>
              </w:rPr>
              <m:t xml:space="preserve">'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</m:oMath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  <w:t xml:space="preserve"> в левом крайнем узле</w:t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left"/>
        <w:rPr>
          <w:rFonts w:ascii="Times New Roman" w:hAnsi="Times New Roman" w:eastAsia="Calibri" w:cs="Times New Roman"/>
          <w:b/>
          <w:b/>
          <w:bCs/>
          <w:sz w:val="28"/>
          <w:szCs w:val="28"/>
        </w:rPr>
      </w:pPr>
      <w:r>
        <w:rPr>
          <w:rFonts w:eastAsia="Calibri" w:cs="Times New Roman"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376555</wp:posOffset>
            </wp:positionH>
            <wp:positionV relativeFrom="paragraph">
              <wp:posOffset>108585</wp:posOffset>
            </wp:positionV>
            <wp:extent cx="5396230" cy="3549015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left"/>
        <w:rPr>
          <w:rFonts w:ascii="Times New Roman" w:hAnsi="Times New Roman" w:eastAsia="Calibri" w:cs="Times New Roman"/>
          <w:b/>
          <w:b/>
          <w:bCs/>
          <w:sz w:val="28"/>
          <w:szCs w:val="28"/>
        </w:rPr>
      </w:pPr>
      <w:r>
        <w:rPr>
          <w:rFonts w:eastAsia="Calibri"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left"/>
        <w:rPr>
          <w:rFonts w:ascii="Times New Roman" w:hAnsi="Times New Roman" w:eastAsia="Calibri" w:cs="Times New Roman"/>
          <w:b/>
          <w:b/>
          <w:bCs/>
          <w:sz w:val="28"/>
          <w:szCs w:val="28"/>
        </w:rPr>
      </w:pPr>
      <w:r>
        <w:rPr>
          <w:rFonts w:eastAsia="Calibri"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left"/>
        <w:rPr>
          <w:rFonts w:ascii="Times New Roman" w:hAnsi="Times New Roman" w:eastAsia="Calibri" w:cs="Times New Roman"/>
          <w:b/>
          <w:b/>
          <w:bCs/>
          <w:sz w:val="28"/>
          <w:szCs w:val="28"/>
        </w:rPr>
      </w:pPr>
      <w:r>
        <w:rPr>
          <w:rFonts w:eastAsia="Calibri"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left"/>
        <w:rPr>
          <w:rFonts w:ascii="Times New Roman" w:hAnsi="Times New Roman" w:eastAsia="Calibri" w:cs="Times New Roman"/>
          <w:b/>
          <w:b/>
          <w:bCs/>
          <w:sz w:val="28"/>
          <w:szCs w:val="28"/>
        </w:rPr>
      </w:pPr>
      <w:r>
        <w:rPr>
          <w:rFonts w:eastAsia="Calibri"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left"/>
        <w:rPr>
          <w:rFonts w:ascii="Times New Roman" w:hAnsi="Times New Roman" w:eastAsia="Calibri" w:cs="Times New Roman"/>
          <w:b/>
          <w:b/>
          <w:bCs/>
          <w:sz w:val="28"/>
          <w:szCs w:val="28"/>
        </w:rPr>
      </w:pPr>
      <w:r>
        <w:rPr>
          <w:rFonts w:eastAsia="Calibri"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left"/>
        <w:rPr>
          <w:rFonts w:ascii="Times New Roman" w:hAnsi="Times New Roman" w:eastAsia="Calibri" w:cs="Times New Roman"/>
          <w:b/>
          <w:b/>
          <w:bCs/>
          <w:sz w:val="28"/>
          <w:szCs w:val="28"/>
        </w:rPr>
      </w:pPr>
      <w:r>
        <w:rPr>
          <w:rFonts w:eastAsia="Calibri"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left"/>
        <w:rPr>
          <w:rFonts w:ascii="Times New Roman" w:hAnsi="Times New Roman" w:eastAsia="Calibri" w:cs="Times New Roman"/>
          <w:b/>
          <w:b/>
          <w:bCs/>
          <w:sz w:val="28"/>
          <w:szCs w:val="28"/>
        </w:rPr>
      </w:pPr>
      <w:r>
        <w:rPr>
          <w:rFonts w:eastAsia="Calibri"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left"/>
        <w:rPr>
          <w:rFonts w:ascii="Times New Roman" w:hAnsi="Times New Roman" w:eastAsia="Calibri" w:cs="Times New Roman"/>
          <w:b/>
          <w:b/>
          <w:bCs/>
          <w:sz w:val="28"/>
          <w:szCs w:val="28"/>
        </w:rPr>
      </w:pPr>
      <w:r>
        <w:rPr>
          <w:rFonts w:eastAsia="Calibri"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left"/>
        <w:rPr>
          <w:rFonts w:ascii="Times New Roman" w:hAnsi="Times New Roman" w:eastAsia="Calibri" w:cs="Times New Roman"/>
          <w:b w:val="false"/>
          <w:b w:val="false"/>
          <w:bCs w:val="false"/>
          <w:sz w:val="36"/>
          <w:szCs w:val="28"/>
        </w:rPr>
      </w:pPr>
      <w:r>
        <w:rPr>
          <w:rFonts w:eastAsia="Calibri" w:cs="Times New Roman" w:ascii="Times New Roman" w:hAnsi="Times New Roman"/>
          <w:b w:val="false"/>
          <w:bCs w:val="false"/>
          <w:sz w:val="28"/>
          <w:szCs w:val="28"/>
        </w:rPr>
        <w:t>3)</w:t>
      </w:r>
      <w:r>
        <w:rPr>
          <w:rFonts w:eastAsia="Calibri" w:cs="Times New Roman" w:ascii="Times New Roman" w:hAnsi="Times New Roman"/>
          <w:b/>
          <w:bCs/>
          <w:sz w:val="28"/>
          <w:szCs w:val="28"/>
        </w:rPr>
        <w:t xml:space="preserve"> </w:t>
      </w:r>
      <w:r>
        <w:rPr>
          <w:rFonts w:eastAsia="Calibri"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Любым способом из Лекций №7, 8 получить формулу порядка точности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O</m:t>
        </m:r>
        <m:d>
          <m:dPr>
            <m:begChr m:val="("/>
            <m:endChr m:val=")"/>
          </m:dPr>
          <m:e>
            <m:sSup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p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</m:e>
        </m:d>
      </m:oMath>
      <w:r>
        <w:rPr>
          <w:rFonts w:eastAsia="Calibri"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для первой разностной производной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  <m:sSub>
          <m:e>
            <m:r>
              <w:rPr>
                <w:rFonts w:ascii="Cambria Math" w:hAnsi="Cambria Math"/>
              </w:rPr>
              <m:t xml:space="preserve">'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</m:oMath>
      <w:r>
        <w:rPr>
          <w:rFonts w:eastAsia="Calibri"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в крайнем левом  узле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</m:oMath>
      <w:r>
        <w:rPr>
          <w:rFonts w:eastAsia="Calibri"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.</w:t>
      </w:r>
    </w:p>
    <w:p>
      <w:pPr>
        <w:pStyle w:val="Normal"/>
        <w:tabs>
          <w:tab w:val="clear" w:pos="708"/>
          <w:tab w:val="left" w:pos="3828" w:leader="none"/>
        </w:tabs>
        <w:spacing w:lineRule="auto" w:line="360" w:before="0" w:after="0"/>
        <w:contextualSpacing/>
        <w:jc w:val="left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-95250</wp:posOffset>
            </wp:positionH>
            <wp:positionV relativeFrom="paragraph">
              <wp:posOffset>662940</wp:posOffset>
            </wp:positionV>
            <wp:extent cx="5940425" cy="528129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Э</w:t>
      </w:r>
      <w:r>
        <w:rPr>
          <w:rFonts w:eastAsia="Calibri"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та задача очень схожа с первой задачей, поэтому логика решения одинакова.</w:t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08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Cs w:val="22"/>
        <w:lang w:val="ru-RU" w:eastAsia="en-US" w:bidi="ar-SA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spacing w:lineRule="auto" w:line="259" w:before="0" w:after="160"/>
      <w:jc w:val="left"/>
    </w:pPr>
    <w:rPr>
      <w:rFonts w:ascii="Calibri" w:hAnsi="Calibri" w:eastAsia="Calibri" w:cs="DejaVu Sans"/>
      <w:color w:val="auto"/>
      <w:kern w:val="0"/>
      <w:sz w:val="22"/>
      <w:szCs w:val="22"/>
      <w:lang w:val="ru-RU" w:eastAsia="en-US" w:bidi="ar-SA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7"/>
      <w:szCs w:val="27"/>
    </w:rPr>
  </w:style>
  <w:style w:type="character" w:styleId="DefaultParagraphFont">
    <w:name w:val="Default Paragraph Font"/>
    <w:qFormat/>
    <w:rPr/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extBodyIndent">
    <w:name w:val="Body Text Indent"/>
    <w:basedOn w:val="Normal"/>
    <w:pPr>
      <w:ind w:left="0" w:right="0" w:firstLine="851"/>
      <w:jc w:val="both"/>
    </w:pPr>
    <w:rPr>
      <w:sz w:val="28"/>
    </w:rPr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jpeg"/><Relationship Id="rId10" Type="http://schemas.openxmlformats.org/officeDocument/2006/relationships/image" Target="media/image9.pn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Application>LibreOffice/6.3.5.2$Linux_X86_64 LibreOffice_project/30$Build-2</Application>
  <Pages>7</Pages>
  <Words>426</Words>
  <Characters>2743</Characters>
  <CharactersWithSpaces>3210</CharactersWithSpaces>
  <Paragraphs>69</Paragraphs>
  <Company>BMSTU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2020-02-10T20:01:00Z</dcterms:created>
  <dc:creator>Muhammadali Hasanzade</dc:creator>
  <dc:description/>
  <dc:language>en-US</dc:language>
  <cp:lastModifiedBy/>
  <dcterms:modified xsi:type="dcterms:W3CDTF">2020-05-15T19:27:17Z</dcterms:modified>
  <cp:revision>42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BMSTU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