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39F1" w:rsidRPr="00005169" w:rsidRDefault="006639F1" w:rsidP="006639F1">
      <w:pPr>
        <w:rPr>
          <w:rFonts w:ascii="Times New Roman" w:hAnsi="Times New Roman" w:cs="Times New Roman"/>
          <w:sz w:val="24"/>
          <w:szCs w:val="24"/>
        </w:rPr>
      </w:pPr>
      <w:r w:rsidRPr="00005169">
        <w:rPr>
          <w:rFonts w:ascii="Times New Roman" w:hAnsi="Times New Roman" w:cs="Times New Roman"/>
          <w:sz w:val="24"/>
          <w:szCs w:val="24"/>
        </w:rPr>
        <w:t xml:space="preserve">Maximum profit of </w:t>
      </w:r>
      <w:r w:rsidRPr="00005169">
        <w:rPr>
          <w:rFonts w:ascii="Times New Roman" w:hAnsi="Times New Roman" w:cs="Times New Roman"/>
          <w:b/>
          <w:sz w:val="24"/>
          <w:szCs w:val="24"/>
        </w:rPr>
        <w:t>$371,122,027.55 per day</w:t>
      </w:r>
      <w:r w:rsidRPr="00005169">
        <w:rPr>
          <w:rFonts w:ascii="Times New Roman" w:hAnsi="Times New Roman" w:cs="Times New Roman"/>
          <w:sz w:val="24"/>
          <w:szCs w:val="24"/>
        </w:rPr>
        <w:t xml:space="preserve"> achieved with:</w:t>
      </w:r>
    </w:p>
    <w:p w:rsidR="006F182F" w:rsidRPr="00005169" w:rsidRDefault="006639F1" w:rsidP="006639F1">
      <w:pPr>
        <w:rPr>
          <w:rFonts w:ascii="Times New Roman" w:hAnsi="Times New Roman" w:cs="Times New Roman"/>
          <w:b/>
          <w:sz w:val="24"/>
          <w:szCs w:val="24"/>
        </w:rPr>
      </w:pPr>
      <w:r w:rsidRPr="00005169">
        <w:rPr>
          <w:rFonts w:ascii="Times New Roman" w:hAnsi="Times New Roman" w:cs="Times New Roman"/>
          <w:b/>
          <w:sz w:val="24"/>
          <w:szCs w:val="24"/>
        </w:rPr>
        <w:t>399.60 kg of M per second</w:t>
      </w:r>
      <w:r w:rsidR="00005169" w:rsidRPr="00005169">
        <w:rPr>
          <w:rFonts w:ascii="Times New Roman" w:hAnsi="Times New Roman" w:cs="Times New Roman"/>
          <w:sz w:val="24"/>
          <w:szCs w:val="24"/>
        </w:rPr>
        <w:t xml:space="preserve"> going into a </w:t>
      </w:r>
      <w:r w:rsidRPr="00005169">
        <w:rPr>
          <w:rFonts w:ascii="Times New Roman" w:hAnsi="Times New Roman" w:cs="Times New Roman"/>
          <w:b/>
          <w:sz w:val="24"/>
          <w:szCs w:val="24"/>
        </w:rPr>
        <w:t>10.0 m diameter</w:t>
      </w:r>
      <w:r w:rsidRPr="00005169">
        <w:rPr>
          <w:rFonts w:ascii="Times New Roman" w:hAnsi="Times New Roman" w:cs="Times New Roman"/>
          <w:sz w:val="24"/>
          <w:szCs w:val="24"/>
        </w:rPr>
        <w:t xml:space="preserve"> tank</w:t>
      </w:r>
      <w:r w:rsidR="00005169" w:rsidRPr="00005169">
        <w:rPr>
          <w:rFonts w:ascii="Times New Roman" w:hAnsi="Times New Roman" w:cs="Times New Roman"/>
          <w:sz w:val="24"/>
          <w:szCs w:val="24"/>
        </w:rPr>
        <w:t xml:space="preserve"> a</w:t>
      </w:r>
      <w:r w:rsidRPr="00005169">
        <w:rPr>
          <w:rFonts w:ascii="Times New Roman" w:hAnsi="Times New Roman" w:cs="Times New Roman"/>
          <w:sz w:val="24"/>
          <w:szCs w:val="24"/>
        </w:rPr>
        <w:t xml:space="preserve">t </w:t>
      </w:r>
      <w:r w:rsidRPr="00005169">
        <w:rPr>
          <w:rFonts w:ascii="Times New Roman" w:hAnsi="Times New Roman" w:cs="Times New Roman"/>
          <w:b/>
          <w:sz w:val="24"/>
          <w:szCs w:val="24"/>
        </w:rPr>
        <w:t>600.0 °C</w:t>
      </w:r>
      <w:r w:rsidR="00005169" w:rsidRPr="00005169">
        <w:rPr>
          <w:rFonts w:ascii="Times New Roman" w:hAnsi="Times New Roman" w:cs="Times New Roman"/>
          <w:sz w:val="24"/>
          <w:szCs w:val="24"/>
        </w:rPr>
        <w:t>.</w:t>
      </w:r>
    </w:p>
    <w:p w:rsidR="006F182F" w:rsidRPr="00005169" w:rsidRDefault="006F182F">
      <w:pPr>
        <w:rPr>
          <w:rFonts w:ascii="Times New Roman" w:hAnsi="Times New Roman" w:cs="Times New Roman"/>
          <w:sz w:val="28"/>
          <w:szCs w:val="24"/>
        </w:rPr>
      </w:pPr>
      <w:r w:rsidRPr="00005169">
        <w:rPr>
          <w:rFonts w:ascii="Times New Roman" w:hAnsi="Times New Roman" w:cs="Times New Roman"/>
          <w:sz w:val="28"/>
          <w:szCs w:val="24"/>
        </w:rPr>
        <w:t>Optimization</w:t>
      </w:r>
    </w:p>
    <w:p w:rsidR="00094A48" w:rsidRPr="00005169" w:rsidRDefault="00C44FCB">
      <w:pPr>
        <w:rPr>
          <w:rFonts w:ascii="Times New Roman" w:hAnsi="Times New Roman" w:cs="Times New Roman"/>
          <w:sz w:val="24"/>
          <w:szCs w:val="24"/>
        </w:rPr>
      </w:pPr>
      <w:r w:rsidRPr="00005169">
        <w:rPr>
          <w:rFonts w:ascii="Times New Roman" w:hAnsi="Times New Roman" w:cs="Times New Roman"/>
          <w:sz w:val="24"/>
          <w:szCs w:val="24"/>
        </w:rPr>
        <w:t xml:space="preserve">I set up a function to calculate for the profit </w:t>
      </w:r>
      <w:r w:rsidR="00F67D25" w:rsidRPr="00005169">
        <w:rPr>
          <w:rFonts w:ascii="Times New Roman" w:hAnsi="Times New Roman" w:cs="Times New Roman"/>
          <w:sz w:val="24"/>
          <w:szCs w:val="24"/>
        </w:rPr>
        <w:t>per day of this process based on the three given independent variables. This function takes in steady state flow rate, reactor diameter, and temperature and outputs the calculated profit. This function is evaluated for flow rates between 10 and 10,000 kilograms per second, diameters between 4 and 10 meters, and reactor temperatures between 25 and 600 degrees Celsius. As the profits are calculated, the program keeps track of the current maximum and prints it to output.</w:t>
      </w:r>
      <w:r w:rsidR="00DD0849" w:rsidRPr="00005169">
        <w:rPr>
          <w:rFonts w:ascii="Times New Roman" w:hAnsi="Times New Roman" w:cs="Times New Roman"/>
          <w:sz w:val="24"/>
          <w:szCs w:val="24"/>
        </w:rPr>
        <w:t xml:space="preserve"> </w:t>
      </w:r>
      <w:r w:rsidR="009A2941" w:rsidRPr="00005169">
        <w:rPr>
          <w:rFonts w:ascii="Times New Roman" w:hAnsi="Times New Roman" w:cs="Times New Roman"/>
          <w:sz w:val="24"/>
          <w:szCs w:val="24"/>
        </w:rPr>
        <w:t>Since this project represented a steady state process with an equilibrium, I set a minimum of 1 hour of residence time to allow for equilibrium to be reached.</w:t>
      </w:r>
    </w:p>
    <w:p w:rsidR="005C1CC4" w:rsidRPr="00005169" w:rsidRDefault="005C1CC4">
      <w:pPr>
        <w:rPr>
          <w:rFonts w:ascii="Times New Roman" w:hAnsi="Times New Roman" w:cs="Times New Roman"/>
          <w:sz w:val="24"/>
          <w:szCs w:val="24"/>
        </w:rPr>
      </w:pPr>
      <w:r w:rsidRPr="00005169">
        <w:rPr>
          <w:rFonts w:ascii="Times New Roman" w:hAnsi="Times New Roman" w:cs="Times New Roman"/>
          <w:sz w:val="24"/>
          <w:szCs w:val="24"/>
        </w:rPr>
        <w:t xml:space="preserve">The composition of the output stream was solved for with the equilibrium expression. </w:t>
      </w:r>
    </w:p>
    <w:p w:rsidR="003919DB" w:rsidRPr="00005169" w:rsidRDefault="002925ED">
      <w:pPr>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d>
                <m:dPr>
                  <m:begChr m:val="["/>
                  <m:endChr m:val="]"/>
                  <m:ctrlPr>
                    <w:rPr>
                      <w:rFonts w:ascii="Cambria Math" w:hAnsi="Cambria Math" w:cs="Times New Roman"/>
                      <w:i/>
                      <w:sz w:val="24"/>
                      <w:szCs w:val="24"/>
                    </w:rPr>
                  </m:ctrlPr>
                </m:dPr>
                <m:e>
                  <m:r>
                    <w:rPr>
                      <w:rFonts w:ascii="Cambria Math" w:hAnsi="Cambria Math" w:cs="Times New Roman"/>
                      <w:sz w:val="24"/>
                      <w:szCs w:val="24"/>
                    </w:rPr>
                    <m:t>P</m:t>
                  </m:r>
                </m:e>
              </m:d>
            </m:num>
            <m:den>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M</m:t>
                      </m:r>
                    </m:e>
                  </m:d>
                </m:e>
                <m:sup>
                  <m:r>
                    <w:rPr>
                      <w:rFonts w:ascii="Cambria Math" w:hAnsi="Cambria Math" w:cs="Times New Roman"/>
                      <w:sz w:val="24"/>
                      <w:szCs w:val="24"/>
                    </w:rPr>
                    <m:t>2</m:t>
                  </m:r>
                </m:sup>
              </m:sSup>
            </m:den>
          </m:f>
          <m:r>
            <w:rPr>
              <w:rFonts w:ascii="Cambria Math" w:eastAsiaTheme="minorEastAsia" w:hAnsi="Cambria Math" w:cs="Times New Roman"/>
              <w:sz w:val="24"/>
              <w:szCs w:val="24"/>
            </w:rPr>
            <m:t>=k, k=</m:t>
          </m:r>
          <m:sSup>
            <m:sSupPr>
              <m:ctrlPr>
                <w:rPr>
                  <w:rFonts w:ascii="Cambria Math" w:eastAsiaTheme="minorEastAsia" w:hAnsi="Cambria Math" w:cs="Times New Roman"/>
                  <w:sz w:val="24"/>
                  <w:szCs w:val="24"/>
                </w:rPr>
              </m:ctrlPr>
            </m:sSupPr>
            <m:e>
              <m:r>
                <m:rPr>
                  <m:sty m:val="p"/>
                </m:rPr>
                <w:rPr>
                  <w:rFonts w:ascii="Cambria Math" w:eastAsiaTheme="minorEastAsia" w:hAnsi="Cambria Math" w:cs="Times New Roman"/>
                  <w:sz w:val="24"/>
                  <w:szCs w:val="24"/>
                </w:rPr>
                <m:t>e</m:t>
              </m:r>
            </m:e>
            <m: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ΔH</m:t>
                  </m:r>
                </m:num>
                <m:den>
                  <m:r>
                    <w:rPr>
                      <w:rFonts w:ascii="Cambria Math" w:eastAsiaTheme="minorEastAsia" w:hAnsi="Cambria Math" w:cs="Times New Roman"/>
                      <w:sz w:val="24"/>
                      <w:szCs w:val="24"/>
                    </w:rPr>
                    <m:t>RT</m:t>
                  </m:r>
                </m:den>
              </m:f>
            </m:sup>
          </m:sSup>
        </m:oMath>
      </m:oMathPara>
    </w:p>
    <w:p w:rsidR="003919DB" w:rsidRPr="00005169" w:rsidRDefault="002925ED">
      <w:pPr>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x</m:t>
              </m:r>
            </m:num>
            <m:den>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r>
                                <w:rPr>
                                  <w:rFonts w:ascii="Cambria Math" w:hAnsi="Cambria Math" w:cs="Times New Roman"/>
                                  <w:sz w:val="24"/>
                                  <w:szCs w:val="24"/>
                                </w:rPr>
                                <m:t>M</m:t>
                              </m:r>
                            </m:e>
                          </m:d>
                        </m:e>
                        <m:sub>
                          <m:r>
                            <w:rPr>
                              <w:rFonts w:ascii="Cambria Math" w:hAnsi="Cambria Math" w:cs="Times New Roman"/>
                              <w:sz w:val="24"/>
                              <w:szCs w:val="24"/>
                            </w:rPr>
                            <m:t>0</m:t>
                          </m:r>
                        </m:sub>
                      </m:sSub>
                      <m:r>
                        <w:rPr>
                          <w:rFonts w:ascii="Cambria Math" w:hAnsi="Cambria Math" w:cs="Times New Roman"/>
                          <w:sz w:val="24"/>
                          <w:szCs w:val="24"/>
                        </w:rPr>
                        <m:t>-2x</m:t>
                      </m:r>
                    </m:e>
                  </m:d>
                </m:e>
                <m:sup>
                  <m:r>
                    <w:rPr>
                      <w:rFonts w:ascii="Cambria Math" w:hAnsi="Cambria Math" w:cs="Times New Roman"/>
                      <w:sz w:val="24"/>
                      <w:szCs w:val="24"/>
                    </w:rPr>
                    <m:t>2</m:t>
                  </m:r>
                </m:sup>
              </m:sSup>
              <m:r>
                <w:rPr>
                  <w:rFonts w:ascii="Cambria Math" w:hAnsi="Cambria Math" w:cs="Times New Roman"/>
                  <w:sz w:val="24"/>
                  <w:szCs w:val="24"/>
                </w:rPr>
                <m:t xml:space="preserve"> </m:t>
              </m:r>
            </m:den>
          </m:f>
          <m:r>
            <w:rPr>
              <w:rFonts w:ascii="Cambria Math" w:hAnsi="Cambria Math" w:cs="Times New Roman"/>
              <w:sz w:val="24"/>
              <w:szCs w:val="24"/>
            </w:rPr>
            <m:t>=k</m:t>
          </m:r>
        </m:oMath>
      </m:oMathPara>
    </w:p>
    <w:p w:rsidR="003919DB" w:rsidRPr="00005169" w:rsidRDefault="002925ED">
      <w:pPr>
        <w:rPr>
          <w:rFonts w:ascii="Times New Roman" w:eastAsiaTheme="minorEastAsia" w:hAnsi="Times New Roman" w:cs="Times New Roman"/>
          <w:sz w:val="24"/>
          <w:szCs w:val="24"/>
        </w:rPr>
      </w:pPr>
      <m:oMathPara>
        <m:oMath>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P</m:t>
              </m:r>
            </m:e>
          </m:d>
          <m:r>
            <w:rPr>
              <w:rFonts w:ascii="Cambria Math" w:eastAsiaTheme="minorEastAsia" w:hAnsi="Cambria Math" w:cs="Times New Roman"/>
              <w:sz w:val="24"/>
              <w:szCs w:val="24"/>
            </w:rPr>
            <m:t>=x=</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8k</m:t>
                      </m:r>
                      <m:sSub>
                        <m:sSubPr>
                          <m:ctrlPr>
                            <w:rPr>
                              <w:rFonts w:ascii="Cambria Math" w:eastAsiaTheme="minorEastAsia" w:hAnsi="Cambria Math" w:cs="Times New Roman"/>
                              <w:i/>
                              <w:sz w:val="24"/>
                              <w:szCs w:val="24"/>
                            </w:rPr>
                          </m:ctrlPr>
                        </m:sSub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M</m:t>
                              </m:r>
                            </m:e>
                          </m:d>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+1</m:t>
                      </m:r>
                    </m:e>
                  </m:rad>
                  <m:r>
                    <w:rPr>
                      <w:rFonts w:ascii="Cambria Math" w:eastAsiaTheme="minorEastAsia" w:hAnsi="Cambria Math" w:cs="Times New Roman"/>
                      <w:sz w:val="24"/>
                      <w:szCs w:val="24"/>
                    </w:rPr>
                    <m:t>-4k</m:t>
                  </m:r>
                  <m:sSub>
                    <m:sSubPr>
                      <m:ctrlPr>
                        <w:rPr>
                          <w:rFonts w:ascii="Cambria Math" w:eastAsiaTheme="minorEastAsia" w:hAnsi="Cambria Math" w:cs="Times New Roman"/>
                          <w:i/>
                          <w:sz w:val="24"/>
                          <w:szCs w:val="24"/>
                        </w:rPr>
                      </m:ctrlPr>
                    </m:sSub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M</m:t>
                          </m:r>
                        </m:e>
                      </m:d>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-1</m:t>
                  </m:r>
                </m:e>
              </m:d>
            </m:num>
            <m:den>
              <m:r>
                <w:rPr>
                  <w:rFonts w:ascii="Cambria Math" w:eastAsiaTheme="minorEastAsia" w:hAnsi="Cambria Math" w:cs="Times New Roman"/>
                  <w:sz w:val="24"/>
                  <w:szCs w:val="24"/>
                </w:rPr>
                <m:t>8k</m:t>
              </m:r>
            </m:den>
          </m:f>
          <m:r>
            <w:rPr>
              <w:rFonts w:ascii="Cambria Math" w:eastAsiaTheme="minorEastAsia" w:hAnsi="Cambria Math" w:cs="Times New Roman"/>
              <w:sz w:val="24"/>
              <w:szCs w:val="24"/>
            </w:rPr>
            <m:t>, k=</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ΔH</m:t>
                  </m:r>
                </m:num>
                <m:den>
                  <m:r>
                    <w:rPr>
                      <w:rFonts w:ascii="Cambria Math" w:eastAsiaTheme="minorEastAsia" w:hAnsi="Cambria Math" w:cs="Times New Roman"/>
                      <w:sz w:val="24"/>
                      <w:szCs w:val="24"/>
                    </w:rPr>
                    <m:t>RT</m:t>
                  </m:r>
                </m:den>
              </m:f>
            </m:sup>
          </m:sSup>
        </m:oMath>
      </m:oMathPara>
    </w:p>
    <w:p w:rsidR="003919DB" w:rsidRPr="00005169" w:rsidRDefault="005F50B8">
      <w:pPr>
        <w:rPr>
          <w:rFonts w:ascii="Times New Roman" w:eastAsiaTheme="minorEastAsia" w:hAnsi="Times New Roman" w:cs="Times New Roman"/>
          <w:sz w:val="24"/>
          <w:szCs w:val="24"/>
        </w:rPr>
      </w:pPr>
      <w:r w:rsidRPr="00005169">
        <w:rPr>
          <w:rFonts w:ascii="Times New Roman" w:eastAsiaTheme="minorEastAsia" w:hAnsi="Times New Roman" w:cs="Times New Roman"/>
          <w:sz w:val="24"/>
          <w:szCs w:val="24"/>
        </w:rPr>
        <w:t xml:space="preserve">Using this concentration, I calculated for the mass flow rate of </w:t>
      </w:r>
      <w:r w:rsidR="003C5E39" w:rsidRPr="00005169">
        <w:rPr>
          <w:rFonts w:ascii="Times New Roman" w:eastAsiaTheme="minorEastAsia" w:hAnsi="Times New Roman" w:cs="Times New Roman"/>
          <w:sz w:val="24"/>
          <w:szCs w:val="24"/>
        </w:rPr>
        <w:t xml:space="preserve">P, </w:t>
      </w:r>
      <w:r w:rsidRPr="00005169">
        <w:rPr>
          <w:rFonts w:ascii="Times New Roman" w:eastAsiaTheme="minorEastAsia" w:hAnsi="Times New Roman" w:cs="Times New Roman"/>
          <w:sz w:val="24"/>
          <w:szCs w:val="24"/>
        </w:rPr>
        <w:t xml:space="preserve">and then the revenue generated by selling P. </w:t>
      </w:r>
      <w:r w:rsidR="00005169" w:rsidRPr="00005169">
        <w:rPr>
          <w:rFonts w:ascii="Times New Roman" w:eastAsiaTheme="minorEastAsia" w:hAnsi="Times New Roman" w:cs="Times New Roman"/>
          <w:sz w:val="24"/>
          <w:szCs w:val="24"/>
        </w:rPr>
        <w:t xml:space="preserve">The other costs were calculated using the geometry of the reactor, and the enthalpies of reaction and heating the compounds. </w:t>
      </w:r>
    </w:p>
    <w:p w:rsidR="006F182F" w:rsidRPr="00005169" w:rsidRDefault="006F182F">
      <w:pPr>
        <w:rPr>
          <w:rFonts w:ascii="Times New Roman" w:hAnsi="Times New Roman" w:cs="Times New Roman"/>
          <w:sz w:val="28"/>
          <w:szCs w:val="24"/>
        </w:rPr>
      </w:pPr>
      <w:r w:rsidRPr="00005169">
        <w:rPr>
          <w:rFonts w:ascii="Times New Roman" w:hAnsi="Times New Roman" w:cs="Times New Roman"/>
          <w:sz w:val="28"/>
          <w:szCs w:val="24"/>
        </w:rPr>
        <w:t>Assumptions</w:t>
      </w:r>
    </w:p>
    <w:p w:rsidR="006F182F" w:rsidRPr="00005169" w:rsidRDefault="004D4A76">
      <w:pPr>
        <w:rPr>
          <w:rFonts w:ascii="Times New Roman" w:hAnsi="Times New Roman" w:cs="Times New Roman"/>
          <w:sz w:val="24"/>
          <w:szCs w:val="24"/>
        </w:rPr>
      </w:pPr>
      <w:r w:rsidRPr="00005169">
        <w:rPr>
          <w:rFonts w:ascii="Times New Roman" w:hAnsi="Times New Roman" w:cs="Times New Roman"/>
          <w:sz w:val="24"/>
          <w:szCs w:val="24"/>
        </w:rPr>
        <w:t>My</w:t>
      </w:r>
      <w:r w:rsidR="002A2C84" w:rsidRPr="00005169">
        <w:rPr>
          <w:rFonts w:ascii="Times New Roman" w:hAnsi="Times New Roman" w:cs="Times New Roman"/>
          <w:sz w:val="24"/>
          <w:szCs w:val="24"/>
        </w:rPr>
        <w:t xml:space="preserve"> biggest assumption is that the reaction follows </w:t>
      </w:r>
      <w:r w:rsidR="00892295" w:rsidRPr="00005169">
        <w:rPr>
          <w:rFonts w:ascii="Times New Roman" w:hAnsi="Times New Roman" w:cs="Times New Roman"/>
          <w:sz w:val="24"/>
          <w:szCs w:val="24"/>
        </w:rPr>
        <w:t xml:space="preserve">the equilibrium set forth in the project description. This assumes that the composition of the output stream is not dependent on residence time or size of the reactor and only the temperature. </w:t>
      </w:r>
      <w:r w:rsidR="006639F1" w:rsidRPr="00005169">
        <w:rPr>
          <w:rFonts w:ascii="Times New Roman" w:hAnsi="Times New Roman" w:cs="Times New Roman"/>
          <w:sz w:val="24"/>
          <w:szCs w:val="24"/>
        </w:rPr>
        <w:t xml:space="preserve">To correct for this, I set a minimum residence time as stated above. </w:t>
      </w:r>
    </w:p>
    <w:p w:rsidR="006639F1" w:rsidRPr="00005169" w:rsidRDefault="006639F1">
      <w:pPr>
        <w:rPr>
          <w:rFonts w:ascii="Times New Roman" w:hAnsi="Times New Roman" w:cs="Times New Roman"/>
          <w:sz w:val="24"/>
          <w:szCs w:val="24"/>
        </w:rPr>
      </w:pPr>
      <w:r w:rsidRPr="00005169">
        <w:rPr>
          <w:rFonts w:ascii="Times New Roman" w:hAnsi="Times New Roman" w:cs="Times New Roman"/>
          <w:sz w:val="24"/>
          <w:szCs w:val="24"/>
        </w:rPr>
        <w:t>I assumed that the output stream was of the same composition as the entire tank. This follows the steady-state CSTR assumption. This simplifies calculations greatly and allows for the analysis I did.</w:t>
      </w:r>
      <w:r w:rsidR="005C1CC4" w:rsidRPr="00005169">
        <w:rPr>
          <w:rFonts w:ascii="Times New Roman" w:hAnsi="Times New Roman" w:cs="Times New Roman"/>
          <w:sz w:val="24"/>
          <w:szCs w:val="24"/>
        </w:rPr>
        <w:t xml:space="preserve"> A more accurate prediction would require partial differential equations.</w:t>
      </w:r>
    </w:p>
    <w:p w:rsidR="00FC72DF" w:rsidRPr="00005169" w:rsidRDefault="002765B2">
      <w:pPr>
        <w:rPr>
          <w:rFonts w:ascii="Times New Roman" w:hAnsi="Times New Roman" w:cs="Times New Roman"/>
          <w:sz w:val="24"/>
          <w:szCs w:val="24"/>
        </w:rPr>
      </w:pPr>
      <w:r w:rsidRPr="00005169">
        <w:rPr>
          <w:rFonts w:ascii="Times New Roman" w:hAnsi="Times New Roman" w:cs="Times New Roman"/>
          <w:sz w:val="24"/>
          <w:szCs w:val="24"/>
        </w:rPr>
        <w:t xml:space="preserve">I assumed that both M and P would remain in the liquid phase even at high temperatures. If either compound were to evaporate, much of the reactor would be taken up by vaporized compounds </w:t>
      </w:r>
      <w:r w:rsidR="00FC72DF" w:rsidRPr="00005169">
        <w:rPr>
          <w:rFonts w:ascii="Times New Roman" w:hAnsi="Times New Roman" w:cs="Times New Roman"/>
          <w:sz w:val="24"/>
          <w:szCs w:val="24"/>
        </w:rPr>
        <w:t>which would</w:t>
      </w:r>
      <w:r w:rsidRPr="00005169">
        <w:rPr>
          <w:rFonts w:ascii="Times New Roman" w:hAnsi="Times New Roman" w:cs="Times New Roman"/>
          <w:sz w:val="24"/>
          <w:szCs w:val="24"/>
        </w:rPr>
        <w:t xml:space="preserve"> greatly reduce the residence time.</w:t>
      </w:r>
      <w:r w:rsidR="00FC72DF" w:rsidRPr="00005169">
        <w:rPr>
          <w:rFonts w:ascii="Times New Roman" w:hAnsi="Times New Roman" w:cs="Times New Roman"/>
          <w:sz w:val="24"/>
          <w:szCs w:val="24"/>
        </w:rPr>
        <w:t xml:space="preserve"> This would drastically decrease the extent of reaction and therefore the profit.</w:t>
      </w:r>
    </w:p>
    <w:p w:rsidR="00FC72DF" w:rsidRPr="00005169" w:rsidRDefault="004D4A76">
      <w:pPr>
        <w:rPr>
          <w:rFonts w:ascii="Times New Roman" w:hAnsi="Times New Roman" w:cs="Times New Roman"/>
          <w:sz w:val="24"/>
          <w:szCs w:val="24"/>
        </w:rPr>
      </w:pPr>
      <w:r w:rsidRPr="00005169">
        <w:rPr>
          <w:rFonts w:ascii="Times New Roman" w:hAnsi="Times New Roman" w:cs="Times New Roman"/>
          <w:sz w:val="24"/>
          <w:szCs w:val="24"/>
        </w:rPr>
        <w:lastRenderedPageBreak/>
        <w:t>I assumed that since M dimerizes like ethylene oxide, P would resemble dioxane, the dimer of ethylene oxide. This gave me a density for P and allowed for the calculation of the volumetric flowrate of my output stream.</w:t>
      </w:r>
    </w:p>
    <w:p w:rsidR="004D4A76" w:rsidRDefault="006639F1">
      <w:pPr>
        <w:rPr>
          <w:rFonts w:ascii="Times New Roman" w:hAnsi="Times New Roman" w:cs="Times New Roman"/>
          <w:sz w:val="28"/>
          <w:szCs w:val="24"/>
        </w:rPr>
      </w:pPr>
      <w:r w:rsidRPr="00005169">
        <w:rPr>
          <w:rFonts w:ascii="Times New Roman" w:hAnsi="Times New Roman" w:cs="Times New Roman"/>
          <w:sz w:val="28"/>
          <w:szCs w:val="24"/>
        </w:rPr>
        <w:t>Safety</w:t>
      </w:r>
    </w:p>
    <w:p w:rsidR="00633182" w:rsidRPr="00005169" w:rsidRDefault="00633182">
      <w:pPr>
        <w:rPr>
          <w:rFonts w:ascii="Times New Roman" w:hAnsi="Times New Roman" w:cs="Times New Roman"/>
          <w:sz w:val="28"/>
          <w:szCs w:val="24"/>
        </w:rPr>
      </w:pPr>
      <w:bookmarkStart w:id="0" w:name="_GoBack"/>
      <w:bookmarkEnd w:id="0"/>
    </w:p>
    <w:p w:rsidR="006639F1" w:rsidRPr="00005169" w:rsidRDefault="006639F1">
      <w:pPr>
        <w:rPr>
          <w:rFonts w:ascii="Times New Roman" w:hAnsi="Times New Roman" w:cs="Times New Roman"/>
          <w:sz w:val="24"/>
          <w:szCs w:val="24"/>
        </w:rPr>
      </w:pPr>
      <w:r w:rsidRPr="00005169">
        <w:rPr>
          <w:rFonts w:ascii="Times New Roman" w:hAnsi="Times New Roman" w:cs="Times New Roman"/>
          <w:sz w:val="24"/>
          <w:szCs w:val="24"/>
        </w:rPr>
        <w:t>I limited the reactor diameter to 10.0 meters. A larger reactor would allow for processing of more M per second and increase profit, but seemed unreasonably large after 10.0 m.</w:t>
      </w:r>
    </w:p>
    <w:p w:rsidR="006639F1" w:rsidRPr="00005169" w:rsidRDefault="006639F1">
      <w:pPr>
        <w:rPr>
          <w:rFonts w:ascii="Times New Roman" w:hAnsi="Times New Roman" w:cs="Times New Roman"/>
          <w:sz w:val="24"/>
          <w:szCs w:val="24"/>
        </w:rPr>
      </w:pPr>
      <w:r w:rsidRPr="00005169">
        <w:rPr>
          <w:rFonts w:ascii="Times New Roman" w:hAnsi="Times New Roman" w:cs="Times New Roman"/>
          <w:sz w:val="24"/>
          <w:szCs w:val="24"/>
        </w:rPr>
        <w:t xml:space="preserve">I limited the input flow rate to </w:t>
      </w:r>
      <w:r w:rsidR="005C1CC4" w:rsidRPr="00005169">
        <w:rPr>
          <w:rFonts w:ascii="Times New Roman" w:hAnsi="Times New Roman" w:cs="Times New Roman"/>
          <w:sz w:val="24"/>
          <w:szCs w:val="24"/>
        </w:rPr>
        <w:t>1,000 kg M per second. Faster flow rates require more pressure to push, so restricting the flow rate reduces the danger of transportation.</w:t>
      </w:r>
    </w:p>
    <w:p w:rsidR="005C1CC4" w:rsidRPr="00005169" w:rsidRDefault="005C1CC4">
      <w:pPr>
        <w:rPr>
          <w:rFonts w:ascii="Times New Roman" w:hAnsi="Times New Roman" w:cs="Times New Roman"/>
          <w:sz w:val="24"/>
          <w:szCs w:val="24"/>
        </w:rPr>
      </w:pPr>
    </w:p>
    <w:p w:rsidR="00A84EC2" w:rsidRDefault="00A84EC2">
      <w:pPr>
        <w:rPr>
          <w:rFonts w:ascii="Times New Roman" w:hAnsi="Times New Roman" w:cs="Times New Roman"/>
          <w:sz w:val="28"/>
          <w:szCs w:val="24"/>
        </w:rPr>
      </w:pPr>
      <w:r w:rsidRPr="00005169">
        <w:rPr>
          <w:rFonts w:ascii="Times New Roman" w:hAnsi="Times New Roman" w:cs="Times New Roman"/>
          <w:sz w:val="28"/>
          <w:szCs w:val="24"/>
        </w:rPr>
        <w:t>Sep</w:t>
      </w:r>
      <w:r w:rsidR="00005169" w:rsidRPr="00005169">
        <w:rPr>
          <w:rFonts w:ascii="Times New Roman" w:hAnsi="Times New Roman" w:cs="Times New Roman"/>
          <w:sz w:val="28"/>
          <w:szCs w:val="24"/>
        </w:rPr>
        <w:t>a</w:t>
      </w:r>
      <w:r w:rsidRPr="00005169">
        <w:rPr>
          <w:rFonts w:ascii="Times New Roman" w:hAnsi="Times New Roman" w:cs="Times New Roman"/>
          <w:sz w:val="28"/>
          <w:szCs w:val="24"/>
        </w:rPr>
        <w:t>ration Process</w:t>
      </w:r>
    </w:p>
    <w:p w:rsidR="00D24539" w:rsidRPr="00005169" w:rsidRDefault="00D24539">
      <w:pPr>
        <w:rPr>
          <w:rFonts w:ascii="Times New Roman" w:hAnsi="Times New Roman" w:cs="Times New Roman"/>
          <w:sz w:val="28"/>
          <w:szCs w:val="24"/>
        </w:rPr>
      </w:pPr>
      <w:r>
        <w:rPr>
          <w:rFonts w:ascii="Times New Roman" w:hAnsi="Times New Roman" w:cs="Times New Roman"/>
          <w:noProof/>
          <w:sz w:val="28"/>
          <w:szCs w:val="24"/>
        </w:rPr>
        <w:drawing>
          <wp:inline distT="0" distB="0" distL="0" distR="0">
            <wp:extent cx="5568950" cy="342942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rt b.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574595" cy="3432902"/>
                    </a:xfrm>
                    <a:prstGeom prst="rect">
                      <a:avLst/>
                    </a:prstGeom>
                  </pic:spPr>
                </pic:pic>
              </a:graphicData>
            </a:graphic>
          </wp:inline>
        </w:drawing>
      </w:r>
    </w:p>
    <w:p w:rsidR="00A84EC2" w:rsidRPr="00005169" w:rsidRDefault="00005169">
      <w:pPr>
        <w:rPr>
          <w:rFonts w:ascii="Times New Roman" w:hAnsi="Times New Roman" w:cs="Times New Roman"/>
          <w:sz w:val="24"/>
          <w:szCs w:val="24"/>
        </w:rPr>
      </w:pPr>
      <w:r w:rsidRPr="00005169">
        <w:rPr>
          <w:rFonts w:ascii="Times New Roman" w:hAnsi="Times New Roman" w:cs="Times New Roman"/>
          <w:sz w:val="24"/>
          <w:szCs w:val="24"/>
        </w:rPr>
        <w:t xml:space="preserve">P is the desired product, so I wanted the stream with P to be of high purity. I ran the output through a flash drum at 125 °C to produce a liquid stream composed of mostly P that also kept the majority of P as a liquid. This liquid stream was then heated in another flash drum to 140 °C to achieve even higher purities. Further increasing the temperature would result in a better separation, but I decided that would not be desirable. Since the goal is to sell a large volume of pure P, I chose a temperature with some distance from the boiling point of P. This allows a </w:t>
      </w:r>
      <w:r w:rsidRPr="00005169">
        <w:rPr>
          <w:rFonts w:ascii="Times New Roman" w:hAnsi="Times New Roman" w:cs="Times New Roman"/>
          <w:sz w:val="24"/>
          <w:szCs w:val="24"/>
        </w:rPr>
        <w:lastRenderedPageBreak/>
        <w:t xml:space="preserve">greater fraction of the total solution to remain as the desired liquid while also driving off as much M as possible. </w:t>
      </w:r>
    </w:p>
    <w:sectPr w:rsidR="00A84EC2" w:rsidRPr="0000516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925ED" w:rsidRDefault="002925ED" w:rsidP="00AE17FE">
      <w:pPr>
        <w:spacing w:after="0" w:line="240" w:lineRule="auto"/>
      </w:pPr>
      <w:r>
        <w:separator/>
      </w:r>
    </w:p>
  </w:endnote>
  <w:endnote w:type="continuationSeparator" w:id="0">
    <w:p w:rsidR="002925ED" w:rsidRDefault="002925ED" w:rsidP="00AE17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925ED" w:rsidRDefault="002925ED" w:rsidP="00AE17FE">
      <w:pPr>
        <w:spacing w:after="0" w:line="240" w:lineRule="auto"/>
      </w:pPr>
      <w:r>
        <w:separator/>
      </w:r>
    </w:p>
  </w:footnote>
  <w:footnote w:type="continuationSeparator" w:id="0">
    <w:p w:rsidR="002925ED" w:rsidRDefault="002925ED" w:rsidP="00AE17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17FE" w:rsidRPr="00AE17FE" w:rsidRDefault="00AE17FE" w:rsidP="00AE17FE">
    <w:pPr>
      <w:pStyle w:val="Header"/>
      <w:jc w:val="right"/>
      <w:rPr>
        <w:rFonts w:ascii="Times New Roman" w:hAnsi="Times New Roman" w:cs="Times New Roman"/>
        <w:sz w:val="24"/>
      </w:rPr>
    </w:pPr>
    <w:r w:rsidRPr="00AE17FE">
      <w:rPr>
        <w:rFonts w:ascii="Times New Roman" w:hAnsi="Times New Roman" w:cs="Times New Roman"/>
        <w:sz w:val="24"/>
      </w:rPr>
      <w:t>Tristan Yoo</w:t>
    </w:r>
  </w:p>
  <w:p w:rsidR="00AE17FE" w:rsidRDefault="00AE17FE" w:rsidP="00AE17FE">
    <w:pPr>
      <w:pStyle w:val="Header"/>
      <w:jc w:val="right"/>
      <w:rPr>
        <w:rFonts w:ascii="Times New Roman" w:hAnsi="Times New Roman" w:cs="Times New Roman"/>
        <w:sz w:val="24"/>
      </w:rPr>
    </w:pPr>
    <w:r w:rsidRPr="00AE17FE">
      <w:rPr>
        <w:rFonts w:ascii="Times New Roman" w:hAnsi="Times New Roman" w:cs="Times New Roman"/>
        <w:sz w:val="24"/>
      </w:rPr>
      <w:t>101, Zach Hoffman</w:t>
    </w:r>
  </w:p>
  <w:p w:rsidR="00AE17FE" w:rsidRPr="00AE17FE" w:rsidRDefault="00AE17FE" w:rsidP="00AE17FE">
    <w:pPr>
      <w:pStyle w:val="Header"/>
      <w:jc w:val="right"/>
      <w:rPr>
        <w:rFonts w:ascii="Times New Roman" w:hAnsi="Times New Roman" w:cs="Times New Roman"/>
        <w:sz w:val="24"/>
      </w:rPr>
    </w:pPr>
    <w:r>
      <w:rPr>
        <w:rFonts w:ascii="Times New Roman" w:hAnsi="Times New Roman" w:cs="Times New Roman"/>
        <w:sz w:val="24"/>
      </w:rPr>
      <w:t>CBE 140</w:t>
    </w:r>
  </w:p>
  <w:p w:rsidR="00AE17FE" w:rsidRPr="00AE17FE" w:rsidRDefault="00AE17FE" w:rsidP="00AE17FE">
    <w:pPr>
      <w:pStyle w:val="Header"/>
      <w:jc w:val="right"/>
      <w:rPr>
        <w:rFonts w:ascii="Times New Roman" w:hAnsi="Times New Roman" w:cs="Times New Roman"/>
        <w:sz w:val="24"/>
      </w:rPr>
    </w:pPr>
    <w:r w:rsidRPr="00AE17FE">
      <w:rPr>
        <w:rFonts w:ascii="Times New Roman" w:hAnsi="Times New Roman" w:cs="Times New Roman"/>
        <w:sz w:val="24"/>
      </w:rPr>
      <w:t>12/9/19</w:t>
    </w:r>
  </w:p>
  <w:p w:rsidR="00AE17FE" w:rsidRPr="00AE17FE" w:rsidRDefault="00AE17FE" w:rsidP="00AE17FE">
    <w:pPr>
      <w:pStyle w:val="Header"/>
      <w:jc w:val="right"/>
      <w:rPr>
        <w:rFonts w:ascii="Times New Roman" w:hAnsi="Times New Roman" w:cs="Times New Roman"/>
        <w:sz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D00"/>
    <w:rsid w:val="00005169"/>
    <w:rsid w:val="00094A48"/>
    <w:rsid w:val="000D1EAF"/>
    <w:rsid w:val="002765B2"/>
    <w:rsid w:val="002925ED"/>
    <w:rsid w:val="002A2C84"/>
    <w:rsid w:val="002C1D00"/>
    <w:rsid w:val="00342C31"/>
    <w:rsid w:val="003919DB"/>
    <w:rsid w:val="003C5E39"/>
    <w:rsid w:val="004426C6"/>
    <w:rsid w:val="00483F8C"/>
    <w:rsid w:val="004D4A76"/>
    <w:rsid w:val="005C1CC4"/>
    <w:rsid w:val="005F50B8"/>
    <w:rsid w:val="00633182"/>
    <w:rsid w:val="006639F1"/>
    <w:rsid w:val="006F182F"/>
    <w:rsid w:val="00892295"/>
    <w:rsid w:val="009A2941"/>
    <w:rsid w:val="00A84EC2"/>
    <w:rsid w:val="00AE17FE"/>
    <w:rsid w:val="00C44FCB"/>
    <w:rsid w:val="00D24539"/>
    <w:rsid w:val="00DD0849"/>
    <w:rsid w:val="00F67D25"/>
    <w:rsid w:val="00F91CD9"/>
    <w:rsid w:val="00FC72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99730"/>
  <w15:chartTrackingRefBased/>
  <w15:docId w15:val="{0204380F-8A98-4084-A63C-27EBC4DFF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919DB"/>
    <w:rPr>
      <w:color w:val="808080"/>
    </w:rPr>
  </w:style>
  <w:style w:type="paragraph" w:styleId="Header">
    <w:name w:val="header"/>
    <w:basedOn w:val="Normal"/>
    <w:link w:val="HeaderChar"/>
    <w:uiPriority w:val="99"/>
    <w:unhideWhenUsed/>
    <w:rsid w:val="00AE17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17FE"/>
  </w:style>
  <w:style w:type="paragraph" w:styleId="Footer">
    <w:name w:val="footer"/>
    <w:basedOn w:val="Normal"/>
    <w:link w:val="FooterChar"/>
    <w:uiPriority w:val="99"/>
    <w:unhideWhenUsed/>
    <w:rsid w:val="00AE17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17FE"/>
  </w:style>
  <w:style w:type="paragraph" w:styleId="BalloonText">
    <w:name w:val="Balloon Text"/>
    <w:basedOn w:val="Normal"/>
    <w:link w:val="BalloonTextChar"/>
    <w:uiPriority w:val="99"/>
    <w:semiHidden/>
    <w:unhideWhenUsed/>
    <w:rsid w:val="00D2453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453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1287</TotalTime>
  <Pages>3</Pages>
  <Words>520</Words>
  <Characters>2966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Tristan Yoo</dc:creator>
  <cp:keywords/>
  <dc:description/>
  <cp:lastModifiedBy>Tristan Yoo</cp:lastModifiedBy>
  <cp:revision>6</cp:revision>
  <dcterms:created xsi:type="dcterms:W3CDTF">2019-12-09T00:45:00Z</dcterms:created>
  <dcterms:modified xsi:type="dcterms:W3CDTF">2019-12-09T23:55:00Z</dcterms:modified>
</cp:coreProperties>
</file>