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3B5" w:rsidRDefault="009273B5" w:rsidP="001F401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Justin </w:t>
      </w:r>
      <w:proofErr w:type="spellStart"/>
      <w:r w:rsidR="002C5C34">
        <w:rPr>
          <w:rFonts w:ascii="Helvetica" w:hAnsi="Helvetica"/>
          <w:color w:val="24292E"/>
        </w:rPr>
        <w:t>Se</w:t>
      </w:r>
      <w:r>
        <w:rPr>
          <w:rFonts w:ascii="Helvetica" w:hAnsi="Helvetica"/>
          <w:color w:val="24292E"/>
        </w:rPr>
        <w:t>mke</w:t>
      </w:r>
      <w:proofErr w:type="spellEnd"/>
    </w:p>
    <w:p w:rsidR="0090200F" w:rsidRDefault="0090200F" w:rsidP="001F401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Term list</w:t>
      </w:r>
      <w:r w:rsidR="006B2DEC">
        <w:rPr>
          <w:rFonts w:ascii="Helvetica" w:hAnsi="Helvetica"/>
          <w:color w:val="24292E"/>
        </w:rPr>
        <w:t xml:space="preserve"> intro</w:t>
      </w:r>
    </w:p>
    <w:p w:rsidR="001F4011" w:rsidRDefault="001F4011" w:rsidP="001F401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Programming: </w:t>
      </w:r>
      <w:r w:rsidR="00241F56">
        <w:rPr>
          <w:rFonts w:ascii="Helvetica" w:hAnsi="Helvetica"/>
          <w:color w:val="24292E"/>
        </w:rPr>
        <w:t xml:space="preserve"> programing is the action of telling the computer to do a task of some sort</w:t>
      </w:r>
    </w:p>
    <w:p w:rsidR="001F4011" w:rsidRDefault="001F4011" w:rsidP="001F401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source code:</w:t>
      </w:r>
      <w:r w:rsidR="00A8573C">
        <w:rPr>
          <w:rFonts w:ascii="Helvetica" w:hAnsi="Helvetica"/>
          <w:color w:val="24292E"/>
        </w:rPr>
        <w:t xml:space="preserve"> </w:t>
      </w:r>
      <w:r w:rsidR="00241F56">
        <w:rPr>
          <w:rFonts w:ascii="Helvetica" w:hAnsi="Helvetica"/>
          <w:color w:val="24292E"/>
        </w:rPr>
        <w:t>The code</w:t>
      </w:r>
      <w:r w:rsidR="00EF789B">
        <w:rPr>
          <w:rFonts w:ascii="Helvetica" w:hAnsi="Helvetica"/>
          <w:color w:val="24292E"/>
        </w:rPr>
        <w:t xml:space="preserve"> before being translated by the interpreter</w:t>
      </w:r>
    </w:p>
    <w:p w:rsidR="001F4011" w:rsidRDefault="001F4011" w:rsidP="001F401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if/else: an if else statement tells the </w:t>
      </w:r>
      <w:r w:rsidR="00A8573C">
        <w:rPr>
          <w:rFonts w:ascii="Helvetica" w:hAnsi="Helvetica"/>
          <w:color w:val="24292E"/>
        </w:rPr>
        <w:t>computer</w:t>
      </w:r>
      <w:r>
        <w:rPr>
          <w:rFonts w:ascii="Helvetica" w:hAnsi="Helvetica"/>
          <w:color w:val="24292E"/>
        </w:rPr>
        <w:t xml:space="preserve"> to do something </w:t>
      </w:r>
      <w:r w:rsidR="00A8573C">
        <w:rPr>
          <w:rFonts w:ascii="Helvetica" w:hAnsi="Helvetica"/>
          <w:color w:val="24292E"/>
        </w:rPr>
        <w:t>depending</w:t>
      </w:r>
      <w:r>
        <w:rPr>
          <w:rFonts w:ascii="Helvetica" w:hAnsi="Helvetica"/>
          <w:color w:val="24292E"/>
        </w:rPr>
        <w:t xml:space="preserve"> on preset conditions</w:t>
      </w:r>
    </w:p>
    <w:p w:rsidR="001F4011" w:rsidRDefault="001F4011" w:rsidP="001F401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python</w:t>
      </w:r>
      <w:r w:rsidR="00EF789B">
        <w:rPr>
          <w:rFonts w:ascii="Helvetica" w:hAnsi="Helvetica"/>
          <w:color w:val="24292E"/>
        </w:rPr>
        <w:t xml:space="preserve">: an interpreted (compiled at run time) </w:t>
      </w:r>
      <w:r w:rsidR="00A8573C">
        <w:rPr>
          <w:rFonts w:ascii="Helvetica" w:hAnsi="Helvetica"/>
          <w:color w:val="24292E"/>
        </w:rPr>
        <w:t xml:space="preserve">programing language </w:t>
      </w:r>
    </w:p>
    <w:p w:rsidR="001F4011" w:rsidRDefault="001F4011" w:rsidP="001F401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debugging</w:t>
      </w:r>
      <w:r w:rsidR="00A8573C">
        <w:rPr>
          <w:rFonts w:ascii="Helvetica" w:hAnsi="Helvetica"/>
          <w:color w:val="24292E"/>
        </w:rPr>
        <w:t>: the act of finding and correcting syntax errors</w:t>
      </w:r>
    </w:p>
    <w:p w:rsidR="00EF789B" w:rsidRDefault="001F4011" w:rsidP="001F401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strings</w:t>
      </w:r>
      <w:r w:rsidR="00A8573C">
        <w:rPr>
          <w:rFonts w:ascii="Helvetica" w:hAnsi="Helvetica"/>
          <w:color w:val="24292E"/>
        </w:rPr>
        <w:t>:</w:t>
      </w:r>
      <w:r w:rsidR="00241F56">
        <w:rPr>
          <w:rFonts w:ascii="Helvetica" w:hAnsi="Helvetica"/>
          <w:color w:val="24292E"/>
        </w:rPr>
        <w:t xml:space="preserve"> </w:t>
      </w:r>
      <w:r w:rsidR="00EF789B">
        <w:rPr>
          <w:rFonts w:ascii="Helvetica" w:hAnsi="Helvetica"/>
          <w:color w:val="24292E"/>
        </w:rPr>
        <w:t xml:space="preserve"> sequences of characters in in single quotes or double quotes</w:t>
      </w:r>
    </w:p>
    <w:p w:rsidR="001F4011" w:rsidRDefault="001F4011" w:rsidP="001F401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web scraping</w:t>
      </w:r>
      <w:r w:rsidR="00A8573C">
        <w:rPr>
          <w:rFonts w:ascii="Helvetica" w:hAnsi="Helvetica"/>
          <w:color w:val="24292E"/>
        </w:rPr>
        <w:t>:</w:t>
      </w:r>
      <w:r w:rsidR="00F616D6">
        <w:rPr>
          <w:rFonts w:ascii="Helvetica" w:hAnsi="Helvetica"/>
          <w:color w:val="24292E"/>
        </w:rPr>
        <w:t xml:space="preserve"> software for extracting data from websites</w:t>
      </w:r>
    </w:p>
    <w:p w:rsidR="001F4011" w:rsidRDefault="001F4011" w:rsidP="001F401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interpreter</w:t>
      </w:r>
      <w:r w:rsidR="00A8573C">
        <w:rPr>
          <w:rFonts w:ascii="Helvetica" w:hAnsi="Helvetica"/>
          <w:color w:val="24292E"/>
        </w:rPr>
        <w:t xml:space="preserve">: a code that </w:t>
      </w:r>
      <w:r w:rsidR="00241F56">
        <w:rPr>
          <w:rFonts w:ascii="Helvetica" w:hAnsi="Helvetica"/>
          <w:color w:val="24292E"/>
        </w:rPr>
        <w:t xml:space="preserve">reads and </w:t>
      </w:r>
      <w:r w:rsidR="00A8573C">
        <w:rPr>
          <w:rFonts w:ascii="Helvetica" w:hAnsi="Helvetica"/>
          <w:color w:val="24292E"/>
        </w:rPr>
        <w:t>translates the source code</w:t>
      </w:r>
    </w:p>
    <w:p w:rsidR="001F4011" w:rsidRDefault="001F4011" w:rsidP="001F401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IDE (interactive development environment)</w:t>
      </w:r>
      <w:r w:rsidR="00A8573C">
        <w:rPr>
          <w:rFonts w:ascii="Helvetica" w:hAnsi="Helvetica"/>
          <w:color w:val="24292E"/>
        </w:rPr>
        <w:t>:</w:t>
      </w:r>
      <w:r w:rsidR="00241F56">
        <w:rPr>
          <w:rFonts w:ascii="Helvetica" w:hAnsi="Helvetica"/>
          <w:color w:val="24292E"/>
        </w:rPr>
        <w:t xml:space="preserve"> software that you enter programs into</w:t>
      </w:r>
    </w:p>
    <w:p w:rsidR="001F4011" w:rsidRDefault="001F4011" w:rsidP="001F401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interactive shell</w:t>
      </w:r>
      <w:r w:rsidR="00A8573C">
        <w:rPr>
          <w:rFonts w:ascii="Helvetica" w:hAnsi="Helvetica"/>
          <w:color w:val="24292E"/>
        </w:rPr>
        <w:t>:</w:t>
      </w:r>
      <w:r w:rsidR="00241F56">
        <w:rPr>
          <w:rFonts w:ascii="Helvetica" w:hAnsi="Helvetica"/>
          <w:color w:val="24292E"/>
        </w:rPr>
        <w:t xml:space="preserve"> a shell is a window that lets you input commands into the computer</w:t>
      </w:r>
    </w:p>
    <w:p w:rsidR="001F4011" w:rsidRDefault="001F4011" w:rsidP="001F4011">
      <w:pPr>
        <w:pStyle w:val="NormalWeb"/>
        <w:spacing w:before="0" w:before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stack overflow</w:t>
      </w:r>
      <w:r w:rsidR="00A8573C">
        <w:rPr>
          <w:rFonts w:ascii="Helvetica" w:hAnsi="Helvetica"/>
          <w:color w:val="24292E"/>
        </w:rPr>
        <w:t>:</w:t>
      </w:r>
      <w:r w:rsidR="00241F56">
        <w:rPr>
          <w:rFonts w:ascii="Helvetica" w:hAnsi="Helvetica"/>
          <w:color w:val="24292E"/>
        </w:rPr>
        <w:t xml:space="preserve"> a web forum used to ask programing questions to other programmers</w:t>
      </w:r>
    </w:p>
    <w:p w:rsidR="006B2DEC" w:rsidRPr="006B2DEC" w:rsidRDefault="006B2DEC" w:rsidP="006B2DEC">
      <w:pPr>
        <w:spacing w:after="240"/>
        <w:rPr>
          <w:rFonts w:ascii="Helvetica" w:eastAsia="Times New Roman" w:hAnsi="Helvetica" w:cs="Times New Roman"/>
          <w:color w:val="24292E"/>
        </w:rPr>
      </w:pPr>
      <w:r w:rsidRPr="006B2DEC">
        <w:rPr>
          <w:rFonts w:ascii="Helvetica" w:eastAsia="Times New Roman" w:hAnsi="Helvetica" w:cs="Times New Roman"/>
          <w:color w:val="24292E"/>
        </w:rPr>
        <w:t>expression</w:t>
      </w:r>
      <w:r>
        <w:rPr>
          <w:rFonts w:ascii="Helvetica" w:eastAsia="Times New Roman" w:hAnsi="Helvetica" w:cs="Times New Roman"/>
          <w:color w:val="24292E"/>
        </w:rPr>
        <w:t xml:space="preserve">: they reduce values and operators down to a single value </w:t>
      </w:r>
    </w:p>
    <w:p w:rsidR="006B2DEC" w:rsidRPr="006B2DEC" w:rsidRDefault="006B2DEC" w:rsidP="006B2DEC">
      <w:pPr>
        <w:spacing w:after="240"/>
        <w:rPr>
          <w:rFonts w:ascii="Helvetica" w:eastAsia="Times New Roman" w:hAnsi="Helvetica" w:cs="Times New Roman"/>
          <w:color w:val="24292E"/>
        </w:rPr>
      </w:pPr>
      <w:r w:rsidRPr="006B2DEC">
        <w:rPr>
          <w:rFonts w:ascii="Helvetica" w:eastAsia="Times New Roman" w:hAnsi="Helvetica" w:cs="Times New Roman"/>
          <w:color w:val="24292E"/>
        </w:rPr>
        <w:t>value</w:t>
      </w:r>
    </w:p>
    <w:p w:rsidR="006B2DEC" w:rsidRPr="006B2DEC" w:rsidRDefault="006B2DEC" w:rsidP="006B2DEC">
      <w:pPr>
        <w:spacing w:after="240"/>
        <w:rPr>
          <w:rFonts w:ascii="Helvetica" w:eastAsia="Times New Roman" w:hAnsi="Helvetica" w:cs="Times New Roman"/>
          <w:color w:val="24292E"/>
        </w:rPr>
      </w:pPr>
      <w:r w:rsidRPr="006B2DEC">
        <w:rPr>
          <w:rFonts w:ascii="Helvetica" w:eastAsia="Times New Roman" w:hAnsi="Helvetica" w:cs="Times New Roman"/>
          <w:color w:val="24292E"/>
        </w:rPr>
        <w:t>operator</w:t>
      </w:r>
    </w:p>
    <w:p w:rsidR="006B2DEC" w:rsidRPr="006B2DEC" w:rsidRDefault="006B2DEC" w:rsidP="006B2DEC">
      <w:pPr>
        <w:spacing w:after="240"/>
        <w:rPr>
          <w:rFonts w:ascii="Helvetica" w:eastAsia="Times New Roman" w:hAnsi="Helvetica" w:cs="Times New Roman"/>
          <w:color w:val="24292E"/>
        </w:rPr>
      </w:pPr>
      <w:r w:rsidRPr="006B2DEC">
        <w:rPr>
          <w:rFonts w:ascii="Helvetica" w:eastAsia="Times New Roman" w:hAnsi="Helvetica" w:cs="Times New Roman"/>
          <w:color w:val="24292E"/>
        </w:rPr>
        <w:t>evaluate</w:t>
      </w:r>
    </w:p>
    <w:p w:rsidR="006B2DEC" w:rsidRPr="006B2DEC" w:rsidRDefault="006B2DEC" w:rsidP="006B2DEC">
      <w:pPr>
        <w:spacing w:after="240"/>
        <w:rPr>
          <w:rFonts w:ascii="Helvetica" w:eastAsia="Times New Roman" w:hAnsi="Helvetica" w:cs="Times New Roman"/>
          <w:color w:val="24292E"/>
        </w:rPr>
      </w:pPr>
      <w:r w:rsidRPr="006B2DEC">
        <w:rPr>
          <w:rFonts w:ascii="Helvetica" w:eastAsia="Times New Roman" w:hAnsi="Helvetica" w:cs="Times New Roman"/>
          <w:color w:val="24292E"/>
        </w:rPr>
        <w:t>integer (</w:t>
      </w:r>
      <w:proofErr w:type="spellStart"/>
      <w:r w:rsidRPr="006B2DEC">
        <w:rPr>
          <w:rFonts w:ascii="Helvetica" w:eastAsia="Times New Roman" w:hAnsi="Helvetica" w:cs="Times New Roman"/>
          <w:color w:val="24292E"/>
        </w:rPr>
        <w:t>int</w:t>
      </w:r>
      <w:proofErr w:type="spellEnd"/>
      <w:r w:rsidRPr="006B2DEC">
        <w:rPr>
          <w:rFonts w:ascii="Helvetica" w:eastAsia="Times New Roman" w:hAnsi="Helvetica" w:cs="Times New Roman"/>
          <w:color w:val="24292E"/>
        </w:rPr>
        <w:t>)</w:t>
      </w:r>
    </w:p>
    <w:p w:rsidR="006B2DEC" w:rsidRPr="006B2DEC" w:rsidRDefault="006B2DEC" w:rsidP="006B2DEC">
      <w:pPr>
        <w:spacing w:after="240"/>
        <w:rPr>
          <w:rFonts w:ascii="Helvetica" w:eastAsia="Times New Roman" w:hAnsi="Helvetica" w:cs="Times New Roman"/>
          <w:color w:val="24292E"/>
        </w:rPr>
      </w:pPr>
      <w:r w:rsidRPr="006B2DEC">
        <w:rPr>
          <w:rFonts w:ascii="Helvetica" w:eastAsia="Times New Roman" w:hAnsi="Helvetica" w:cs="Times New Roman"/>
          <w:color w:val="24292E"/>
        </w:rPr>
        <w:t>floating-point number (float)</w:t>
      </w:r>
      <w:bookmarkStart w:id="0" w:name="_GoBack"/>
      <w:bookmarkEnd w:id="0"/>
    </w:p>
    <w:p w:rsidR="006B2DEC" w:rsidRPr="006B2DEC" w:rsidRDefault="006B2DEC" w:rsidP="006B2DEC">
      <w:pPr>
        <w:spacing w:after="240"/>
        <w:rPr>
          <w:rFonts w:ascii="Helvetica" w:eastAsia="Times New Roman" w:hAnsi="Helvetica" w:cs="Times New Roman"/>
          <w:color w:val="24292E"/>
        </w:rPr>
      </w:pPr>
      <w:r w:rsidRPr="006B2DEC">
        <w:rPr>
          <w:rFonts w:ascii="Helvetica" w:eastAsia="Times New Roman" w:hAnsi="Helvetica" w:cs="Times New Roman"/>
          <w:color w:val="24292E"/>
        </w:rPr>
        <w:t>strings (</w:t>
      </w:r>
      <w:proofErr w:type="spellStart"/>
      <w:r w:rsidRPr="006B2DEC">
        <w:rPr>
          <w:rFonts w:ascii="Helvetica" w:eastAsia="Times New Roman" w:hAnsi="Helvetica" w:cs="Times New Roman"/>
          <w:color w:val="24292E"/>
        </w:rPr>
        <w:t>str</w:t>
      </w:r>
      <w:proofErr w:type="spellEnd"/>
      <w:r w:rsidRPr="006B2DEC">
        <w:rPr>
          <w:rFonts w:ascii="Helvetica" w:eastAsia="Times New Roman" w:hAnsi="Helvetica" w:cs="Times New Roman"/>
          <w:color w:val="24292E"/>
        </w:rPr>
        <w:t>)</w:t>
      </w:r>
    </w:p>
    <w:p w:rsidR="006B2DEC" w:rsidRPr="006B2DEC" w:rsidRDefault="006B2DEC" w:rsidP="006B2DEC">
      <w:pPr>
        <w:spacing w:after="240"/>
        <w:rPr>
          <w:rFonts w:ascii="Helvetica" w:eastAsia="Times New Roman" w:hAnsi="Helvetica" w:cs="Times New Roman"/>
          <w:color w:val="24292E"/>
        </w:rPr>
      </w:pPr>
      <w:r w:rsidRPr="006B2DEC">
        <w:rPr>
          <w:rFonts w:ascii="Helvetica" w:eastAsia="Times New Roman" w:hAnsi="Helvetica" w:cs="Times New Roman"/>
          <w:color w:val="24292E"/>
        </w:rPr>
        <w:t>blank string</w:t>
      </w:r>
    </w:p>
    <w:p w:rsidR="006B2DEC" w:rsidRPr="006B2DEC" w:rsidRDefault="006B2DEC" w:rsidP="006B2DEC">
      <w:pPr>
        <w:spacing w:after="240"/>
        <w:rPr>
          <w:rFonts w:ascii="Helvetica" w:eastAsia="Times New Roman" w:hAnsi="Helvetica" w:cs="Times New Roman"/>
          <w:color w:val="24292E"/>
        </w:rPr>
      </w:pPr>
      <w:r w:rsidRPr="006B2DEC">
        <w:rPr>
          <w:rFonts w:ascii="Helvetica" w:eastAsia="Times New Roman" w:hAnsi="Helvetica" w:cs="Times New Roman"/>
          <w:color w:val="24292E"/>
        </w:rPr>
        <w:t>string concatenation</w:t>
      </w:r>
    </w:p>
    <w:p w:rsidR="006B2DEC" w:rsidRPr="006B2DEC" w:rsidRDefault="006B2DEC" w:rsidP="006B2DEC">
      <w:pPr>
        <w:spacing w:after="240"/>
        <w:rPr>
          <w:rFonts w:ascii="Helvetica" w:eastAsia="Times New Roman" w:hAnsi="Helvetica" w:cs="Times New Roman"/>
          <w:color w:val="24292E"/>
        </w:rPr>
      </w:pPr>
      <w:r w:rsidRPr="006B2DEC">
        <w:rPr>
          <w:rFonts w:ascii="Helvetica" w:eastAsia="Times New Roman" w:hAnsi="Helvetica" w:cs="Times New Roman"/>
          <w:color w:val="24292E"/>
        </w:rPr>
        <w:t>string replication</w:t>
      </w:r>
    </w:p>
    <w:p w:rsidR="006B2DEC" w:rsidRPr="006B2DEC" w:rsidRDefault="006B2DEC" w:rsidP="006B2DEC">
      <w:pPr>
        <w:spacing w:after="240"/>
        <w:rPr>
          <w:rFonts w:ascii="Helvetica" w:eastAsia="Times New Roman" w:hAnsi="Helvetica" w:cs="Times New Roman"/>
          <w:color w:val="24292E"/>
        </w:rPr>
      </w:pPr>
      <w:r w:rsidRPr="006B2DEC">
        <w:rPr>
          <w:rFonts w:ascii="Helvetica" w:eastAsia="Times New Roman" w:hAnsi="Helvetica" w:cs="Times New Roman"/>
          <w:color w:val="24292E"/>
        </w:rPr>
        <w:t>variable</w:t>
      </w:r>
    </w:p>
    <w:p w:rsidR="006B2DEC" w:rsidRPr="006B2DEC" w:rsidRDefault="006B2DEC" w:rsidP="006B2DEC">
      <w:pPr>
        <w:spacing w:after="240"/>
        <w:rPr>
          <w:rFonts w:ascii="Helvetica" w:eastAsia="Times New Roman" w:hAnsi="Helvetica" w:cs="Times New Roman"/>
          <w:color w:val="24292E"/>
        </w:rPr>
      </w:pPr>
      <w:r w:rsidRPr="006B2DEC">
        <w:rPr>
          <w:rFonts w:ascii="Helvetica" w:eastAsia="Times New Roman" w:hAnsi="Helvetica" w:cs="Times New Roman"/>
          <w:color w:val="24292E"/>
        </w:rPr>
        <w:lastRenderedPageBreak/>
        <w:t>assignment statement</w:t>
      </w:r>
    </w:p>
    <w:p w:rsidR="006B2DEC" w:rsidRPr="006B2DEC" w:rsidRDefault="006B2DEC" w:rsidP="006B2DEC">
      <w:pPr>
        <w:spacing w:after="240"/>
        <w:rPr>
          <w:rFonts w:ascii="Helvetica" w:eastAsia="Times New Roman" w:hAnsi="Helvetica" w:cs="Times New Roman"/>
          <w:color w:val="24292E"/>
        </w:rPr>
      </w:pPr>
      <w:r w:rsidRPr="006B2DEC">
        <w:rPr>
          <w:rFonts w:ascii="Helvetica" w:eastAsia="Times New Roman" w:hAnsi="Helvetica" w:cs="Times New Roman"/>
          <w:color w:val="24292E"/>
        </w:rPr>
        <w:t>assignment operator</w:t>
      </w:r>
    </w:p>
    <w:p w:rsidR="006B2DEC" w:rsidRPr="006B2DEC" w:rsidRDefault="006B2DEC" w:rsidP="006B2DEC">
      <w:pPr>
        <w:spacing w:after="240"/>
        <w:rPr>
          <w:rFonts w:ascii="Helvetica" w:eastAsia="Times New Roman" w:hAnsi="Helvetica" w:cs="Times New Roman"/>
          <w:color w:val="24292E"/>
        </w:rPr>
      </w:pPr>
      <w:r w:rsidRPr="006B2DEC">
        <w:rPr>
          <w:rFonts w:ascii="Helvetica" w:eastAsia="Times New Roman" w:hAnsi="Helvetica" w:cs="Times New Roman"/>
          <w:color w:val="24292E"/>
        </w:rPr>
        <w:t>terminate/exit</w:t>
      </w:r>
    </w:p>
    <w:p w:rsidR="006B2DEC" w:rsidRPr="006B2DEC" w:rsidRDefault="006B2DEC" w:rsidP="006B2DEC">
      <w:pPr>
        <w:spacing w:after="240"/>
        <w:rPr>
          <w:rFonts w:ascii="Helvetica" w:eastAsia="Times New Roman" w:hAnsi="Helvetica" w:cs="Times New Roman"/>
          <w:color w:val="24292E"/>
        </w:rPr>
      </w:pPr>
      <w:r w:rsidRPr="006B2DEC">
        <w:rPr>
          <w:rFonts w:ascii="Helvetica" w:eastAsia="Times New Roman" w:hAnsi="Helvetica" w:cs="Times New Roman"/>
          <w:color w:val="24292E"/>
        </w:rPr>
        <w:t>comment out</w:t>
      </w:r>
    </w:p>
    <w:p w:rsidR="006B2DEC" w:rsidRPr="006B2DEC" w:rsidRDefault="006B2DEC" w:rsidP="006B2DEC">
      <w:pPr>
        <w:spacing w:after="240"/>
        <w:rPr>
          <w:rFonts w:ascii="Helvetica" w:eastAsia="Times New Roman" w:hAnsi="Helvetica" w:cs="Times New Roman"/>
          <w:color w:val="24292E"/>
        </w:rPr>
      </w:pPr>
      <w:r w:rsidRPr="006B2DEC">
        <w:rPr>
          <w:rFonts w:ascii="Helvetica" w:eastAsia="Times New Roman" w:hAnsi="Helvetica" w:cs="Times New Roman"/>
          <w:color w:val="24292E"/>
        </w:rPr>
        <w:t>call/pass</w:t>
      </w:r>
    </w:p>
    <w:p w:rsidR="006B2DEC" w:rsidRPr="006B2DEC" w:rsidRDefault="006B2DEC" w:rsidP="006B2DEC">
      <w:pPr>
        <w:spacing w:after="240"/>
        <w:rPr>
          <w:rFonts w:ascii="Helvetica" w:eastAsia="Times New Roman" w:hAnsi="Helvetica" w:cs="Times New Roman"/>
          <w:color w:val="24292E"/>
        </w:rPr>
      </w:pPr>
      <w:r w:rsidRPr="006B2DEC">
        <w:rPr>
          <w:rFonts w:ascii="Helvetica" w:eastAsia="Times New Roman" w:hAnsi="Helvetica" w:cs="Times New Roman"/>
          <w:color w:val="24292E"/>
        </w:rPr>
        <w:t>argument</w:t>
      </w:r>
    </w:p>
    <w:p w:rsidR="006B2DEC" w:rsidRDefault="006B2DEC" w:rsidP="001F4011">
      <w:pPr>
        <w:pStyle w:val="NormalWeb"/>
        <w:spacing w:before="0" w:beforeAutospacing="0"/>
        <w:rPr>
          <w:rFonts w:ascii="Helvetica" w:hAnsi="Helvetica"/>
          <w:color w:val="24292E"/>
        </w:rPr>
      </w:pPr>
    </w:p>
    <w:p w:rsidR="006B2DEC" w:rsidRDefault="006B2DEC" w:rsidP="006B2DEC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Justin ch2 terms</w:t>
      </w:r>
    </w:p>
    <w:p w:rsidR="006B2DEC" w:rsidRDefault="006B2DEC" w:rsidP="006B2DEC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flow control statements: statements that control how the code will be read, like a flow chart</w:t>
      </w:r>
    </w:p>
    <w:p w:rsidR="006B2DEC" w:rsidRDefault="006B2DEC" w:rsidP="006B2DEC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Boolean: a true or false statement</w:t>
      </w:r>
    </w:p>
    <w:p w:rsidR="006B2DEC" w:rsidRDefault="006B2DEC" w:rsidP="006B2DEC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comparison operator: an operator that compares two values down to a single true or false Boolean statement</w:t>
      </w:r>
    </w:p>
    <w:p w:rsidR="006B2DEC" w:rsidRDefault="006B2DEC" w:rsidP="006B2DEC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Boolean operators: they are used to compare Boolean operators, and once again evaluate to a single Boolean value</w:t>
      </w:r>
    </w:p>
    <w:p w:rsidR="006B2DEC" w:rsidRDefault="006B2DEC" w:rsidP="006B2DEC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truth table: a table describing each of the results of </w:t>
      </w:r>
      <w:proofErr w:type="spellStart"/>
      <w:r>
        <w:rPr>
          <w:rFonts w:ascii="Helvetica" w:hAnsi="Helvetica"/>
          <w:color w:val="24292E"/>
        </w:rPr>
        <w:t>booleans</w:t>
      </w:r>
      <w:proofErr w:type="spellEnd"/>
    </w:p>
    <w:p w:rsidR="006B2DEC" w:rsidRDefault="006B2DEC" w:rsidP="006B2DEC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condition: specific expressions that all come down to Boolean values</w:t>
      </w:r>
    </w:p>
    <w:p w:rsidR="006B2DEC" w:rsidRDefault="006B2DEC" w:rsidP="006B2DEC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blocks: lines of python code</w:t>
      </w:r>
    </w:p>
    <w:p w:rsidR="006B2DEC" w:rsidRDefault="006B2DEC" w:rsidP="006B2DEC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execution (program execution): running a program</w:t>
      </w:r>
    </w:p>
    <w:p w:rsidR="006B2DEC" w:rsidRDefault="006B2DEC" w:rsidP="006B2DEC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if/else/</w:t>
      </w:r>
      <w:proofErr w:type="spellStart"/>
      <w:r>
        <w:rPr>
          <w:rFonts w:ascii="Helvetica" w:hAnsi="Helvetica"/>
          <w:color w:val="24292E"/>
        </w:rPr>
        <w:t>elif</w:t>
      </w:r>
      <w:proofErr w:type="spellEnd"/>
      <w:r>
        <w:rPr>
          <w:rFonts w:ascii="Helvetica" w:hAnsi="Helvetica"/>
          <w:color w:val="24292E"/>
        </w:rPr>
        <w:t>: they are statements that set conditions to run certain parts of the code</w:t>
      </w:r>
    </w:p>
    <w:p w:rsidR="006B2DEC" w:rsidRDefault="006B2DEC" w:rsidP="006B2DEC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while loop: while certain conditions, you determined are happening the same actions coded will occur</w:t>
      </w:r>
    </w:p>
    <w:p w:rsidR="006B2DEC" w:rsidRDefault="006B2DEC" w:rsidP="006B2DEC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infinite loop: a loop that never ends the actions will always repeat</w:t>
      </w:r>
    </w:p>
    <w:p w:rsidR="006B2DEC" w:rsidRDefault="006B2DEC" w:rsidP="006B2DEC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built-in functions: basic programing functions build into the python code</w:t>
      </w:r>
    </w:p>
    <w:p w:rsidR="006B2DEC" w:rsidRDefault="006B2DEC" w:rsidP="006B2DEC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standard library: the functions available across all the versions of a programing language</w:t>
      </w:r>
    </w:p>
    <w:p w:rsidR="00F72013" w:rsidRDefault="00F72013"/>
    <w:sectPr w:rsidR="00F72013" w:rsidSect="001A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11"/>
    <w:rsid w:val="001A505B"/>
    <w:rsid w:val="001F4011"/>
    <w:rsid w:val="00241F56"/>
    <w:rsid w:val="002A16B3"/>
    <w:rsid w:val="002C5C34"/>
    <w:rsid w:val="006B2DEC"/>
    <w:rsid w:val="0090200F"/>
    <w:rsid w:val="009273B5"/>
    <w:rsid w:val="00A8573C"/>
    <w:rsid w:val="00EF789B"/>
    <w:rsid w:val="00F616D6"/>
    <w:rsid w:val="00F7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5DC92"/>
  <w15:chartTrackingRefBased/>
  <w15:docId w15:val="{3D185BC0-9260-1D47-91D1-66234498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0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8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2018-07-11T21:31:00Z</dcterms:created>
  <dcterms:modified xsi:type="dcterms:W3CDTF">2018-08-15T04:29:00Z</dcterms:modified>
</cp:coreProperties>
</file>