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81B" w:rsidRPr="0006281B" w:rsidRDefault="0006281B" w:rsidP="0006281B">
      <w:pPr>
        <w:pStyle w:val="Title"/>
        <w:jc w:val="center"/>
        <w:rPr>
          <w:rFonts w:eastAsia="Times New Roman"/>
          <w:b/>
          <w:sz w:val="52"/>
          <w:szCs w:val="52"/>
        </w:rPr>
      </w:pPr>
      <w:r w:rsidRPr="0006281B">
        <w:rPr>
          <w:rFonts w:eastAsia="Times New Roman"/>
          <w:b/>
          <w:sz w:val="52"/>
          <w:szCs w:val="52"/>
        </w:rPr>
        <w:t>THƯ MỜI PHỎNG VẤN</w:t>
      </w:r>
    </w:p>
    <w:p w:rsidR="0006281B" w:rsidRPr="0006281B" w:rsidRDefault="0006281B" w:rsidP="00062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MaThu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NgayGui</w:t>
      </w:r>
      <w:proofErr w:type="spellEnd"/>
    </w:p>
    <w:p w:rsidR="0006281B" w:rsidRPr="0006281B" w:rsidRDefault="0006281B" w:rsidP="0006281B">
      <w:pPr>
        <w:pStyle w:val="Heading1"/>
        <w:rPr>
          <w:color w:val="4472C4" w:themeColor="accent5"/>
          <w:sz w:val="32"/>
          <w:szCs w:val="32"/>
        </w:rPr>
      </w:pPr>
      <w:proofErr w:type="spellStart"/>
      <w:r w:rsidRPr="0006281B">
        <w:rPr>
          <w:color w:val="4472C4" w:themeColor="accent5"/>
          <w:sz w:val="32"/>
          <w:szCs w:val="32"/>
        </w:rPr>
        <w:t>Kính</w:t>
      </w:r>
      <w:proofErr w:type="spellEnd"/>
      <w:r w:rsidRPr="0006281B">
        <w:rPr>
          <w:color w:val="4472C4" w:themeColor="accent5"/>
          <w:sz w:val="32"/>
          <w:szCs w:val="32"/>
        </w:rPr>
        <w:t xml:space="preserve"> </w:t>
      </w:r>
      <w:proofErr w:type="spellStart"/>
      <w:r w:rsidRPr="0006281B">
        <w:rPr>
          <w:color w:val="4472C4" w:themeColor="accent5"/>
          <w:sz w:val="32"/>
          <w:szCs w:val="32"/>
        </w:rPr>
        <w:t>gửi</w:t>
      </w:r>
      <w:proofErr w:type="spellEnd"/>
      <w:r w:rsidRPr="0006281B">
        <w:rPr>
          <w:color w:val="4472C4" w:themeColor="accent5"/>
          <w:sz w:val="32"/>
          <w:szCs w:val="32"/>
        </w:rPr>
        <w:t>: «</w:t>
      </w:r>
      <w:proofErr w:type="spellStart"/>
      <w:r w:rsidRPr="0006281B">
        <w:rPr>
          <w:color w:val="4472C4" w:themeColor="accent5"/>
          <w:sz w:val="32"/>
          <w:szCs w:val="32"/>
        </w:rPr>
        <w:t>HoTenUngVien</w:t>
      </w:r>
      <w:proofErr w:type="spellEnd"/>
      <w:r w:rsidRPr="0006281B">
        <w:rPr>
          <w:color w:val="4472C4" w:themeColor="accent5"/>
          <w:sz w:val="32"/>
          <w:szCs w:val="32"/>
        </w:rPr>
        <w:t>»</w:t>
      </w:r>
    </w:p>
    <w:p w:rsidR="0006281B" w:rsidRPr="0006281B" w:rsidRDefault="0006281B" w:rsidP="00062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="00D334B1">
        <w:rPr>
          <w:rFonts w:ascii="Times New Roman" w:eastAsia="Times New Roman" w:hAnsi="Times New Roman" w:cs="Times New Roman"/>
          <w:b/>
          <w:sz w:val="24"/>
          <w:szCs w:val="24"/>
        </w:rPr>
        <w:t>TenStartup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b/>
          <w:bCs/>
          <w:sz w:val="24"/>
          <w:szCs w:val="24"/>
        </w:rPr>
        <w:t>ViTriUngTuyen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ty.</w:t>
      </w:r>
    </w:p>
    <w:p w:rsidR="0006281B" w:rsidRPr="0006281B" w:rsidRDefault="0006281B" w:rsidP="00062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trân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mời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6281B" w:rsidRPr="0006281B" w:rsidRDefault="0006281B" w:rsidP="00062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tuyển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ViTriUngTuyen</w:t>
      </w:r>
      <w:proofErr w:type="spellEnd"/>
    </w:p>
    <w:p w:rsidR="0006281B" w:rsidRPr="0006281B" w:rsidRDefault="0006281B" w:rsidP="00062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phỏng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NgayPhongVan</w:t>
      </w:r>
      <w:proofErr w:type="spellEnd"/>
    </w:p>
    <w:p w:rsidR="0006281B" w:rsidRPr="0006281B" w:rsidRDefault="0006281B" w:rsidP="00062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Giờ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phỏng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GioPhongVan</w:t>
      </w:r>
      <w:proofErr w:type="spellEnd"/>
    </w:p>
    <w:p w:rsidR="0006281B" w:rsidRPr="0006281B" w:rsidRDefault="0006281B" w:rsidP="00062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HinhThucPhongVan</w:t>
      </w:r>
      <w:proofErr w:type="spellEnd"/>
    </w:p>
    <w:p w:rsidR="0006281B" w:rsidRPr="0006281B" w:rsidRDefault="0006281B" w:rsidP="00062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Địa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DiaDiemHoacLink</w:t>
      </w:r>
      <w:proofErr w:type="spellEnd"/>
    </w:p>
    <w:p w:rsidR="0006281B" w:rsidRPr="0006281B" w:rsidRDefault="0006281B" w:rsidP="00062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NguoiLienHe</w:t>
      </w:r>
      <w:proofErr w:type="spellEnd"/>
    </w:p>
    <w:p w:rsidR="0006281B" w:rsidRPr="0006281B" w:rsidRDefault="0006281B" w:rsidP="00062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Email </w:t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EmailLienHe</w:t>
      </w:r>
      <w:proofErr w:type="spellEnd"/>
    </w:p>
    <w:p w:rsidR="0006281B" w:rsidRPr="00D334B1" w:rsidRDefault="0006281B" w:rsidP="00D334B1">
      <w:pPr>
        <w:pStyle w:val="Heading2"/>
        <w:rPr>
          <w:rFonts w:eastAsia="Times New Roman"/>
          <w:b/>
          <w:sz w:val="24"/>
          <w:szCs w:val="24"/>
        </w:rPr>
      </w:pPr>
      <w:proofErr w:type="spellStart"/>
      <w:r w:rsidRPr="00D334B1">
        <w:rPr>
          <w:rFonts w:eastAsia="Times New Roman"/>
          <w:b/>
          <w:sz w:val="24"/>
          <w:szCs w:val="24"/>
        </w:rPr>
        <w:t>Một</w:t>
      </w:r>
      <w:proofErr w:type="spellEnd"/>
      <w:r w:rsidRPr="00D334B1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D334B1">
        <w:rPr>
          <w:rFonts w:eastAsia="Times New Roman"/>
          <w:b/>
          <w:sz w:val="24"/>
          <w:szCs w:val="24"/>
        </w:rPr>
        <w:t>số</w:t>
      </w:r>
      <w:proofErr w:type="spellEnd"/>
      <w:r w:rsidRPr="00D334B1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D334B1">
        <w:rPr>
          <w:rFonts w:eastAsia="Times New Roman"/>
          <w:b/>
          <w:sz w:val="24"/>
          <w:szCs w:val="24"/>
        </w:rPr>
        <w:t>lưu</w:t>
      </w:r>
      <w:proofErr w:type="spellEnd"/>
      <w:r w:rsidRPr="00D334B1">
        <w:rPr>
          <w:rFonts w:eastAsia="Times New Roman"/>
          <w:b/>
          <w:sz w:val="24"/>
          <w:szCs w:val="24"/>
        </w:rPr>
        <w:t xml:space="preserve"> ý </w:t>
      </w:r>
      <w:proofErr w:type="spellStart"/>
      <w:r w:rsidRPr="00D334B1">
        <w:rPr>
          <w:rFonts w:eastAsia="Times New Roman"/>
          <w:b/>
          <w:sz w:val="24"/>
          <w:szCs w:val="24"/>
        </w:rPr>
        <w:t>dành</w:t>
      </w:r>
      <w:proofErr w:type="spellEnd"/>
      <w:r w:rsidRPr="00D334B1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D334B1">
        <w:rPr>
          <w:rFonts w:eastAsia="Times New Roman"/>
          <w:b/>
          <w:sz w:val="24"/>
          <w:szCs w:val="24"/>
        </w:rPr>
        <w:t>cho</w:t>
      </w:r>
      <w:proofErr w:type="spellEnd"/>
      <w:r w:rsidRPr="00D334B1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D334B1">
        <w:rPr>
          <w:rFonts w:eastAsia="Times New Roman"/>
          <w:b/>
          <w:sz w:val="24"/>
          <w:szCs w:val="24"/>
        </w:rPr>
        <w:t>ứng</w:t>
      </w:r>
      <w:proofErr w:type="spellEnd"/>
      <w:r w:rsidRPr="00D334B1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D334B1">
        <w:rPr>
          <w:rFonts w:eastAsia="Times New Roman"/>
          <w:b/>
          <w:sz w:val="24"/>
          <w:szCs w:val="24"/>
        </w:rPr>
        <w:t>viên</w:t>
      </w:r>
      <w:proofErr w:type="spellEnd"/>
      <w:r w:rsidRPr="00D334B1">
        <w:rPr>
          <w:rFonts w:eastAsia="Times New Roman"/>
          <w:b/>
          <w:sz w:val="24"/>
          <w:szCs w:val="24"/>
        </w:rPr>
        <w:t>:</w:t>
      </w:r>
    </w:p>
    <w:p w:rsidR="0006281B" w:rsidRPr="0006281B" w:rsidRDefault="0006281B" w:rsidP="00062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Vui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HanXacNhan</w:t>
      </w:r>
      <w:proofErr w:type="spellEnd"/>
    </w:p>
    <w:p w:rsidR="0006281B" w:rsidRPr="0006281B" w:rsidRDefault="0006281B" w:rsidP="00062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CV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6281B" w:rsidRPr="0006281B" w:rsidRDefault="0006281B" w:rsidP="00062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5–10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</w:p>
    <w:p w:rsidR="0006281B" w:rsidRPr="0006281B" w:rsidRDefault="0006281B" w:rsidP="00062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p</w:t>
      </w:r>
      <w:r w:rsidR="00D334B1">
        <w:rPr>
          <w:rFonts w:ascii="Times New Roman" w:eastAsia="Times New Roman" w:hAnsi="Times New Roman" w:cs="Times New Roman"/>
          <w:sz w:val="24"/>
          <w:szCs w:val="24"/>
        </w:rPr>
        <w:t>hỏng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vui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Nguo</w:t>
      </w:r>
      <w:r w:rsidR="00D334B1">
        <w:rPr>
          <w:rFonts w:ascii="Times New Roman" w:eastAsia="Times New Roman" w:hAnsi="Times New Roman" w:cs="Times New Roman"/>
          <w:sz w:val="24"/>
          <w:szCs w:val="24"/>
        </w:rPr>
        <w:t>iLienHe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qua email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EmailLienHe</w:t>
      </w:r>
      <w:proofErr w:type="spellEnd"/>
    </w:p>
    <w:p w:rsidR="0006281B" w:rsidRPr="0006281B" w:rsidRDefault="0006281B" w:rsidP="00062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tì</w:t>
      </w:r>
      <w:r w:rsidR="00D334B1"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</w:p>
    <w:p w:rsidR="0006281B" w:rsidRPr="0006281B" w:rsidRDefault="0006281B" w:rsidP="00062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Trân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81B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06281B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06281B" w:rsidRPr="0006281B" w:rsidRDefault="0006281B" w:rsidP="00062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81B">
        <w:rPr>
          <w:rFonts w:ascii="Times New Roman" w:eastAsia="Times New Roman" w:hAnsi="Times New Roman" w:cs="Times New Roman"/>
          <w:b/>
          <w:bCs/>
          <w:sz w:val="24"/>
          <w:szCs w:val="24"/>
        </w:rPr>
        <w:t>Nguo</w:t>
      </w:r>
      <w:r w:rsidR="00D334B1">
        <w:rPr>
          <w:rFonts w:ascii="Times New Roman" w:eastAsia="Times New Roman" w:hAnsi="Times New Roman" w:cs="Times New Roman"/>
          <w:b/>
          <w:bCs/>
          <w:sz w:val="24"/>
          <w:szCs w:val="24"/>
        </w:rPr>
        <w:t>iGuiThu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ChucDanhNguoiGui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D334B1">
        <w:rPr>
          <w:rFonts w:ascii="Times New Roman" w:eastAsia="Times New Roman" w:hAnsi="Times New Roman" w:cs="Times New Roman"/>
          <w:sz w:val="24"/>
          <w:szCs w:val="24"/>
        </w:rPr>
        <w:t>TenStartup</w:t>
      </w:r>
      <w:proofErr w:type="spellEnd"/>
      <w:r w:rsidR="00D334B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3345D" w:rsidRDefault="0043345D"/>
    <w:sectPr w:rsidR="0043345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2409" w:rsidRDefault="00B32409" w:rsidP="0006281B">
      <w:pPr>
        <w:spacing w:after="0" w:line="240" w:lineRule="auto"/>
      </w:pPr>
      <w:r>
        <w:separator/>
      </w:r>
    </w:p>
  </w:endnote>
  <w:endnote w:type="continuationSeparator" w:id="0">
    <w:p w:rsidR="00B32409" w:rsidRDefault="00B32409" w:rsidP="0006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34B1" w:rsidRPr="00D334B1" w:rsidRDefault="00D334B1">
    <w:pPr>
      <w:pStyle w:val="Footer"/>
      <w:rPr>
        <w:rFonts w:ascii="Times New Roman" w:hAnsi="Times New Roman" w:cs="Times New Roman"/>
        <w:sz w:val="28"/>
        <w:szCs w:val="28"/>
      </w:rPr>
    </w:pPr>
    <w:proofErr w:type="spellStart"/>
    <w:r w:rsidRPr="00D334B1">
      <w:rPr>
        <w:rFonts w:ascii="Times New Roman" w:eastAsia="Times New Roman" w:hAnsi="Times New Roman" w:cs="Times New Roman"/>
        <w:sz w:val="28"/>
        <w:szCs w:val="28"/>
      </w:rPr>
      <w:t>EmailCongTy</w:t>
    </w:r>
    <w:proofErr w:type="spellEnd"/>
    <w:r w:rsidRPr="00D334B1">
      <w:rPr>
        <w:rFonts w:ascii="Times New Roman" w:eastAsia="Times New Roman" w:hAnsi="Times New Roman" w:cs="Times New Roman"/>
        <w:sz w:val="28"/>
        <w:szCs w:val="28"/>
      </w:rPr>
      <w:t xml:space="preserve"> | </w:t>
    </w:r>
    <w:proofErr w:type="spellStart"/>
    <w:r w:rsidRPr="00D334B1">
      <w:rPr>
        <w:rFonts w:ascii="Times New Roman" w:eastAsia="Times New Roman" w:hAnsi="Times New Roman" w:cs="Times New Roman"/>
        <w:sz w:val="28"/>
        <w:szCs w:val="28"/>
      </w:rPr>
      <w:t>WebsiteCongTy</w:t>
    </w:r>
    <w:proofErr w:type="spellEnd"/>
    <w:r w:rsidRPr="00D334B1">
      <w:rPr>
        <w:rFonts w:ascii="Times New Roman" w:eastAsia="Times New Roman" w:hAnsi="Times New Roman" w:cs="Times New Roman"/>
        <w:sz w:val="28"/>
        <w:szCs w:val="28"/>
      </w:rPr>
      <w:t xml:space="preserve"> |</w:t>
    </w:r>
    <w:r w:rsidRPr="00D334B1">
      <w:rPr>
        <w:rFonts w:ascii="Times New Roman" w:hAnsi="Times New Roman" w:cs="Times New Roman"/>
        <w:sz w:val="28"/>
        <w:szCs w:val="28"/>
      </w:rPr>
      <w:t xml:space="preserve"> </w:t>
    </w:r>
    <w:proofErr w:type="spellStart"/>
    <w:r w:rsidRPr="00D334B1">
      <w:rPr>
        <w:rFonts w:ascii="Times New Roman" w:hAnsi="Times New Roman" w:cs="Times New Roman"/>
        <w:sz w:val="28"/>
        <w:szCs w:val="28"/>
      </w:rPr>
      <w:t>SoDienThoaiCongTy</w:t>
    </w:r>
    <w:proofErr w:type="spellEnd"/>
  </w:p>
  <w:p w:rsidR="00D334B1" w:rsidRDefault="00D334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2409" w:rsidRDefault="00B32409" w:rsidP="0006281B">
      <w:pPr>
        <w:spacing w:after="0" w:line="240" w:lineRule="auto"/>
      </w:pPr>
      <w:r>
        <w:separator/>
      </w:r>
    </w:p>
  </w:footnote>
  <w:footnote w:type="continuationSeparator" w:id="0">
    <w:p w:rsidR="00B32409" w:rsidRDefault="00B32409" w:rsidP="0006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281B" w:rsidRDefault="0006281B">
    <w:pPr>
      <w:pStyle w:val="Header"/>
      <w:rPr>
        <w:rFonts w:ascii="Times New Roman" w:eastAsia="Times New Roman" w:hAnsi="Times New Roman" w:cs="Times New Roman"/>
        <w:i/>
        <w:iCs/>
        <w:sz w:val="24"/>
        <w:szCs w:val="24"/>
      </w:rPr>
    </w:pPr>
    <w:r w:rsidRPr="0006281B">
      <w:rPr>
        <w:rFonts w:ascii="Times New Roman" w:eastAsia="Times New Roman" w:hAnsi="Times New Roman" w:cs="Times New Roman"/>
        <w:b/>
        <w:bCs/>
        <w:sz w:val="24"/>
        <w:szCs w:val="24"/>
      </w:rPr>
      <w:t>TÊN STARTUP]</w:t>
    </w:r>
    <w:r w:rsidRPr="0006281B">
      <w:rPr>
        <w:rFonts w:ascii="Times New Roman" w:eastAsia="Times New Roman" w:hAnsi="Times New Roman" w:cs="Times New Roman"/>
        <w:sz w:val="24"/>
        <w:szCs w:val="24"/>
      </w:rPr>
      <w:br/>
    </w:r>
    <w:r w:rsidRPr="0006281B">
      <w:rPr>
        <w:rFonts w:ascii="Times New Roman" w:eastAsia="Times New Roman" w:hAnsi="Times New Roman" w:cs="Times New Roman"/>
        <w:i/>
        <w:iCs/>
        <w:sz w:val="24"/>
        <w:szCs w:val="24"/>
      </w:rPr>
      <w:t xml:space="preserve">[Logo – Slogan </w:t>
    </w:r>
    <w:proofErr w:type="spellStart"/>
    <w:r w:rsidRPr="0006281B">
      <w:rPr>
        <w:rFonts w:ascii="Times New Roman" w:eastAsia="Times New Roman" w:hAnsi="Times New Roman" w:cs="Times New Roman"/>
        <w:i/>
        <w:iCs/>
        <w:sz w:val="24"/>
        <w:szCs w:val="24"/>
      </w:rPr>
      <w:t>công</w:t>
    </w:r>
    <w:proofErr w:type="spellEnd"/>
    <w:r w:rsidRPr="0006281B">
      <w:rPr>
        <w:rFonts w:ascii="Times New Roman" w:eastAsia="Times New Roman" w:hAnsi="Times New Roman" w:cs="Times New Roman"/>
        <w:i/>
        <w:iCs/>
        <w:sz w:val="24"/>
        <w:szCs w:val="24"/>
      </w:rPr>
      <w:t xml:space="preserve"> ty]</w:t>
    </w:r>
  </w:p>
  <w:p w:rsidR="0006281B" w:rsidRDefault="0006281B">
    <w:pPr>
      <w:pStyle w:val="Header"/>
    </w:pPr>
  </w:p>
  <w:p w:rsidR="0006281B" w:rsidRDefault="000628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D39EC"/>
    <w:multiLevelType w:val="multilevel"/>
    <w:tmpl w:val="A1E4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793CF8"/>
    <w:multiLevelType w:val="multilevel"/>
    <w:tmpl w:val="4A18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87D"/>
    <w:rsid w:val="0006281B"/>
    <w:rsid w:val="0043345D"/>
    <w:rsid w:val="009E187D"/>
    <w:rsid w:val="00B32409"/>
    <w:rsid w:val="00D3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EEF69"/>
  <w15:chartTrackingRefBased/>
  <w15:docId w15:val="{5598EA8A-0085-464C-B829-A31B489A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28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4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8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6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281B"/>
    <w:rPr>
      <w:b/>
      <w:bCs/>
    </w:rPr>
  </w:style>
  <w:style w:type="character" w:styleId="Emphasis">
    <w:name w:val="Emphasis"/>
    <w:basedOn w:val="DefaultParagraphFont"/>
    <w:uiPriority w:val="20"/>
    <w:qFormat/>
    <w:rsid w:val="0006281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6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81B"/>
  </w:style>
  <w:style w:type="paragraph" w:styleId="Footer">
    <w:name w:val="footer"/>
    <w:basedOn w:val="Normal"/>
    <w:link w:val="FooterChar"/>
    <w:uiPriority w:val="99"/>
    <w:unhideWhenUsed/>
    <w:rsid w:val="0006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81B"/>
  </w:style>
  <w:style w:type="paragraph" w:styleId="Title">
    <w:name w:val="Title"/>
    <w:basedOn w:val="Normal"/>
    <w:next w:val="Normal"/>
    <w:link w:val="TitleChar"/>
    <w:uiPriority w:val="10"/>
    <w:qFormat/>
    <w:rsid w:val="000628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34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2026-10-19T13:23:00Z</dcterms:created>
  <dcterms:modified xsi:type="dcterms:W3CDTF">2026-10-19T13:37:00Z</dcterms:modified>
</cp:coreProperties>
</file>