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35D4136F" w:rsidR="003E2A3C" w:rsidRPr="004B0F75" w:rsidRDefault="006320F6" w:rsidP="004B0F75">
      <w:pPr>
        <w:pStyle w:val="Heading1"/>
        <w:rPr>
          <w:szCs w:val="40"/>
        </w:rPr>
      </w:pPr>
      <w:r>
        <w:t xml:space="preserve">Exercises: </w:t>
      </w:r>
      <w:r w:rsidR="004B0F75" w:rsidRPr="00B37DE9">
        <w:rPr>
          <w:szCs w:val="40"/>
        </w:rPr>
        <w:t>String Processing</w:t>
      </w:r>
    </w:p>
    <w:p w14:paraId="6086288C" w14:textId="1F2B79E9"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9">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10">
        <w:r w:rsidRPr="002850D7">
          <w:rPr>
            <w:rFonts w:ascii="Calibri" w:eastAsia="Calibri" w:hAnsi="Calibri" w:cs="DejaVu Sans"/>
            <w:color w:val="0000FF"/>
            <w:u w:val="single"/>
          </w:rPr>
          <w:t>Judge</w:t>
        </w:r>
      </w:hyperlink>
      <w:r w:rsidRPr="002850D7">
        <w:rPr>
          <w:rFonts w:ascii="Calibri" w:eastAsia="Calibri" w:hAnsi="Calibri" w:cs="DejaVu Sans"/>
          <w:color w:val="00000A"/>
        </w:rPr>
        <w:t>.</w:t>
      </w:r>
    </w:p>
    <w:p w14:paraId="1158094D" w14:textId="77777777" w:rsidR="003A3B9B" w:rsidRDefault="003A3B9B" w:rsidP="009B434B">
      <w:pPr>
        <w:pStyle w:val="Heading2"/>
        <w:numPr>
          <w:ilvl w:val="0"/>
          <w:numId w:val="12"/>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Heading3"/>
      </w:pPr>
      <w:r>
        <w:t>Hints</w:t>
      </w:r>
    </w:p>
    <w:p w14:paraId="6E85B020" w14:textId="58D44D9C"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222B5F7D" w:rsidR="003A3B9B" w:rsidRDefault="00B11F81" w:rsidP="009B434B">
      <w:pPr>
        <w:pStyle w:val="Heading2"/>
        <w:numPr>
          <w:ilvl w:val="0"/>
          <w:numId w:val="12"/>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14:paraId="1D6100C8"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9B434B">
      <w:pPr>
        <w:pStyle w:val="Heading2"/>
        <w:numPr>
          <w:ilvl w:val="0"/>
          <w:numId w:val="12"/>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9B434B">
      <w:pPr>
        <w:pStyle w:val="Heading2"/>
        <w:numPr>
          <w:ilvl w:val="0"/>
          <w:numId w:val="12"/>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77777777" w:rsidR="003A3B9B" w:rsidRPr="007B4098" w:rsidRDefault="003A3B9B" w:rsidP="00FB781B">
            <w:pPr>
              <w:spacing w:after="60"/>
              <w:jc w:val="both"/>
              <w:rPr>
                <w:rFonts w:ascii="Consolas" w:hAnsi="Consolas" w:cs="Consolas"/>
                <w:noProof/>
              </w:rPr>
            </w:pPr>
            <w:r w:rsidRPr="00B92AE1">
              <w:rPr>
                <w:rFonts w:ascii="Consolas" w:hAnsi="Consolas" w:cs="Consolas"/>
                <w:noProof/>
              </w:rPr>
              <w:t>\0057\0068\0061\0074\003f\0021\003f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77777777" w:rsidR="003A3B9B" w:rsidRPr="007B4098" w:rsidRDefault="003A3B9B" w:rsidP="00FB781B">
            <w:pPr>
              <w:spacing w:after="60"/>
              <w:jc w:val="both"/>
              <w:rPr>
                <w:rFonts w:ascii="Consolas" w:hAnsi="Consolas" w:cs="Consolas"/>
                <w:noProof/>
              </w:rPr>
            </w:pPr>
            <w:r w:rsidRPr="004603EB">
              <w:rPr>
                <w:rFonts w:ascii="Consolas" w:hAnsi="Consolas" w:cs="Consolas"/>
                <w:noProof/>
              </w:rPr>
              <w:t>\0053\006f\0066\0074\0055\006e\0069</w:t>
            </w:r>
          </w:p>
        </w:tc>
      </w:tr>
    </w:tbl>
    <w:p w14:paraId="7409957B" w14:textId="77777777" w:rsidR="003A3B9B" w:rsidRDefault="003A3B9B" w:rsidP="003A3B9B">
      <w:pPr>
        <w:pStyle w:val="Heading3"/>
      </w:pPr>
      <w:r>
        <w:t>Hints</w:t>
      </w:r>
    </w:p>
    <w:p w14:paraId="2EB87510" w14:textId="59123FB3" w:rsidR="003A3B9B" w:rsidRPr="002F0C9E" w:rsidRDefault="00C12BED" w:rsidP="00C12BED">
      <w:pPr>
        <w:pStyle w:val="ListParagraph"/>
        <w:numPr>
          <w:ilvl w:val="0"/>
          <w:numId w:val="15"/>
        </w:numPr>
      </w:pPr>
      <w:r>
        <w:t xml:space="preserve">Look here for some of the </w:t>
      </w:r>
      <w:hyperlink r:id="rId11" w:history="1">
        <w:r w:rsidR="003A3B9B" w:rsidRPr="002F0C9E">
          <w:rPr>
            <w:rStyle w:val="Hyperlink"/>
          </w:rPr>
          <w:t>StringBuilder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9B434B">
      <w:pPr>
        <w:pStyle w:val="Heading2"/>
        <w:numPr>
          <w:ilvl w:val="0"/>
          <w:numId w:val="12"/>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Heading3"/>
      </w:pPr>
      <w:r>
        <w:t>Hints</w:t>
      </w:r>
    </w:p>
    <w:p w14:paraId="2CED4906" w14:textId="517691F4" w:rsidR="003A3B9B" w:rsidRDefault="00C12BED" w:rsidP="00C12BED">
      <w:pPr>
        <w:pStyle w:val="ListParagraph"/>
        <w:numPr>
          <w:ilvl w:val="0"/>
          <w:numId w:val="15"/>
        </w:numPr>
      </w:pPr>
      <w:r>
        <w:rPr>
          <w:b/>
        </w:rPr>
        <w:t>TreeSet</w:t>
      </w:r>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lang w:val="bg-BG" w:eastAsia="bg-BG"/>
        </w:rPr>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6250" cy="505831"/>
                    </a:xfrm>
                    <a:prstGeom prst="rect">
                      <a:avLst/>
                    </a:prstGeom>
                  </pic:spPr>
                </pic:pic>
              </a:graphicData>
            </a:graphic>
          </wp:inline>
        </w:drawing>
      </w:r>
    </w:p>
    <w:p w14:paraId="2080769D" w14:textId="4367FAD8" w:rsidR="003A3B9B" w:rsidRDefault="005667C2" w:rsidP="009B434B">
      <w:pPr>
        <w:pStyle w:val="Heading2"/>
        <w:numPr>
          <w:ilvl w:val="0"/>
          <w:numId w:val="12"/>
        </w:numPr>
        <w:tabs>
          <w:tab w:val="left" w:pos="1985"/>
        </w:tabs>
        <w:spacing w:before="120" w:after="80"/>
        <w:jc w:val="both"/>
      </w:pPr>
      <w:r>
        <w:lastRenderedPageBreak/>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9B434B">
      <w:pPr>
        <w:pStyle w:val="Heading2"/>
        <w:numPr>
          <w:ilvl w:val="0"/>
          <w:numId w:val="12"/>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Heading3"/>
        <w:jc w:val="both"/>
      </w:pPr>
      <w:r w:rsidRPr="00C02108">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Heading3"/>
        <w:jc w:val="both"/>
        <w:rPr>
          <w:lang w:eastAsia="ja-JP"/>
        </w:rPr>
      </w:pPr>
      <w:r w:rsidRPr="00C02108">
        <w:rPr>
          <w:lang w:eastAsia="ja-JP"/>
        </w:rPr>
        <w:lastRenderedPageBreak/>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Heading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9B434B">
      <w:pPr>
        <w:pStyle w:val="Heading2"/>
        <w:numPr>
          <w:ilvl w:val="0"/>
          <w:numId w:val="12"/>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Heading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Paragraph"/>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Heading3"/>
        <w:spacing w:before="0" w:after="0"/>
        <w:jc w:val="both"/>
        <w:rPr>
          <w:rFonts w:eastAsia="MS Mincho"/>
          <w:noProof/>
          <w:lang w:eastAsia="ja-JP"/>
        </w:rPr>
      </w:pPr>
      <w:r>
        <w:rPr>
          <w:rFonts w:eastAsia="MS Mincho"/>
          <w:noProof/>
          <w:lang w:eastAsia="ja-JP"/>
        </w:rPr>
        <w:t>Constraints</w:t>
      </w:r>
    </w:p>
    <w:p w14:paraId="538C982D" w14:textId="77777777"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Paragraph"/>
        <w:ind w:left="0"/>
        <w:rPr>
          <w:rFonts w:eastAsiaTheme="majorEastAsia" w:cstheme="majorBidi"/>
          <w:b/>
          <w:bCs/>
          <w:noProof/>
          <w:color w:val="7C380A"/>
          <w:sz w:val="36"/>
          <w:szCs w:val="36"/>
        </w:rPr>
      </w:pPr>
    </w:p>
    <w:p w14:paraId="5CD7959B" w14:textId="017AB318" w:rsidR="003A3B9B" w:rsidRPr="00137C27" w:rsidRDefault="003A3B9B" w:rsidP="00137C27">
      <w:pPr>
        <w:pStyle w:val="Heading2"/>
        <w:numPr>
          <w:ilvl w:val="0"/>
          <w:numId w:val="12"/>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Paragraph"/>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Heading3"/>
      </w:pPr>
      <w:r w:rsidRPr="00603773">
        <w:t>Hints</w:t>
      </w:r>
    </w:p>
    <w:p w14:paraId="2FA2C83A" w14:textId="1CB409A8" w:rsidR="006320F6" w:rsidRDefault="000B64DF" w:rsidP="009B434B">
      <w:pPr>
        <w:pStyle w:val="ListParagraph"/>
        <w:numPr>
          <w:ilvl w:val="0"/>
          <w:numId w:val="3"/>
        </w:numPr>
      </w:pPr>
      <w:r>
        <w:t xml:space="preserve">Open </w:t>
      </w:r>
      <w:hyperlink r:id="rId13"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Paragraph"/>
        <w:numPr>
          <w:ilvl w:val="0"/>
          <w:numId w:val="3"/>
        </w:numPr>
      </w:pPr>
      <w:r>
        <w:t xml:space="preserve">Paste </w:t>
      </w:r>
      <w:r w:rsidR="0099552F">
        <w:t>the provided test string</w:t>
      </w:r>
      <w:r>
        <w:t xml:space="preserve"> and start writing your regex:</w:t>
      </w:r>
    </w:p>
    <w:p w14:paraId="183843B0" w14:textId="4F49F8A6" w:rsidR="000B64DF" w:rsidRDefault="000B64DF" w:rsidP="000B64DF">
      <w:r>
        <w:rPr>
          <w:noProof/>
          <w:lang w:val="bg-BG" w:eastAsia="bg-BG"/>
        </w:rPr>
        <w:lastRenderedPageBreak/>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Paragraph"/>
        <w:numPr>
          <w:ilvl w:val="0"/>
          <w:numId w:val="3"/>
        </w:numPr>
      </w:pPr>
      <w:r>
        <w:t>Start with first name</w:t>
      </w:r>
    </w:p>
    <w:p w14:paraId="4377A4B3" w14:textId="4B43AEC2" w:rsidR="000B64DF" w:rsidRDefault="000B64DF" w:rsidP="009B434B">
      <w:pPr>
        <w:pStyle w:val="ListParagraph"/>
        <w:numPr>
          <w:ilvl w:val="0"/>
          <w:numId w:val="3"/>
        </w:numPr>
      </w:pPr>
      <w:r>
        <w:t>Add "m" to modifiers which specifies that you are testing a multi-line input</w:t>
      </w:r>
    </w:p>
    <w:p w14:paraId="6C8BB236" w14:textId="3A8FAE04" w:rsidR="000B64DF" w:rsidRDefault="000B64DF" w:rsidP="000B64DF">
      <w:r>
        <w:rPr>
          <w:noProof/>
          <w:lang w:val="bg-BG" w:eastAsia="bg-BG"/>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Paragraph"/>
        <w:numPr>
          <w:ilvl w:val="0"/>
          <w:numId w:val="3"/>
        </w:numPr>
      </w:pPr>
      <w:r>
        <w:t>Use character classes to match a single capital letter:</w:t>
      </w:r>
    </w:p>
    <w:p w14:paraId="10571834" w14:textId="19CD56B0" w:rsidR="000B64DF" w:rsidRDefault="000B64DF" w:rsidP="000B64DF">
      <w:r>
        <w:rPr>
          <w:noProof/>
          <w:lang w:val="bg-BG" w:eastAsia="bg-BG"/>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Paragraph"/>
        <w:numPr>
          <w:ilvl w:val="0"/>
          <w:numId w:val="3"/>
        </w:numPr>
      </w:pPr>
      <w:r>
        <w:t>Use character classes and a quantifier to match a series of lowercase letters:</w:t>
      </w:r>
    </w:p>
    <w:p w14:paraId="65335E0F" w14:textId="3798052F" w:rsidR="0099552F" w:rsidRDefault="0099552F" w:rsidP="0099552F">
      <w:r>
        <w:rPr>
          <w:noProof/>
          <w:lang w:val="bg-BG" w:eastAsia="bg-BG"/>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Paragraph"/>
        <w:numPr>
          <w:ilvl w:val="0"/>
          <w:numId w:val="3"/>
        </w:numPr>
      </w:pPr>
      <w:r>
        <w:t>Add a single space and repeat the same regex for the second name:</w:t>
      </w:r>
    </w:p>
    <w:p w14:paraId="06A9C535" w14:textId="03553143" w:rsidR="0099552F" w:rsidRDefault="0099552F" w:rsidP="0099552F">
      <w:r>
        <w:rPr>
          <w:noProof/>
          <w:lang w:val="bg-BG" w:eastAsia="bg-BG"/>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lang w:val="bg-BG" w:eastAsia="bg-BG"/>
        </w:rPr>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Paragraph"/>
        <w:numPr>
          <w:ilvl w:val="0"/>
          <w:numId w:val="3"/>
        </w:numPr>
      </w:pPr>
      <w:r>
        <w:lastRenderedPageBreak/>
        <w:t>Create your java application using the regex that you've created:</w:t>
      </w:r>
    </w:p>
    <w:p w14:paraId="1200F596" w14:textId="77450B30" w:rsidR="0099552F" w:rsidRPr="006320F6" w:rsidRDefault="0099552F" w:rsidP="006320F6">
      <w:r>
        <w:rPr>
          <w:noProof/>
          <w:lang w:val="bg-BG" w:eastAsia="bg-BG"/>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9B434B">
      <w:pPr>
        <w:pStyle w:val="Heading2"/>
        <w:numPr>
          <w:ilvl w:val="0"/>
          <w:numId w:val="12"/>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Paragraph"/>
        <w:numPr>
          <w:ilvl w:val="0"/>
          <w:numId w:val="3"/>
        </w:numPr>
      </w:pPr>
      <w:r w:rsidRPr="006F01EA">
        <w:rPr>
          <w:b/>
        </w:rPr>
        <w:t>Starts</w:t>
      </w:r>
      <w:r>
        <w:t xml:space="preserve"> with "+359"</w:t>
      </w:r>
    </w:p>
    <w:p w14:paraId="2064287A" w14:textId="0934B816" w:rsidR="006412F9" w:rsidRDefault="006412F9" w:rsidP="009B434B">
      <w:pPr>
        <w:pStyle w:val="ListParagraph"/>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Heading3"/>
      </w:pPr>
      <w:r w:rsidRPr="00603773">
        <w:lastRenderedPageBreak/>
        <w:t>Hints</w:t>
      </w:r>
    </w:p>
    <w:p w14:paraId="6D4400F4" w14:textId="2C574EB0" w:rsidR="008A2025" w:rsidRDefault="00511801" w:rsidP="008A2025">
      <w:r>
        <w:rPr>
          <w:noProof/>
          <w:lang w:val="bg-BG" w:eastAsia="bg-BG"/>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Paragraph"/>
        <w:numPr>
          <w:ilvl w:val="0"/>
          <w:numId w:val="3"/>
        </w:numPr>
      </w:pPr>
      <w:r>
        <w:t>Add "m" to modifiers which specifies that you are testing a multi-line input</w:t>
      </w:r>
    </w:p>
    <w:p w14:paraId="20C18BD3" w14:textId="77777777" w:rsidR="008A2025" w:rsidRDefault="008A2025" w:rsidP="008A2025">
      <w:r>
        <w:rPr>
          <w:noProof/>
          <w:lang w:val="bg-BG" w:eastAsia="bg-BG"/>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Paragraph"/>
        <w:numPr>
          <w:ilvl w:val="0"/>
          <w:numId w:val="3"/>
        </w:numPr>
      </w:pPr>
      <w:r>
        <w:t>Start your regex with the country code, you need to escape the + sign</w:t>
      </w:r>
    </w:p>
    <w:p w14:paraId="61F4CDBE" w14:textId="157E394E" w:rsidR="008A2025" w:rsidRDefault="00511801" w:rsidP="008A2025">
      <w:r>
        <w:rPr>
          <w:noProof/>
          <w:lang w:val="bg-BG" w:eastAsia="bg-BG"/>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Paragraph"/>
        <w:numPr>
          <w:ilvl w:val="0"/>
          <w:numId w:val="3"/>
        </w:numPr>
      </w:pPr>
      <w:r>
        <w:t>To match one of the two possible separators, use grouping and a character class</w:t>
      </w:r>
    </w:p>
    <w:p w14:paraId="32D3AFFE" w14:textId="0E53E7CA" w:rsidR="008A2025" w:rsidRDefault="00511801" w:rsidP="008A2025">
      <w:r>
        <w:rPr>
          <w:noProof/>
          <w:lang w:val="bg-BG" w:eastAsia="bg-BG"/>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Paragraph"/>
        <w:numPr>
          <w:ilvl w:val="0"/>
          <w:numId w:val="3"/>
        </w:numPr>
      </w:pPr>
      <w:r>
        <w:t xml:space="preserve">Add </w:t>
      </w:r>
      <w:r w:rsidR="00511801">
        <w:t>the city code which is a literal</w:t>
      </w:r>
    </w:p>
    <w:p w14:paraId="4BD35D4B" w14:textId="0E23819E" w:rsidR="008A2025" w:rsidRDefault="00511801" w:rsidP="008A2025">
      <w:r>
        <w:rPr>
          <w:noProof/>
          <w:lang w:val="bg-BG" w:eastAsia="bg-BG"/>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Paragraph"/>
        <w:numPr>
          <w:ilvl w:val="0"/>
          <w:numId w:val="3"/>
        </w:numPr>
      </w:pPr>
      <w:r>
        <w:t>Match the previous separator by using a backreference</w:t>
      </w:r>
    </w:p>
    <w:p w14:paraId="7FF3E559" w14:textId="43C21A7E" w:rsidR="008A2025" w:rsidRDefault="00511801" w:rsidP="008A2025">
      <w:r>
        <w:rPr>
          <w:noProof/>
          <w:lang w:val="bg-BG" w:eastAsia="bg-BG"/>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Paragraph"/>
        <w:numPr>
          <w:ilvl w:val="0"/>
          <w:numId w:val="3"/>
        </w:numPr>
      </w:pPr>
      <w:r>
        <w:t>Add the next three digits</w:t>
      </w:r>
    </w:p>
    <w:p w14:paraId="64781040" w14:textId="34EFDE74" w:rsidR="00511801" w:rsidRDefault="00511801" w:rsidP="00511801">
      <w:r>
        <w:rPr>
          <w:noProof/>
          <w:lang w:val="bg-BG" w:eastAsia="bg-BG"/>
        </w:rPr>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Paragraph"/>
        <w:numPr>
          <w:ilvl w:val="0"/>
          <w:numId w:val="3"/>
        </w:numPr>
      </w:pPr>
      <w:r>
        <w:t xml:space="preserve">Do the same for the last separator and the last four digits </w:t>
      </w:r>
    </w:p>
    <w:p w14:paraId="723F9C62" w14:textId="47EF4487"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lang w:val="bg-BG" w:eastAsia="bg-BG"/>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9B434B">
      <w:pPr>
        <w:pStyle w:val="Heading2"/>
        <w:numPr>
          <w:ilvl w:val="0"/>
          <w:numId w:val="12"/>
        </w:numPr>
      </w:pPr>
      <w:r>
        <w:lastRenderedPageBreak/>
        <w:t>Replace &lt;a&gt; Tag</w:t>
      </w:r>
    </w:p>
    <w:p w14:paraId="2C858A79" w14:textId="77777777" w:rsidR="00B36D15" w:rsidRDefault="006F01EA" w:rsidP="006F01EA">
      <w:pPr>
        <w:rPr>
          <w:b/>
        </w:rPr>
      </w:pPr>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p>
    <w:p w14:paraId="4D24313F" w14:textId="1A1DFBC8" w:rsidR="006F01EA" w:rsidRPr="006C4F0B" w:rsidRDefault="006F01EA" w:rsidP="006F01EA">
      <w:bookmarkStart w:id="0" w:name="_GoBack"/>
      <w:bookmarkEnd w:id="0"/>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027"/>
        <w:gridCol w:w="5493"/>
      </w:tblGrid>
      <w:tr w:rsidR="006F01EA" w:rsidRPr="00603773" w14:paraId="15DBEC4C" w14:textId="77777777" w:rsidTr="00F540AC">
        <w:tc>
          <w:tcPr>
            <w:tcW w:w="5027"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493"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F540AC">
        <w:tc>
          <w:tcPr>
            <w:tcW w:w="5027"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493"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622D02A2"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href=http://softuni.bg</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F540AC">
        <w:tc>
          <w:tcPr>
            <w:tcW w:w="5027"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493"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14:paraId="12484F78" w14:textId="77777777" w:rsidR="006F01EA" w:rsidRDefault="006F01EA" w:rsidP="006F01EA">
      <w:pPr>
        <w:pStyle w:val="Heading3"/>
      </w:pPr>
      <w:r w:rsidRPr="00603773">
        <w:t>Hints</w:t>
      </w:r>
    </w:p>
    <w:p w14:paraId="4B3CD364" w14:textId="198B3F84" w:rsidR="00E151F4" w:rsidRDefault="00E151F4" w:rsidP="009B434B">
      <w:pPr>
        <w:pStyle w:val="ListParagraph"/>
        <w:numPr>
          <w:ilvl w:val="0"/>
          <w:numId w:val="11"/>
        </w:numPr>
      </w:pPr>
      <w:r>
        <w:t xml:space="preserve">Use a </w:t>
      </w:r>
      <w:r w:rsidR="006C4F0B" w:rsidRPr="006C4F0B">
        <w:rPr>
          <w:b/>
        </w:rPr>
        <w:t>StringB</w:t>
      </w:r>
      <w:r w:rsidRPr="006C4F0B">
        <w:rPr>
          <w:b/>
        </w:rPr>
        <w:t>uilder</w:t>
      </w:r>
      <w:r>
        <w:t xml:space="preserve"> to read the whole input into a single string. Make sure to save the new lines.</w:t>
      </w:r>
    </w:p>
    <w:p w14:paraId="362BFB4A" w14:textId="26484505" w:rsidR="00E151F4" w:rsidRPr="00E151F4" w:rsidRDefault="00E151F4" w:rsidP="009B434B">
      <w:pPr>
        <w:pStyle w:val="ListParagraph"/>
        <w:numPr>
          <w:ilvl w:val="0"/>
          <w:numId w:val="11"/>
        </w:numPr>
      </w:pPr>
      <w:r>
        <w:t>Create a pattern that can match a valid tag on multiple lines</w:t>
      </w:r>
      <w:r w:rsidR="006C4F0B">
        <w:t>.</w:t>
      </w:r>
    </w:p>
    <w:p w14:paraId="7B1D7998" w14:textId="579E6AA9" w:rsidR="006F01EA" w:rsidRPr="006412F9" w:rsidRDefault="006C4F0B" w:rsidP="009B434B">
      <w:pPr>
        <w:pStyle w:val="ListParagraph"/>
        <w:numPr>
          <w:ilvl w:val="0"/>
          <w:numId w:val="11"/>
        </w:numPr>
      </w:pPr>
      <w:r w:rsidRPr="006C4F0B">
        <w:rPr>
          <w:b/>
        </w:rPr>
        <w:t>Replace</w:t>
      </w:r>
      <w:r w:rsidR="00E151F4">
        <w:t xml:space="preserve"> all matches.</w:t>
      </w:r>
    </w:p>
    <w:p w14:paraId="33DC4A1A" w14:textId="061B3C59" w:rsidR="00EB44D9" w:rsidRDefault="00EB44D9" w:rsidP="009B434B">
      <w:pPr>
        <w:pStyle w:val="Heading2"/>
        <w:numPr>
          <w:ilvl w:val="0"/>
          <w:numId w:val="12"/>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Paragraph"/>
        <w:numPr>
          <w:ilvl w:val="1"/>
          <w:numId w:val="4"/>
        </w:numPr>
        <w:rPr>
          <w:noProof/>
        </w:rPr>
      </w:pPr>
      <w:r>
        <w:rPr>
          <w:noProof/>
        </w:rPr>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8">
        <w:r w:rsidR="00EB44D9" w:rsidRPr="00F600BB">
          <w:rPr>
            <w:rStyle w:val="InternetLink"/>
            <w:noProof/>
            <w:color w:val="auto"/>
            <w:u w:val="none"/>
          </w:rPr>
          <w:t>.info@info.info</w:t>
        </w:r>
      </w:hyperlink>
      <w:r w:rsidR="00EB44D9" w:rsidRPr="009C38D8">
        <w:rPr>
          <w:noProof/>
        </w:rPr>
        <w:t xml:space="preserve">, </w:t>
      </w:r>
      <w:hyperlink r:id="rId29">
        <w:r w:rsidR="00EB44D9" w:rsidRPr="00F600BB">
          <w:rPr>
            <w:rStyle w:val="InternetLink"/>
            <w:noProof/>
            <w:color w:val="auto"/>
            <w:u w:val="none"/>
          </w:rPr>
          <w:t>_steve@yahoo.cn</w:t>
        </w:r>
      </w:hyperlink>
      <w:r w:rsidR="00EB44D9" w:rsidRPr="009C38D8">
        <w:rPr>
          <w:noProof/>
        </w:rPr>
        <w:t xml:space="preserve">, mike@helloworld, </w:t>
      </w:r>
      <w:hyperlink r:id="rId30">
        <w:r w:rsidR="00EB44D9" w:rsidRPr="00F600BB">
          <w:rPr>
            <w:rStyle w:val="InternetLink"/>
            <w:noProof/>
            <w:color w:val="auto"/>
            <w:u w:val="none"/>
          </w:rPr>
          <w:t>mike@.unknown.soft</w:t>
        </w:r>
      </w:hyperlink>
      <w:r w:rsidR="00EB44D9" w:rsidRPr="009C38D8">
        <w:rPr>
          <w:noProof/>
        </w:rPr>
        <w:t xml:space="preserve">., </w:t>
      </w:r>
      <w:hyperlink r:id="rId31"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Heading3"/>
      </w:pPr>
      <w:r w:rsidRPr="00603773">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SoftUni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--123@gmail.com, …@mail.bg, .info@info.info, _steve@yahoo.cn, mike@helloworld, mike@.unknown.soft., s.johnson@invalid-.</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Heading3"/>
      </w:pPr>
      <w:r w:rsidRPr="00603773">
        <w:t>Hints</w:t>
      </w:r>
    </w:p>
    <w:p w14:paraId="68ECA5AE" w14:textId="64A72CF4" w:rsidR="00EB44D9" w:rsidRDefault="00F600BB" w:rsidP="009B434B">
      <w:pPr>
        <w:pStyle w:val="ListParagraph"/>
        <w:numPr>
          <w:ilvl w:val="0"/>
          <w:numId w:val="6"/>
        </w:numPr>
      </w:pPr>
      <w:r>
        <w:t xml:space="preserve">Learn about </w:t>
      </w:r>
      <w:hyperlink r:id="rId32" w:history="1">
        <w:r w:rsidRPr="00F600BB">
          <w:rPr>
            <w:rStyle w:val="Hyperlink"/>
          </w:rPr>
          <w:t xml:space="preserve">positive and negative </w:t>
        </w:r>
        <w:r>
          <w:rPr>
            <w:rStyle w:val="Hyperlink"/>
          </w:rPr>
          <w:t>lookahead and look</w:t>
        </w:r>
        <w:r w:rsidRPr="00F600BB">
          <w:rPr>
            <w:rStyle w:val="Hyperlink"/>
          </w:rPr>
          <w:t>behind</w:t>
        </w:r>
      </w:hyperlink>
      <w:r>
        <w:t xml:space="preserve">. </w:t>
      </w:r>
    </w:p>
    <w:p w14:paraId="7F721EA9" w14:textId="249C2123" w:rsidR="00F600BB" w:rsidRPr="006412F9" w:rsidRDefault="00F600BB" w:rsidP="009B434B">
      <w:pPr>
        <w:pStyle w:val="ListParagraph"/>
        <w:numPr>
          <w:ilvl w:val="0"/>
          <w:numId w:val="6"/>
        </w:numPr>
      </w:pPr>
      <w:r>
        <w:t>Use anchors, character classes, quantifiers and literals</w:t>
      </w:r>
    </w:p>
    <w:p w14:paraId="4070C4C3" w14:textId="4B9391F2" w:rsidR="00F600BB" w:rsidRDefault="00F600BB" w:rsidP="009B434B">
      <w:pPr>
        <w:pStyle w:val="Heading2"/>
        <w:numPr>
          <w:ilvl w:val="0"/>
          <w:numId w:val="12"/>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t>A sentence is any sequence of words</w:t>
      </w:r>
      <w:r w:rsidR="006C4F0B">
        <w:t xml:space="preserve"> that</w:t>
      </w:r>
      <w:r w:rsidR="00936803">
        <w:t>:</w:t>
      </w:r>
      <w:r>
        <w:t xml:space="preserve"> </w:t>
      </w:r>
    </w:p>
    <w:p w14:paraId="6EE4AF18" w14:textId="4BDAEAE3" w:rsidR="00F600BB" w:rsidRDefault="006C4F0B" w:rsidP="009B434B">
      <w:pPr>
        <w:pStyle w:val="ListParagraph"/>
        <w:numPr>
          <w:ilvl w:val="0"/>
          <w:numId w:val="7"/>
        </w:numPr>
        <w:jc w:val="both"/>
      </w:pPr>
      <w:r>
        <w:t>ends</w:t>
      </w:r>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lastRenderedPageBreak/>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9B434B">
      <w:pPr>
        <w:pStyle w:val="Heading2"/>
        <w:numPr>
          <w:ilvl w:val="0"/>
          <w:numId w:val="12"/>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Heading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Heading3"/>
        <w:rPr>
          <w:lang w:eastAsia="ja-JP"/>
        </w:rPr>
      </w:pPr>
      <w:r>
        <w:rPr>
          <w:lang w:eastAsia="ja-JP"/>
        </w:rPr>
        <w:t>Output</w:t>
      </w:r>
    </w:p>
    <w:p w14:paraId="781248A4" w14:textId="77777777" w:rsidR="00EC6A84" w:rsidRDefault="00EC6A84" w:rsidP="00EC6A84">
      <w:pPr>
        <w:spacing w:line="240" w:lineRule="auto"/>
      </w:pPr>
      <w:r>
        <w:t xml:space="preserve">The output should hold the </w:t>
      </w:r>
      <w:r>
        <w:rPr>
          <w:b/>
        </w:rPr>
        <w:t>result text</w:t>
      </w:r>
      <w:r>
        <w:t xml:space="preserve">, printed in an HTML paragraph. The actual value of the sum should be </w:t>
      </w:r>
      <w:r>
        <w:rPr>
          <w:b/>
          <w:i/>
        </w:rPr>
        <w:t>italic.</w:t>
      </w:r>
    </w:p>
    <w:p w14:paraId="7079BEA0" w14:textId="77777777" w:rsidR="00EC6A84" w:rsidRDefault="00EC6A84" w:rsidP="00EC6A84">
      <w:pPr>
        <w:pStyle w:val="Heading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Heading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lastRenderedPageBreak/>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9B434B">
      <w:pPr>
        <w:pStyle w:val="Heading2"/>
        <w:numPr>
          <w:ilvl w:val="0"/>
          <w:numId w:val="12"/>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Heading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Heading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Heading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9B434B">
      <w:pPr>
        <w:pStyle w:val="Heading2"/>
        <w:numPr>
          <w:ilvl w:val="0"/>
          <w:numId w:val="12"/>
        </w:numPr>
      </w:pPr>
      <w:r>
        <w:lastRenderedPageBreak/>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Heading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Heading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Heading3"/>
        <w:jc w:val="both"/>
      </w:pPr>
      <w:r>
        <w:t>Constraints</w:t>
      </w:r>
    </w:p>
    <w:p w14:paraId="506D7055"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lastRenderedPageBreak/>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lastRenderedPageBreak/>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Heading2"/>
        <w:numPr>
          <w:ilvl w:val="0"/>
          <w:numId w:val="0"/>
        </w:numPr>
        <w:ind w:left="360" w:hanging="360"/>
      </w:pPr>
    </w:p>
    <w:sectPr w:rsidR="006F01EA" w:rsidRPr="006412F9"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F7033" w14:textId="77777777" w:rsidR="006C7528" w:rsidRDefault="006C7528" w:rsidP="008068A2">
      <w:pPr>
        <w:spacing w:after="0" w:line="240" w:lineRule="auto"/>
      </w:pPr>
      <w:r>
        <w:separator/>
      </w:r>
    </w:p>
  </w:endnote>
  <w:endnote w:type="continuationSeparator" w:id="0">
    <w:p w14:paraId="7AEE8407" w14:textId="77777777" w:rsidR="006C7528" w:rsidRDefault="006C75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5667C2" w:rsidRPr="00AC77AD" w:rsidRDefault="005667C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5667C2" w:rsidRDefault="005667C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FB781B" w:rsidRDefault="00FB781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96445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6D15">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6D15">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6D15">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6D15">
                      <w:rPr>
                        <w:noProof/>
                        <w:sz w:val="18"/>
                        <w:szCs w:val="18"/>
                      </w:rPr>
                      <w:t>14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5667C2" w:rsidRDefault="005667C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FB781B" w:rsidRDefault="00FB781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FB781B" w:rsidRDefault="00FB781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FB781B" w:rsidRDefault="00FB781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DE80D" w14:textId="77777777" w:rsidR="006C7528" w:rsidRDefault="006C7528" w:rsidP="008068A2">
      <w:pPr>
        <w:spacing w:after="0" w:line="240" w:lineRule="auto"/>
      </w:pPr>
      <w:r>
        <w:separator/>
      </w:r>
    </w:p>
  </w:footnote>
  <w:footnote w:type="continuationSeparator" w:id="0">
    <w:p w14:paraId="45812131" w14:textId="77777777" w:rsidR="006C7528" w:rsidRDefault="006C75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5667C2" w:rsidRDefault="005667C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3"/>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108"/>
    <w:rsid w:val="00202683"/>
    <w:rsid w:val="00215FCE"/>
    <w:rsid w:val="002326A7"/>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91748"/>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C7528"/>
    <w:rsid w:val="006D239A"/>
    <w:rsid w:val="006E2245"/>
    <w:rsid w:val="006E55B4"/>
    <w:rsid w:val="006E7E50"/>
    <w:rsid w:val="006F01EA"/>
    <w:rsid w:val="00704432"/>
    <w:rsid w:val="007051DF"/>
    <w:rsid w:val="00724DA4"/>
    <w:rsid w:val="007306C7"/>
    <w:rsid w:val="00763912"/>
    <w:rsid w:val="00774E44"/>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54B7"/>
    <w:rsid w:val="00930CEE"/>
    <w:rsid w:val="00936803"/>
    <w:rsid w:val="00941FFF"/>
    <w:rsid w:val="00955691"/>
    <w:rsid w:val="00961157"/>
    <w:rsid w:val="00965C5B"/>
    <w:rsid w:val="0096684B"/>
    <w:rsid w:val="00976E46"/>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A3772"/>
    <w:rsid w:val="00AB106E"/>
    <w:rsid w:val="00AB2224"/>
    <w:rsid w:val="00AC36D6"/>
    <w:rsid w:val="00AC60FE"/>
    <w:rsid w:val="00AC77AD"/>
    <w:rsid w:val="00AD3214"/>
    <w:rsid w:val="00AE05D3"/>
    <w:rsid w:val="00AE355A"/>
    <w:rsid w:val="00B11F81"/>
    <w:rsid w:val="00B148DD"/>
    <w:rsid w:val="00B2472A"/>
    <w:rsid w:val="00B36D15"/>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53F37"/>
    <w:rsid w:val="00C5499A"/>
    <w:rsid w:val="00C62A0F"/>
    <w:rsid w:val="00C82862"/>
    <w:rsid w:val="00C84E4D"/>
    <w:rsid w:val="00C87F4F"/>
    <w:rsid w:val="00CA2FD0"/>
    <w:rsid w:val="00CB626D"/>
    <w:rsid w:val="00CD5181"/>
    <w:rsid w:val="00CD7485"/>
    <w:rsid w:val="00CE2360"/>
    <w:rsid w:val="00CE236C"/>
    <w:rsid w:val="00CF0047"/>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ex101.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mailto:_steve@yahoo.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7/docs/api/java/lang/StringBuilder.html" TargetMode="External"/><Relationship Id="rId24" Type="http://schemas.openxmlformats.org/officeDocument/2006/relationships/image" Target="media/image12.png"/><Relationship Id="rId32" Type="http://schemas.openxmlformats.org/officeDocument/2006/relationships/hyperlink" Target="http://www.regular-expressions.info/lookaround.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mailto:.info@info.info" TargetMode="External"/><Relationship Id="rId36" Type="http://schemas.openxmlformats.org/officeDocument/2006/relationships/theme" Target="theme/theme1.xml"/><Relationship Id="rId10" Type="http://schemas.openxmlformats.org/officeDocument/2006/relationships/hyperlink" Target="https://judge.softuni.bg/Contests/778" TargetMode="External"/><Relationship Id="rId19" Type="http://schemas.openxmlformats.org/officeDocument/2006/relationships/image" Target="media/image7.png"/><Relationship Id="rId31" Type="http://schemas.openxmlformats.org/officeDocument/2006/relationships/hyperlink" Target="mailto:s.johnson@invalid-" TargetMode="External"/><Relationship Id="rId4" Type="http://schemas.microsoft.com/office/2007/relationships/stylesWithEffects" Target="stylesWithEffects.xml"/><Relationship Id="rId9" Type="http://schemas.openxmlformats.org/officeDocument/2006/relationships/hyperlink" Target="https://softuni.bg/courses/java-advance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mailto:mike@.unknown.soft"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3.png"/><Relationship Id="rId34" Type="http://schemas.openxmlformats.org/officeDocument/2006/relationships/image" Target="media/image190.png"/><Relationship Id="rId42" Type="http://schemas.openxmlformats.org/officeDocument/2006/relationships/image" Target="media/image2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60.jpeg"/><Relationship Id="rId11" Type="http://schemas.openxmlformats.org/officeDocument/2006/relationships/image" Target="media/image18.png"/><Relationship Id="rId24" Type="http://schemas.openxmlformats.org/officeDocument/2006/relationships/hyperlink" Target="http://github.com/softuni" TargetMode="External"/><Relationship Id="rId32" Type="http://schemas.openxmlformats.org/officeDocument/2006/relationships/image" Target="media/image180.png"/><Relationship Id="rId37" Type="http://schemas.openxmlformats.org/officeDocument/2006/relationships/hyperlink" Target="http://youtube.com/SoftwareUniversity" TargetMode="External"/><Relationship Id="rId40" Type="http://schemas.openxmlformats.org/officeDocument/2006/relationships/image" Target="media/image2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image" Target="media/image200.png"/><Relationship Id="rId10" Type="http://schemas.openxmlformats.org/officeDocument/2006/relationships/image" Target="media/image17.png"/><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image" Target="media/image2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60.png"/><Relationship Id="rId8" Type="http://schemas.openxmlformats.org/officeDocument/2006/relationships/hyperlink" Target="http://creativecommons.org/licenses/by-nc-sa/4.0/" TargetMode="External"/><Relationship Id="rId3" Type="http://schemas.openxmlformats.org/officeDocument/2006/relationships/image" Target="media/image16.jpeg"/><Relationship Id="rId12" Type="http://schemas.openxmlformats.org/officeDocument/2006/relationships/hyperlink" Target="http://facebook.com/SoftwareUniversity" TargetMode="External"/><Relationship Id="rId17" Type="http://schemas.openxmlformats.org/officeDocument/2006/relationships/image" Target="media/image21.png"/><Relationship Id="rId25" Type="http://schemas.openxmlformats.org/officeDocument/2006/relationships/image" Target="media/image25.png"/><Relationship Id="rId33" Type="http://schemas.openxmlformats.org/officeDocument/2006/relationships/hyperlink" Target="http://facebook.com/SoftwareUniversity" TargetMode="External"/><Relationship Id="rId38" Type="http://schemas.openxmlformats.org/officeDocument/2006/relationships/image" Target="media/image210.png"/><Relationship Id="rId46" Type="http://schemas.openxmlformats.org/officeDocument/2006/relationships/image" Target="media/image25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D316-4FB1-4A26-B90D-29895F71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14</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123</cp:lastModifiedBy>
  <cp:revision>27</cp:revision>
  <cp:lastPrinted>2015-10-26T22:35:00Z</cp:lastPrinted>
  <dcterms:created xsi:type="dcterms:W3CDTF">2016-05-21T08:57:00Z</dcterms:created>
  <dcterms:modified xsi:type="dcterms:W3CDTF">2017-10-01T11:22:00Z</dcterms:modified>
  <cp:category>programming, education, software engineering, software development</cp:category>
</cp:coreProperties>
</file>