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6378A4A8" w:rsidR="003E2A3C" w:rsidRDefault="009A69AC" w:rsidP="000A7809">
      <w:pPr>
        <w:pStyle w:val="Heading1"/>
      </w:pPr>
      <w:r>
        <w:t xml:space="preserve">Homework: </w:t>
      </w:r>
      <w:bookmarkStart w:id="0" w:name="_GoBack"/>
      <w:bookmarkEnd w:id="0"/>
      <w:r w:rsidR="00985390">
        <w:t xml:space="preserve">PHP </w:t>
      </w:r>
      <w:r w:rsidR="00675F89">
        <w:t>Cli</w:t>
      </w:r>
    </w:p>
    <w:p w14:paraId="4A1A56C9" w14:textId="6439860D" w:rsidR="002F5E0A" w:rsidRDefault="003F1376" w:rsidP="0057138C">
      <w:r>
        <w:t xml:space="preserve">This document defines the homework assignments from the </w:t>
      </w:r>
      <w:hyperlink r:id="rId9" w:history="1">
        <w:r>
          <w:rPr>
            <w:rStyle w:val="Hyperlink"/>
            <w:noProof/>
          </w:rPr>
          <w:t>“PHP Basics“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r w:rsidR="00985390">
        <w:t xml:space="preserve"> </w:t>
      </w:r>
    </w:p>
    <w:p w14:paraId="0DAD6223" w14:textId="68367E70" w:rsidR="0057138C" w:rsidRDefault="008D70BC" w:rsidP="0057138C">
      <w:pPr>
        <w:pStyle w:val="Heading1"/>
      </w:pPr>
      <w:r>
        <w:t xml:space="preserve">Part I: </w:t>
      </w:r>
      <w:r w:rsidR="00985390">
        <w:t>Play with PHP</w:t>
      </w:r>
    </w:p>
    <w:p w14:paraId="518B8A3E" w14:textId="23CFDD43" w:rsidR="0057138C" w:rsidRPr="0057138C" w:rsidRDefault="008D70BC" w:rsidP="0057138C">
      <w:r>
        <w:t xml:space="preserve">This first part will </w:t>
      </w:r>
      <w:r w:rsidR="00985390">
        <w:t>walk you through the PHP’s basic syntax by making you solve some logical basic tasks.</w:t>
      </w:r>
      <w:r w:rsidR="00876B67">
        <w:t xml:space="preserve"> This is very important before going to build web applications. Please, be patient.</w:t>
      </w:r>
    </w:p>
    <w:p w14:paraId="26299364" w14:textId="15819C4D" w:rsidR="00D54AFA" w:rsidRDefault="00675F89" w:rsidP="00985390">
      <w:pPr>
        <w:pStyle w:val="Heading2"/>
      </w:pPr>
      <w:r>
        <w:t>Configure the command line</w:t>
      </w:r>
    </w:p>
    <w:p w14:paraId="21699B27" w14:textId="52425F8E" w:rsidR="00985390" w:rsidRDefault="00985390" w:rsidP="00985390">
      <w:r>
        <w:t>You will first start using PHP in CLI mode (console application). This means you will receive user input through the standard input and will return result into the standard output.</w:t>
      </w:r>
    </w:p>
    <w:p w14:paraId="5758BBBA" w14:textId="777392E9" w:rsidR="00985390" w:rsidRDefault="00985390" w:rsidP="00985390">
      <w:r>
        <w:t>PHP</w:t>
      </w:r>
      <w:r w:rsidR="000A287D">
        <w:t>,</w:t>
      </w:r>
      <w:r>
        <w:t xml:space="preserve"> </w:t>
      </w:r>
      <w:r w:rsidR="000A287D">
        <w:t>like</w:t>
      </w:r>
      <w:r>
        <w:t xml:space="preserve"> most of the modern languages</w:t>
      </w:r>
      <w:r w:rsidR="000A287D">
        <w:t>,</w:t>
      </w:r>
      <w:r>
        <w:t xml:space="preserve"> supports argument passing on application start as well as waiting for user input.</w:t>
      </w:r>
    </w:p>
    <w:p w14:paraId="27D7FC1E" w14:textId="117A2F4F" w:rsidR="000A287D" w:rsidRDefault="000A287D" w:rsidP="00985390">
      <w:r>
        <w:t>For instance, consider the following C# Console Application (it could be Java, Python or whatever language, but for the sake of the exercise a C# analogue was chosen):</w:t>
      </w:r>
    </w:p>
    <w:p w14:paraId="46182B05" w14:textId="0B851A2B" w:rsidR="000A287D" w:rsidRDefault="000A287D" w:rsidP="00985390">
      <w:r>
        <w:rPr>
          <w:noProof/>
          <w:lang w:val="bg-BG" w:eastAsia="bg-BG"/>
        </w:rPr>
        <w:drawing>
          <wp:inline distT="0" distB="0" distL="0" distR="0" wp14:anchorId="43FBE2C8" wp14:editId="5EF581E5">
            <wp:extent cx="4675505" cy="3712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3712210"/>
                    </a:xfrm>
                    <a:prstGeom prst="rect">
                      <a:avLst/>
                    </a:prstGeom>
                    <a:noFill/>
                    <a:ln>
                      <a:noFill/>
                    </a:ln>
                  </pic:spPr>
                </pic:pic>
              </a:graphicData>
            </a:graphic>
          </wp:inline>
        </w:drawing>
      </w:r>
    </w:p>
    <w:p w14:paraId="6E5B31E7" w14:textId="54AFF45E" w:rsidR="00985390" w:rsidRDefault="000A287D" w:rsidP="00985390">
      <w:r>
        <w:t>The entry point (Main method) accepts an array of strings called “</w:t>
      </w:r>
      <w:r w:rsidRPr="00910E8B">
        <w:rPr>
          <w:rStyle w:val="CodeChar"/>
          <w:lang w:val="bg-BG"/>
        </w:rPr>
        <w:t>args</w:t>
      </w:r>
      <w:r>
        <w:t xml:space="preserve">”. These are the application start arguments. If you have used any console tool (e.g. </w:t>
      </w:r>
      <w:r>
        <w:rPr>
          <w:noProof/>
        </w:rPr>
        <w:t>git</w:t>
      </w:r>
      <w:r>
        <w:t>) you have already passed arguments to a CLI program. For example: “</w:t>
      </w:r>
      <w:r w:rsidRPr="00910E8B">
        <w:rPr>
          <w:noProof/>
          <w:lang w:val="bg-BG"/>
        </w:rPr>
        <w:t>git</w:t>
      </w:r>
      <w:r>
        <w:t xml:space="preserve"> commit” invokes the “</w:t>
      </w:r>
      <w:r w:rsidRPr="00910E8B">
        <w:rPr>
          <w:noProof/>
          <w:lang w:val="bg-BG"/>
        </w:rPr>
        <w:t>git</w:t>
      </w:r>
      <w:r>
        <w:t>” executable with one argument “commit” (on the first position of the array)</w:t>
      </w:r>
    </w:p>
    <w:p w14:paraId="7D3EAB10" w14:textId="723289E6" w:rsidR="000A287D" w:rsidRDefault="000A287D" w:rsidP="00985390">
      <w:r>
        <w:t>Once compiled our program it will produce “</w:t>
      </w:r>
      <w:r w:rsidRPr="002249B5">
        <w:rPr>
          <w:rStyle w:val="CodeChar"/>
        </w:rPr>
        <w:t>cli-test.exe</w:t>
      </w:r>
      <w:r>
        <w:t>” file. We can execute our program using the standard shell by calling its name and passing an argument either “sum” or “subtract”.</w:t>
      </w:r>
    </w:p>
    <w:p w14:paraId="072A76C5" w14:textId="6E092F43" w:rsidR="000A287D" w:rsidRDefault="000A287D" w:rsidP="00985390">
      <w:r>
        <w:lastRenderedPageBreak/>
        <w:t xml:space="preserve">Afterwards the program will block the execution until the user enters two lines, preferably with integers, in order to be either summed or subtracted. Then it will print to the standard output the result of the operation e.g. </w:t>
      </w:r>
      <w:r w:rsidR="002249B5">
        <w:rPr>
          <w:noProof/>
        </w:rPr>
        <w:t>“ =</w:t>
      </w:r>
      <w:r>
        <w:rPr>
          <w:noProof/>
        </w:rPr>
        <w:t>= 55”</w:t>
      </w:r>
      <w:r>
        <w:t xml:space="preserve"> or </w:t>
      </w:r>
      <w:r>
        <w:rPr>
          <w:noProof/>
        </w:rPr>
        <w:t>“ ==</w:t>
      </w:r>
      <w:r>
        <w:t xml:space="preserve"> Wrong operation supplied” in case of argument different than sum or subtract</w:t>
      </w:r>
    </w:p>
    <w:p w14:paraId="4595C5D9" w14:textId="75A47398" w:rsidR="000A287D" w:rsidRDefault="000A287D" w:rsidP="00985390">
      <w:r>
        <w:rPr>
          <w:noProof/>
          <w:lang w:val="bg-BG" w:eastAsia="bg-BG"/>
        </w:rPr>
        <w:drawing>
          <wp:inline distT="0" distB="0" distL="0" distR="0" wp14:anchorId="41F3D1C0" wp14:editId="7AA3C05F">
            <wp:extent cx="3037205" cy="30645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205" cy="3064510"/>
                    </a:xfrm>
                    <a:prstGeom prst="rect">
                      <a:avLst/>
                    </a:prstGeom>
                    <a:noFill/>
                    <a:ln>
                      <a:noFill/>
                    </a:ln>
                  </pic:spPr>
                </pic:pic>
              </a:graphicData>
            </a:graphic>
          </wp:inline>
        </w:drawing>
      </w:r>
    </w:p>
    <w:p w14:paraId="40F38608" w14:textId="6934CCE7" w:rsidR="000A287D" w:rsidRDefault="000A287D" w:rsidP="00985390">
      <w:r>
        <w:t>This is also possible in PHP. As it does not produce an executable that the operating system can handle, we need to invoke the interpreter in order to parse and execute the file. This means we need to invoke the “php.exe”, but chances are it is in different folder than our “</w:t>
      </w:r>
      <w:r w:rsidRPr="002249B5">
        <w:rPr>
          <w:rStyle w:val="CodeChar"/>
        </w:rPr>
        <w:t>cli-</w:t>
      </w:r>
      <w:r w:rsidRPr="002249B5">
        <w:rPr>
          <w:rStyle w:val="CodeChar"/>
          <w:lang w:val="bg-BG"/>
        </w:rPr>
        <w:t>test.php</w:t>
      </w:r>
      <w:r w:rsidRPr="002249B5">
        <w:rPr>
          <w:noProof/>
          <w:lang w:val="bg-BG"/>
        </w:rPr>
        <w:t>”</w:t>
      </w:r>
      <w:r>
        <w:t xml:space="preserve">, which makes it very verbose. </w:t>
      </w:r>
    </w:p>
    <w:p w14:paraId="29A5B3AE" w14:textId="42100E2D" w:rsidR="000A287D" w:rsidRDefault="000A287D" w:rsidP="00985390">
      <w:r>
        <w:t xml:space="preserve">In order to invoke the </w:t>
      </w:r>
      <w:r w:rsidRPr="002249B5">
        <w:rPr>
          <w:rStyle w:val="CodeChar"/>
        </w:rPr>
        <w:t>php</w:t>
      </w:r>
      <w:r>
        <w:t xml:space="preserve"> executable from wherever without specifying the full path, we need to add its root to the environment variables called “PATH” (that’s how you can use “</w:t>
      </w:r>
      <w:r w:rsidRPr="002249B5">
        <w:rPr>
          <w:rStyle w:val="CodeChar"/>
          <w:lang w:val="bg-BG"/>
        </w:rPr>
        <w:t>git</w:t>
      </w:r>
      <w:r>
        <w:t>” or “</w:t>
      </w:r>
      <w:r w:rsidRPr="002249B5">
        <w:rPr>
          <w:rStyle w:val="CodeChar"/>
          <w:lang w:val="bg-BG"/>
        </w:rPr>
        <w:t>dir</w:t>
      </w:r>
      <w:r>
        <w:t>” from everywhere)</w:t>
      </w:r>
      <w:r w:rsidR="003D791C">
        <w:t>.</w:t>
      </w:r>
    </w:p>
    <w:p w14:paraId="7CFCB082" w14:textId="3A7A275A" w:rsidR="003D791C" w:rsidRDefault="003D791C" w:rsidP="00985390">
      <w:r>
        <w:t>The PHP executable often resides in the WAMP/XAMPP folder/bin/</w:t>
      </w:r>
      <w:r w:rsidRPr="002249B5">
        <w:rPr>
          <w:noProof/>
          <w:lang w:val="bg-BG"/>
        </w:rPr>
        <w:t>php</w:t>
      </w:r>
    </w:p>
    <w:p w14:paraId="7B447CF6" w14:textId="355A08F2" w:rsidR="003D791C" w:rsidRDefault="003D791C" w:rsidP="00985390">
      <w:r>
        <w:rPr>
          <w:noProof/>
          <w:lang w:val="bg-BG" w:eastAsia="bg-BG"/>
        </w:rPr>
        <w:drawing>
          <wp:inline distT="0" distB="0" distL="0" distR="0" wp14:anchorId="756D4CA8" wp14:editId="706B12A5">
            <wp:extent cx="3102610" cy="35109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10" cy="3510915"/>
                    </a:xfrm>
                    <a:prstGeom prst="rect">
                      <a:avLst/>
                    </a:prstGeom>
                    <a:noFill/>
                    <a:ln>
                      <a:noFill/>
                    </a:ln>
                  </pic:spPr>
                </pic:pic>
              </a:graphicData>
            </a:graphic>
          </wp:inline>
        </w:drawing>
      </w:r>
    </w:p>
    <w:p w14:paraId="762BA2AE" w14:textId="0CC35182" w:rsidR="003D791C" w:rsidRDefault="003D791C" w:rsidP="00985390">
      <w:r>
        <w:t>Copy the path e.g. “</w:t>
      </w:r>
      <w:r w:rsidRPr="002249B5">
        <w:rPr>
          <w:rStyle w:val="CodeChar"/>
        </w:rPr>
        <w:t>C:\</w:t>
      </w:r>
      <w:r w:rsidRPr="002249B5">
        <w:rPr>
          <w:rStyle w:val="CodeChar"/>
          <w:lang w:val="bg-BG"/>
        </w:rPr>
        <w:t>xampp</w:t>
      </w:r>
      <w:r w:rsidRPr="002249B5">
        <w:rPr>
          <w:rStyle w:val="CodeChar"/>
        </w:rPr>
        <w:t>\bin\php\</w:t>
      </w:r>
      <w:r>
        <w:t>” and paste it in the end of the PATH environment variable’s content.</w:t>
      </w:r>
    </w:p>
    <w:p w14:paraId="3C1A92C9" w14:textId="7A9C7125" w:rsidR="003D791C" w:rsidRDefault="003D791C" w:rsidP="00985390">
      <w:r>
        <w:rPr>
          <w:noProof/>
          <w:lang w:val="bg-BG" w:eastAsia="bg-BG"/>
        </w:rPr>
        <w:lastRenderedPageBreak/>
        <w:drawing>
          <wp:inline distT="0" distB="0" distL="0" distR="0" wp14:anchorId="28B0C477" wp14:editId="62D7BC89">
            <wp:extent cx="3602990" cy="3820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990" cy="3820795"/>
                    </a:xfrm>
                    <a:prstGeom prst="rect">
                      <a:avLst/>
                    </a:prstGeom>
                    <a:noFill/>
                    <a:ln>
                      <a:noFill/>
                    </a:ln>
                  </pic:spPr>
                </pic:pic>
              </a:graphicData>
            </a:graphic>
          </wp:inline>
        </w:drawing>
      </w:r>
    </w:p>
    <w:p w14:paraId="5EAD9BA4" w14:textId="09A6BA1D" w:rsidR="003D791C" w:rsidRDefault="003D791C" w:rsidP="00985390">
      <w:r>
        <w:rPr>
          <w:noProof/>
          <w:lang w:val="bg-BG" w:eastAsia="bg-BG"/>
        </w:rPr>
        <w:drawing>
          <wp:inline distT="0" distB="0" distL="0" distR="0" wp14:anchorId="6ABF652C" wp14:editId="4EF474D6">
            <wp:extent cx="3788410" cy="34836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8410" cy="3483610"/>
                    </a:xfrm>
                    <a:prstGeom prst="rect">
                      <a:avLst/>
                    </a:prstGeom>
                    <a:noFill/>
                    <a:ln>
                      <a:noFill/>
                    </a:ln>
                  </pic:spPr>
                </pic:pic>
              </a:graphicData>
            </a:graphic>
          </wp:inline>
        </w:drawing>
      </w:r>
    </w:p>
    <w:p w14:paraId="5C3EA20E" w14:textId="255EFFCF" w:rsidR="003D791C" w:rsidRDefault="003D791C" w:rsidP="00985390">
      <w:r>
        <w:rPr>
          <w:noProof/>
          <w:lang w:val="bg-BG" w:eastAsia="bg-BG"/>
        </w:rPr>
        <w:lastRenderedPageBreak/>
        <w:drawing>
          <wp:inline distT="0" distB="0" distL="0" distR="0" wp14:anchorId="0DC74F74" wp14:editId="599974BB">
            <wp:extent cx="5611495" cy="23895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495" cy="2389505"/>
                    </a:xfrm>
                    <a:prstGeom prst="rect">
                      <a:avLst/>
                    </a:prstGeom>
                    <a:noFill/>
                    <a:ln>
                      <a:noFill/>
                    </a:ln>
                  </pic:spPr>
                </pic:pic>
              </a:graphicData>
            </a:graphic>
          </wp:inline>
        </w:drawing>
      </w:r>
    </w:p>
    <w:p w14:paraId="488876E0" w14:textId="12D2B6A9" w:rsidR="003D791C" w:rsidRDefault="003D791C" w:rsidP="00985390">
      <w:r>
        <w:rPr>
          <w:noProof/>
          <w:lang w:val="bg-BG" w:eastAsia="bg-BG"/>
        </w:rPr>
        <w:drawing>
          <wp:inline distT="0" distB="0" distL="0" distR="0" wp14:anchorId="64F18A9A" wp14:editId="46F38B48">
            <wp:extent cx="4669790" cy="212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9790" cy="2122805"/>
                    </a:xfrm>
                    <a:prstGeom prst="rect">
                      <a:avLst/>
                    </a:prstGeom>
                    <a:noFill/>
                    <a:ln>
                      <a:noFill/>
                    </a:ln>
                  </pic:spPr>
                </pic:pic>
              </a:graphicData>
            </a:graphic>
          </wp:inline>
        </w:drawing>
      </w:r>
    </w:p>
    <w:p w14:paraId="38B61FC7" w14:textId="41AD15D8" w:rsidR="003D791C" w:rsidRDefault="003D791C" w:rsidP="00985390">
      <w:r>
        <w:rPr>
          <w:noProof/>
          <w:lang w:val="bg-BG" w:eastAsia="bg-BG"/>
        </w:rPr>
        <w:lastRenderedPageBreak/>
        <w:drawing>
          <wp:inline distT="0" distB="0" distL="0" distR="0" wp14:anchorId="309768E4" wp14:editId="1DCB9C9F">
            <wp:extent cx="4806315" cy="5339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315" cy="5339715"/>
                    </a:xfrm>
                    <a:prstGeom prst="rect">
                      <a:avLst/>
                    </a:prstGeom>
                    <a:noFill/>
                    <a:ln>
                      <a:noFill/>
                    </a:ln>
                  </pic:spPr>
                </pic:pic>
              </a:graphicData>
            </a:graphic>
          </wp:inline>
        </w:drawing>
      </w:r>
    </w:p>
    <w:p w14:paraId="282BD9E9" w14:textId="176BA750" w:rsidR="003D791C" w:rsidRDefault="003D791C" w:rsidP="00985390">
      <w:r>
        <w:t>After clicking all the OK buttons, close all the CMD windows open.</w:t>
      </w:r>
    </w:p>
    <w:p w14:paraId="58E28319" w14:textId="6299BF76" w:rsidR="003D791C" w:rsidRDefault="003D791C" w:rsidP="003D791C">
      <w:r>
        <w:t xml:space="preserve">Let’s go back to our mission. To define the same C# program but in PHP. </w:t>
      </w:r>
    </w:p>
    <w:p w14:paraId="3F530E79" w14:textId="07E8AD18" w:rsidR="003D791C" w:rsidRDefault="003D791C" w:rsidP="003D791C">
      <w:r>
        <w:t>Create a new PHP file called e.g. “</w:t>
      </w:r>
      <w:r w:rsidRPr="002249B5">
        <w:rPr>
          <w:rStyle w:val="CodeChar"/>
        </w:rPr>
        <w:t>cli-</w:t>
      </w:r>
      <w:r w:rsidRPr="002249B5">
        <w:rPr>
          <w:rStyle w:val="CodeChar"/>
          <w:lang w:val="bg-BG"/>
        </w:rPr>
        <w:t>test.php</w:t>
      </w:r>
      <w:r w:rsidRPr="002249B5">
        <w:rPr>
          <w:lang w:val="bg-BG"/>
        </w:rPr>
        <w:t>”</w:t>
      </w:r>
      <w:r>
        <w:t>, by your favorite editor (</w:t>
      </w:r>
      <w:r w:rsidRPr="002249B5">
        <w:rPr>
          <w:noProof/>
          <w:lang w:val="bg-BG"/>
        </w:rPr>
        <w:t>PHPStorm</w:t>
      </w:r>
      <w:r>
        <w:t xml:space="preserve"> is preferred). </w:t>
      </w:r>
    </w:p>
    <w:p w14:paraId="044538AE" w14:textId="4BA14A0C" w:rsidR="003D791C" w:rsidRDefault="003256AD" w:rsidP="003D791C">
      <w:r>
        <w:t>When PHP is ru</w:t>
      </w:r>
      <w:r w:rsidR="003D791C">
        <w:t xml:space="preserve">n in CLI mode, it creates a variable in the global scope called </w:t>
      </w:r>
      <w:r w:rsidR="003D791C" w:rsidRPr="003256AD">
        <w:rPr>
          <w:b/>
        </w:rPr>
        <w:t>$</w:t>
      </w:r>
      <w:r w:rsidR="003D791C" w:rsidRPr="002249B5">
        <w:rPr>
          <w:rStyle w:val="CodeChar"/>
          <w:lang w:val="bg-BG"/>
        </w:rPr>
        <w:t>argv</w:t>
      </w:r>
      <w:r w:rsidR="003D791C">
        <w:t>. The variable is similar to the “</w:t>
      </w:r>
      <w:r w:rsidR="003D791C" w:rsidRPr="002249B5">
        <w:rPr>
          <w:rStyle w:val="CodeChar"/>
          <w:lang w:val="bg-BG"/>
        </w:rPr>
        <w:t>args</w:t>
      </w:r>
      <w:r w:rsidR="003D791C">
        <w:t xml:space="preserve">” variable that C#/Java’s </w:t>
      </w:r>
      <w:r w:rsidR="003D791C" w:rsidRPr="002249B5">
        <w:rPr>
          <w:rStyle w:val="CodeChar"/>
        </w:rPr>
        <w:t>Main()</w:t>
      </w:r>
      <w:r w:rsidR="003D791C">
        <w:t xml:space="preserve"> method accepts. It is an array of strings and it is automatically filled by the environment </w:t>
      </w:r>
      <w:r w:rsidR="003D791C" w:rsidRPr="003256AD">
        <w:rPr>
          <w:b/>
        </w:rPr>
        <w:t>with the script name as first position</w:t>
      </w:r>
      <w:r w:rsidR="003D791C">
        <w:t>. All other positions in the array are left for user input.</w:t>
      </w:r>
    </w:p>
    <w:p w14:paraId="0E2AEB25" w14:textId="188F3EF9" w:rsidR="00740ACB" w:rsidRDefault="00740ACB" w:rsidP="003D791C">
      <w:r>
        <w:t xml:space="preserve">This means </w:t>
      </w:r>
      <w:r w:rsidRPr="002249B5">
        <w:rPr>
          <w:rStyle w:val="CodeChar"/>
        </w:rPr>
        <w:t>$argv[0]</w:t>
      </w:r>
      <w:r w:rsidRPr="003256AD">
        <w:rPr>
          <w:b/>
        </w:rPr>
        <w:t xml:space="preserve"> is always the script name</w:t>
      </w:r>
      <w:r>
        <w:t xml:space="preserve"> (e.g. </w:t>
      </w:r>
      <w:r w:rsidRPr="002249B5">
        <w:rPr>
          <w:rStyle w:val="CodeChar"/>
        </w:rPr>
        <w:t>cli-test.php</w:t>
      </w:r>
      <w:r>
        <w:t xml:space="preserve">) and </w:t>
      </w:r>
      <w:r w:rsidRPr="002249B5">
        <w:rPr>
          <w:rStyle w:val="CodeChar"/>
        </w:rPr>
        <w:t>$argv[1]…$argv[n]</w:t>
      </w:r>
      <w:r w:rsidRPr="003256AD">
        <w:rPr>
          <w:b/>
        </w:rPr>
        <w:t xml:space="preserve"> are the things that user has sent to the script as space delimited arguments</w:t>
      </w:r>
    </w:p>
    <w:p w14:paraId="134E4EA2" w14:textId="77777777" w:rsidR="00740ACB" w:rsidRDefault="00740ACB" w:rsidP="002249B5">
      <w:pPr>
        <w:pStyle w:val="Index"/>
      </w:pPr>
      <w:r>
        <w:t xml:space="preserve">Let’s dump the contents of the </w:t>
      </w:r>
      <w:r w:rsidRPr="002249B5">
        <w:rPr>
          <w:rStyle w:val="CodeChar"/>
        </w:rPr>
        <w:t>$argv</w:t>
      </w:r>
      <w:r>
        <w:t xml:space="preserve"> array</w:t>
      </w:r>
    </w:p>
    <w:p w14:paraId="4A6F9938" w14:textId="7CF7E4B0" w:rsidR="00740ACB" w:rsidRDefault="00740ACB" w:rsidP="003D791C">
      <w:r>
        <w:rPr>
          <w:noProof/>
          <w:lang w:val="bg-BG" w:eastAsia="bg-BG"/>
        </w:rPr>
        <w:drawing>
          <wp:inline distT="0" distB="0" distL="0" distR="0" wp14:anchorId="47B491F3" wp14:editId="2E5138AC">
            <wp:extent cx="1796415" cy="778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6415" cy="778510"/>
                    </a:xfrm>
                    <a:prstGeom prst="rect">
                      <a:avLst/>
                    </a:prstGeom>
                    <a:noFill/>
                    <a:ln>
                      <a:noFill/>
                    </a:ln>
                  </pic:spPr>
                </pic:pic>
              </a:graphicData>
            </a:graphic>
          </wp:inline>
        </w:drawing>
      </w:r>
      <w:r>
        <w:t xml:space="preserve"> </w:t>
      </w:r>
    </w:p>
    <w:p w14:paraId="7535E71F" w14:textId="0336C6E7" w:rsidR="003D791C" w:rsidRDefault="00740ACB" w:rsidP="00985390">
      <w:r>
        <w:t xml:space="preserve">And open the project folder in the command prompt. Then try to </w:t>
      </w:r>
      <w:r w:rsidRPr="003256AD">
        <w:rPr>
          <w:b/>
        </w:rPr>
        <w:t xml:space="preserve">run the script with the </w:t>
      </w:r>
      <w:r w:rsidRPr="002249B5">
        <w:rPr>
          <w:b/>
          <w:noProof/>
          <w:lang w:val="bg-BG"/>
        </w:rPr>
        <w:t>php</w:t>
      </w:r>
      <w:r w:rsidRPr="003256AD">
        <w:rPr>
          <w:b/>
        </w:rPr>
        <w:t xml:space="preserve"> executable</w:t>
      </w:r>
      <w:r>
        <w:t xml:space="preserve"> by typing</w:t>
      </w:r>
    </w:p>
    <w:p w14:paraId="67793DAB" w14:textId="4AC0175D" w:rsidR="00740ACB" w:rsidRPr="002249B5" w:rsidRDefault="00740ACB" w:rsidP="002249B5">
      <w:pPr>
        <w:pStyle w:val="Code"/>
        <w:rPr>
          <w:lang w:val="bg-BG"/>
        </w:rPr>
      </w:pPr>
      <w:r w:rsidRPr="003256AD">
        <w:t xml:space="preserve">    </w:t>
      </w:r>
      <w:r w:rsidRPr="002249B5">
        <w:rPr>
          <w:lang w:val="bg-BG"/>
        </w:rPr>
        <w:t>php cli-test.php</w:t>
      </w:r>
    </w:p>
    <w:p w14:paraId="464D3556" w14:textId="0D37AE57" w:rsidR="00740ACB" w:rsidRDefault="00740ACB" w:rsidP="00985390">
      <w:r>
        <w:rPr>
          <w:noProof/>
          <w:lang w:val="bg-BG" w:eastAsia="bg-BG"/>
        </w:rPr>
        <w:lastRenderedPageBreak/>
        <w:drawing>
          <wp:inline distT="0" distB="0" distL="0" distR="0" wp14:anchorId="28F5E006" wp14:editId="08136CBC">
            <wp:extent cx="3048000" cy="11372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137285"/>
                    </a:xfrm>
                    <a:prstGeom prst="rect">
                      <a:avLst/>
                    </a:prstGeom>
                    <a:noFill/>
                    <a:ln>
                      <a:noFill/>
                    </a:ln>
                  </pic:spPr>
                </pic:pic>
              </a:graphicData>
            </a:graphic>
          </wp:inline>
        </w:drawing>
      </w:r>
    </w:p>
    <w:p w14:paraId="2C27FFF8" w14:textId="198ED311" w:rsidR="00740ACB" w:rsidRDefault="00740ACB" w:rsidP="00985390">
      <w:r>
        <w:t>Now let’s pass some arguments. For example: “my first cli program” by typing “</w:t>
      </w:r>
      <w:r w:rsidRPr="002249B5">
        <w:rPr>
          <w:rStyle w:val="CodeChar"/>
          <w:lang w:val="bg-BG"/>
        </w:rPr>
        <w:t>php cli-test.php my first cli program</w:t>
      </w:r>
      <w:r>
        <w:t>”</w:t>
      </w:r>
    </w:p>
    <w:p w14:paraId="1743EA40" w14:textId="3E441DCB" w:rsidR="00740ACB" w:rsidRDefault="00740ACB" w:rsidP="00985390">
      <w:r>
        <w:rPr>
          <w:noProof/>
          <w:lang w:val="bg-BG" w:eastAsia="bg-BG"/>
        </w:rPr>
        <w:drawing>
          <wp:inline distT="0" distB="0" distL="0" distR="0" wp14:anchorId="5C686EB2" wp14:editId="26828DBC">
            <wp:extent cx="428879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8790" cy="2628900"/>
                    </a:xfrm>
                    <a:prstGeom prst="rect">
                      <a:avLst/>
                    </a:prstGeom>
                    <a:noFill/>
                    <a:ln>
                      <a:noFill/>
                    </a:ln>
                  </pic:spPr>
                </pic:pic>
              </a:graphicData>
            </a:graphic>
          </wp:inline>
        </w:drawing>
      </w:r>
    </w:p>
    <w:p w14:paraId="5637D1CE" w14:textId="20FADD5C" w:rsidR="00740ACB" w:rsidRDefault="00740ACB" w:rsidP="00985390">
      <w:r>
        <w:t>As you can see, in position [0] is the script name and on positions [1] to [4] are the space-separated arguments.</w:t>
      </w:r>
    </w:p>
    <w:p w14:paraId="530ADB54" w14:textId="224599B6" w:rsidR="00740ACB" w:rsidRDefault="00740ACB" w:rsidP="00985390">
      <w:r>
        <w:t>So we can extract the operation the same way as in the above C# script:</w:t>
      </w:r>
    </w:p>
    <w:p w14:paraId="6326A897" w14:textId="4870107A" w:rsidR="00740ACB" w:rsidRDefault="00740ACB" w:rsidP="00985390">
      <w:r>
        <w:rPr>
          <w:noProof/>
          <w:lang w:val="bg-BG" w:eastAsia="bg-BG"/>
        </w:rPr>
        <w:drawing>
          <wp:inline distT="0" distB="0" distL="0" distR="0" wp14:anchorId="502F16B4" wp14:editId="6E31BFB0">
            <wp:extent cx="2372995" cy="53911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2995" cy="539115"/>
                    </a:xfrm>
                    <a:prstGeom prst="rect">
                      <a:avLst/>
                    </a:prstGeom>
                    <a:noFill/>
                    <a:ln>
                      <a:noFill/>
                    </a:ln>
                  </pic:spPr>
                </pic:pic>
              </a:graphicData>
            </a:graphic>
          </wp:inline>
        </w:drawing>
      </w:r>
    </w:p>
    <w:p w14:paraId="0E350173" w14:textId="0E9299A5" w:rsidR="00740ACB" w:rsidRDefault="00740ACB" w:rsidP="00985390">
      <w:r>
        <w:t xml:space="preserve">Now we need to read the standard input. PHP relies heavily on </w:t>
      </w:r>
      <w:hyperlink r:id="rId22" w:history="1">
        <w:r w:rsidRPr="00740ACB">
          <w:rPr>
            <w:rStyle w:val="Hyperlink"/>
          </w:rPr>
          <w:t>streams</w:t>
        </w:r>
      </w:hyperlink>
      <w:r>
        <w:t xml:space="preserve"> (maybe as heavy as Java does). We can read a line from a resource handle by using the function </w:t>
      </w:r>
      <w:hyperlink r:id="rId23" w:history="1">
        <w:r w:rsidRPr="00740ACB">
          <w:rPr>
            <w:rStyle w:val="Hyperlink"/>
            <w:noProof/>
          </w:rPr>
          <w:t>fgets</w:t>
        </w:r>
        <w:r w:rsidRPr="00740ACB">
          <w:rPr>
            <w:rStyle w:val="Hyperlink"/>
          </w:rPr>
          <w:t>()</w:t>
        </w:r>
      </w:hyperlink>
      <w:r>
        <w:t xml:space="preserve">. It might be usual for files, but other streams are also acceptable, thus we can pass the STDIN to it. </w:t>
      </w:r>
    </w:p>
    <w:p w14:paraId="291CF5FB" w14:textId="1A6CDC2C" w:rsidR="00740ACB" w:rsidRDefault="00740ACB" w:rsidP="00985390">
      <w:r>
        <w:rPr>
          <w:noProof/>
          <w:lang w:val="bg-BG" w:eastAsia="bg-BG"/>
        </w:rPr>
        <w:drawing>
          <wp:inline distT="0" distB="0" distL="0" distR="0" wp14:anchorId="62021F5C" wp14:editId="2438D2EE">
            <wp:extent cx="2465705" cy="8489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5705" cy="848995"/>
                    </a:xfrm>
                    <a:prstGeom prst="rect">
                      <a:avLst/>
                    </a:prstGeom>
                    <a:noFill/>
                    <a:ln>
                      <a:noFill/>
                    </a:ln>
                  </pic:spPr>
                </pic:pic>
              </a:graphicData>
            </a:graphic>
          </wp:inline>
        </w:drawing>
      </w:r>
    </w:p>
    <w:p w14:paraId="5D473669" w14:textId="1A872529" w:rsidR="00740ACB" w:rsidRDefault="00740ACB" w:rsidP="00985390">
      <w:r>
        <w:t xml:space="preserve">There are </w:t>
      </w:r>
      <w:r w:rsidRPr="003256AD">
        <w:rPr>
          <w:b/>
        </w:rPr>
        <w:t>two possible problems</w:t>
      </w:r>
      <w:r>
        <w:t xml:space="preserve"> here. If we need to read a text, </w:t>
      </w:r>
      <w:r w:rsidRPr="003256AD">
        <w:rPr>
          <w:b/>
        </w:rPr>
        <w:t xml:space="preserve">we will receive </w:t>
      </w:r>
      <w:r w:rsidR="00876B67" w:rsidRPr="003256AD">
        <w:rPr>
          <w:b/>
        </w:rPr>
        <w:t>the line terminating symbols</w:t>
      </w:r>
      <w:r w:rsidR="00876B67">
        <w:t xml:space="preserve"> as part of the variable contents. We can </w:t>
      </w:r>
      <w:r w:rsidR="00876B67" w:rsidRPr="003256AD">
        <w:rPr>
          <w:b/>
        </w:rPr>
        <w:t>trim</w:t>
      </w:r>
      <w:r w:rsidR="00876B67">
        <w:t xml:space="preserve"> them safely. As we read numbers, </w:t>
      </w:r>
      <w:r w:rsidR="00876B67" w:rsidRPr="003256AD">
        <w:rPr>
          <w:b/>
        </w:rPr>
        <w:t>we</w:t>
      </w:r>
      <w:r w:rsidR="00876B67">
        <w:t xml:space="preserve"> </w:t>
      </w:r>
      <w:r w:rsidR="00876B67" w:rsidRPr="003256AD">
        <w:rPr>
          <w:b/>
        </w:rPr>
        <w:t>can just cast or convert to number</w:t>
      </w:r>
      <w:r w:rsidR="00876B67">
        <w:t>, which will remove the redundant extra symbols.</w:t>
      </w:r>
    </w:p>
    <w:p w14:paraId="1E37C182" w14:textId="0DD758A1" w:rsidR="00876B67" w:rsidRDefault="00876B67" w:rsidP="00985390">
      <w:r>
        <w:rPr>
          <w:noProof/>
          <w:lang w:val="bg-BG" w:eastAsia="bg-BG"/>
        </w:rPr>
        <w:drawing>
          <wp:inline distT="0" distB="0" distL="0" distR="0" wp14:anchorId="73E2ECB4" wp14:editId="2511B724">
            <wp:extent cx="3156585" cy="908685"/>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6585" cy="908685"/>
                    </a:xfrm>
                    <a:prstGeom prst="rect">
                      <a:avLst/>
                    </a:prstGeom>
                    <a:noFill/>
                    <a:ln>
                      <a:noFill/>
                    </a:ln>
                  </pic:spPr>
                </pic:pic>
              </a:graphicData>
            </a:graphic>
          </wp:inline>
        </w:drawing>
      </w:r>
    </w:p>
    <w:p w14:paraId="196FC91F" w14:textId="5C78DF91" w:rsidR="00876B67" w:rsidRDefault="00876B67" w:rsidP="00985390">
      <w:r>
        <w:t>To read the second number, we need to read the second line as well</w:t>
      </w:r>
    </w:p>
    <w:p w14:paraId="2425951E" w14:textId="243D185A" w:rsidR="00876B67" w:rsidRDefault="00876B67" w:rsidP="00985390">
      <w:r>
        <w:rPr>
          <w:noProof/>
          <w:lang w:val="bg-BG" w:eastAsia="bg-BG"/>
        </w:rPr>
        <w:lastRenderedPageBreak/>
        <w:drawing>
          <wp:inline distT="0" distB="0" distL="0" distR="0" wp14:anchorId="564DB7F0" wp14:editId="6B6D52D2">
            <wp:extent cx="3276600" cy="10179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1017905"/>
                    </a:xfrm>
                    <a:prstGeom prst="rect">
                      <a:avLst/>
                    </a:prstGeom>
                    <a:noFill/>
                    <a:ln>
                      <a:noFill/>
                    </a:ln>
                  </pic:spPr>
                </pic:pic>
              </a:graphicData>
            </a:graphic>
          </wp:inline>
        </w:drawing>
      </w:r>
    </w:p>
    <w:p w14:paraId="6D6B6788" w14:textId="2FA023EC" w:rsidR="00BA1776" w:rsidRDefault="00876B67" w:rsidP="00985390">
      <w:r>
        <w:t xml:space="preserve">Keep in mind that </w:t>
      </w:r>
      <w:r w:rsidRPr="003256AD">
        <w:rPr>
          <w:b/>
        </w:rPr>
        <w:t>no matter if you output to a web page or to the CLI, you can use “</w:t>
      </w:r>
      <w:r w:rsidRPr="002249B5">
        <w:rPr>
          <w:rStyle w:val="CodeChar"/>
        </w:rPr>
        <w:t>echo</w:t>
      </w:r>
      <w:r w:rsidRPr="003256AD">
        <w:rPr>
          <w:b/>
        </w:rPr>
        <w:t>” construction</w:t>
      </w:r>
      <w:r>
        <w:t>.</w:t>
      </w:r>
    </w:p>
    <w:p w14:paraId="21862706" w14:textId="4CB114DD" w:rsidR="003320CC" w:rsidRPr="00675F89" w:rsidRDefault="00BA1776" w:rsidP="00675F89">
      <w:r>
        <w:t xml:space="preserve">Good. Enough with the </w:t>
      </w:r>
      <w:r w:rsidRPr="00910E8B">
        <w:rPr>
          <w:rStyle w:val="CodeChar"/>
        </w:rPr>
        <w:t>$argv</w:t>
      </w:r>
      <w:r>
        <w:t xml:space="preserve"> </w:t>
      </w:r>
      <w:r>
        <w:sym w:font="Wingdings" w:char="F04A"/>
      </w:r>
    </w:p>
    <w:sectPr w:rsidR="003320CC" w:rsidRPr="00675F8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9F698" w14:textId="77777777" w:rsidR="00FC195E" w:rsidRDefault="00FC195E" w:rsidP="008068A2">
      <w:pPr>
        <w:spacing w:after="0" w:line="240" w:lineRule="auto"/>
      </w:pPr>
      <w:r>
        <w:separator/>
      </w:r>
    </w:p>
  </w:endnote>
  <w:endnote w:type="continuationSeparator" w:id="0">
    <w:p w14:paraId="3981DC96" w14:textId="77777777" w:rsidR="00FC195E" w:rsidRDefault="00FC19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FF961C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21EA1CA"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69A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69A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21EA1CA"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69A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69AC">
                      <w:rPr>
                        <w:noProof/>
                        <w:sz w:val="18"/>
                        <w:szCs w:val="18"/>
                      </w:rPr>
                      <w:t>7</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CF6DE" w14:textId="77777777" w:rsidR="00FC195E" w:rsidRDefault="00FC195E" w:rsidP="008068A2">
      <w:pPr>
        <w:spacing w:after="0" w:line="240" w:lineRule="auto"/>
      </w:pPr>
      <w:r>
        <w:separator/>
      </w:r>
    </w:p>
  </w:footnote>
  <w:footnote w:type="continuationSeparator" w:id="0">
    <w:p w14:paraId="082E4328" w14:textId="77777777" w:rsidR="00FC195E" w:rsidRDefault="00FC195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multilevel"/>
    <w:tmpl w:val="E9FCE578"/>
    <w:lvl w:ilvl="0">
      <w:start w:val="1"/>
      <w:numFmt w:val="decimal"/>
      <w:pStyle w:val="Heading2"/>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F2AEF"/>
    <w:multiLevelType w:val="hybridMultilevel"/>
    <w:tmpl w:val="ACA82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2B6B6D"/>
    <w:multiLevelType w:val="hybridMultilevel"/>
    <w:tmpl w:val="872061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7C406C1D"/>
    <w:multiLevelType w:val="hybridMultilevel"/>
    <w:tmpl w:val="7662FA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7EC80A70"/>
    <w:multiLevelType w:val="hybridMultilevel"/>
    <w:tmpl w:val="6B10D57E"/>
    <w:lvl w:ilvl="0" w:tplc="02A49186">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40"/>
  </w:num>
  <w:num w:numId="41">
    <w:abstractNumId w:val="4"/>
    <w:lvlOverride w:ilvl="0">
      <w:startOverride w:val="1"/>
    </w:lvlOverride>
  </w:num>
  <w:num w:numId="42">
    <w:abstractNumId w:val="42"/>
  </w:num>
  <w:num w:numId="43">
    <w:abstractNumId w:val="4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3B02"/>
    <w:rsid w:val="00054B89"/>
    <w:rsid w:val="00055A99"/>
    <w:rsid w:val="00063370"/>
    <w:rsid w:val="00064D15"/>
    <w:rsid w:val="00086727"/>
    <w:rsid w:val="000A287D"/>
    <w:rsid w:val="000A4A95"/>
    <w:rsid w:val="000A6794"/>
    <w:rsid w:val="000A7809"/>
    <w:rsid w:val="000B39E6"/>
    <w:rsid w:val="000B56F0"/>
    <w:rsid w:val="000E14BE"/>
    <w:rsid w:val="00103906"/>
    <w:rsid w:val="00117137"/>
    <w:rsid w:val="001275B9"/>
    <w:rsid w:val="00142C75"/>
    <w:rsid w:val="001619DF"/>
    <w:rsid w:val="00164CDC"/>
    <w:rsid w:val="00166C11"/>
    <w:rsid w:val="00167CF1"/>
    <w:rsid w:val="00167EF0"/>
    <w:rsid w:val="00171021"/>
    <w:rsid w:val="001837BD"/>
    <w:rsid w:val="00183A2C"/>
    <w:rsid w:val="00193AA4"/>
    <w:rsid w:val="001A6728"/>
    <w:rsid w:val="001A6E0F"/>
    <w:rsid w:val="001B7060"/>
    <w:rsid w:val="001C1FCD"/>
    <w:rsid w:val="001D2464"/>
    <w:rsid w:val="001D4A34"/>
    <w:rsid w:val="001E1161"/>
    <w:rsid w:val="001E3FEF"/>
    <w:rsid w:val="00202683"/>
    <w:rsid w:val="00215FCE"/>
    <w:rsid w:val="002249B5"/>
    <w:rsid w:val="002326A7"/>
    <w:rsid w:val="00235883"/>
    <w:rsid w:val="0025491B"/>
    <w:rsid w:val="00255A2A"/>
    <w:rsid w:val="002606E8"/>
    <w:rsid w:val="00264287"/>
    <w:rsid w:val="0026589D"/>
    <w:rsid w:val="002664E1"/>
    <w:rsid w:val="002674C4"/>
    <w:rsid w:val="002819B5"/>
    <w:rsid w:val="002A2D2D"/>
    <w:rsid w:val="002A5D95"/>
    <w:rsid w:val="002C71C6"/>
    <w:rsid w:val="002E2257"/>
    <w:rsid w:val="002F5E0A"/>
    <w:rsid w:val="00305122"/>
    <w:rsid w:val="003230CF"/>
    <w:rsid w:val="003256AD"/>
    <w:rsid w:val="00330FB2"/>
    <w:rsid w:val="003320CC"/>
    <w:rsid w:val="0033212E"/>
    <w:rsid w:val="0033490F"/>
    <w:rsid w:val="0037237E"/>
    <w:rsid w:val="00380A57"/>
    <w:rsid w:val="003817EF"/>
    <w:rsid w:val="00382A45"/>
    <w:rsid w:val="003A1601"/>
    <w:rsid w:val="003A5602"/>
    <w:rsid w:val="003B0278"/>
    <w:rsid w:val="003B1846"/>
    <w:rsid w:val="003B6A53"/>
    <w:rsid w:val="003D1B39"/>
    <w:rsid w:val="003D791C"/>
    <w:rsid w:val="003E1013"/>
    <w:rsid w:val="003E167F"/>
    <w:rsid w:val="003E2A3C"/>
    <w:rsid w:val="003E2F33"/>
    <w:rsid w:val="003E6BFB"/>
    <w:rsid w:val="003F1376"/>
    <w:rsid w:val="003F1864"/>
    <w:rsid w:val="003F7935"/>
    <w:rsid w:val="0041081C"/>
    <w:rsid w:val="004311CA"/>
    <w:rsid w:val="00445925"/>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0E26"/>
    <w:rsid w:val="00524789"/>
    <w:rsid w:val="00525A5A"/>
    <w:rsid w:val="005439C9"/>
    <w:rsid w:val="00553CCB"/>
    <w:rsid w:val="00563DC7"/>
    <w:rsid w:val="00564029"/>
    <w:rsid w:val="00564D7B"/>
    <w:rsid w:val="0056527D"/>
    <w:rsid w:val="0056786B"/>
    <w:rsid w:val="0057138C"/>
    <w:rsid w:val="0057280B"/>
    <w:rsid w:val="005803E5"/>
    <w:rsid w:val="00584EDB"/>
    <w:rsid w:val="0058723E"/>
    <w:rsid w:val="00594821"/>
    <w:rsid w:val="00596357"/>
    <w:rsid w:val="005A1CDA"/>
    <w:rsid w:val="005B0164"/>
    <w:rsid w:val="005C131C"/>
    <w:rsid w:val="005C6A24"/>
    <w:rsid w:val="005E04CE"/>
    <w:rsid w:val="005E6CC9"/>
    <w:rsid w:val="005F73D3"/>
    <w:rsid w:val="00600083"/>
    <w:rsid w:val="00604363"/>
    <w:rsid w:val="00624212"/>
    <w:rsid w:val="006242A9"/>
    <w:rsid w:val="00624DCF"/>
    <w:rsid w:val="0063342B"/>
    <w:rsid w:val="00640AAB"/>
    <w:rsid w:val="00644D27"/>
    <w:rsid w:val="00661F99"/>
    <w:rsid w:val="006640AE"/>
    <w:rsid w:val="00670041"/>
    <w:rsid w:val="00671FE2"/>
    <w:rsid w:val="00675F89"/>
    <w:rsid w:val="006835FF"/>
    <w:rsid w:val="00695634"/>
    <w:rsid w:val="006D239A"/>
    <w:rsid w:val="006E2245"/>
    <w:rsid w:val="006E55B4"/>
    <w:rsid w:val="006E7E50"/>
    <w:rsid w:val="00704432"/>
    <w:rsid w:val="007051DF"/>
    <w:rsid w:val="0072286B"/>
    <w:rsid w:val="00724DA4"/>
    <w:rsid w:val="00734FDA"/>
    <w:rsid w:val="00740ACB"/>
    <w:rsid w:val="007523F5"/>
    <w:rsid w:val="00763912"/>
    <w:rsid w:val="00774E44"/>
    <w:rsid w:val="00784CCD"/>
    <w:rsid w:val="00785258"/>
    <w:rsid w:val="00791F02"/>
    <w:rsid w:val="0079324A"/>
    <w:rsid w:val="00794EEE"/>
    <w:rsid w:val="00795F69"/>
    <w:rsid w:val="00795FE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1CB"/>
    <w:rsid w:val="0085184F"/>
    <w:rsid w:val="00861625"/>
    <w:rsid w:val="008617B5"/>
    <w:rsid w:val="00870828"/>
    <w:rsid w:val="00876B67"/>
    <w:rsid w:val="0088080B"/>
    <w:rsid w:val="008825AA"/>
    <w:rsid w:val="00884CB5"/>
    <w:rsid w:val="00897027"/>
    <w:rsid w:val="008B07D7"/>
    <w:rsid w:val="008B557F"/>
    <w:rsid w:val="008C2344"/>
    <w:rsid w:val="008C2B83"/>
    <w:rsid w:val="008C5930"/>
    <w:rsid w:val="008C748F"/>
    <w:rsid w:val="008D70BC"/>
    <w:rsid w:val="008E6CF3"/>
    <w:rsid w:val="008F202C"/>
    <w:rsid w:val="008F5B43"/>
    <w:rsid w:val="008F5FDB"/>
    <w:rsid w:val="00902653"/>
    <w:rsid w:val="00902E68"/>
    <w:rsid w:val="00910E8B"/>
    <w:rsid w:val="00912BC6"/>
    <w:rsid w:val="009254B7"/>
    <w:rsid w:val="00930CEE"/>
    <w:rsid w:val="00941FFF"/>
    <w:rsid w:val="00955691"/>
    <w:rsid w:val="00961157"/>
    <w:rsid w:val="00965C5B"/>
    <w:rsid w:val="0096684B"/>
    <w:rsid w:val="0097228E"/>
    <w:rsid w:val="00976E46"/>
    <w:rsid w:val="00985390"/>
    <w:rsid w:val="009A69AC"/>
    <w:rsid w:val="009B4329"/>
    <w:rsid w:val="009B4FB4"/>
    <w:rsid w:val="009C0C39"/>
    <w:rsid w:val="009C6142"/>
    <w:rsid w:val="009D1805"/>
    <w:rsid w:val="009E1A09"/>
    <w:rsid w:val="00A02545"/>
    <w:rsid w:val="00A025E6"/>
    <w:rsid w:val="00A053A4"/>
    <w:rsid w:val="00A05555"/>
    <w:rsid w:val="00A06D89"/>
    <w:rsid w:val="00A35790"/>
    <w:rsid w:val="00A45A89"/>
    <w:rsid w:val="00A47F12"/>
    <w:rsid w:val="00A66DE2"/>
    <w:rsid w:val="00A70227"/>
    <w:rsid w:val="00A84936"/>
    <w:rsid w:val="00AA17C6"/>
    <w:rsid w:val="00AA3772"/>
    <w:rsid w:val="00AB106E"/>
    <w:rsid w:val="00AB11C1"/>
    <w:rsid w:val="00AB2224"/>
    <w:rsid w:val="00AC2B9B"/>
    <w:rsid w:val="00AC36D6"/>
    <w:rsid w:val="00AC60FE"/>
    <w:rsid w:val="00AC77AD"/>
    <w:rsid w:val="00AD3214"/>
    <w:rsid w:val="00AE05D3"/>
    <w:rsid w:val="00AE0658"/>
    <w:rsid w:val="00AE355A"/>
    <w:rsid w:val="00AE3D09"/>
    <w:rsid w:val="00B148DD"/>
    <w:rsid w:val="00B2472A"/>
    <w:rsid w:val="00B567F6"/>
    <w:rsid w:val="00B56DF3"/>
    <w:rsid w:val="00B57A5C"/>
    <w:rsid w:val="00B6185B"/>
    <w:rsid w:val="00B638EB"/>
    <w:rsid w:val="00B63DED"/>
    <w:rsid w:val="00B64521"/>
    <w:rsid w:val="00B753E7"/>
    <w:rsid w:val="00B86AF3"/>
    <w:rsid w:val="00B9309B"/>
    <w:rsid w:val="00BA1776"/>
    <w:rsid w:val="00BA1F40"/>
    <w:rsid w:val="00BA4820"/>
    <w:rsid w:val="00BB05FA"/>
    <w:rsid w:val="00BB5B10"/>
    <w:rsid w:val="00BC56D6"/>
    <w:rsid w:val="00BF1775"/>
    <w:rsid w:val="00BF201D"/>
    <w:rsid w:val="00C0490B"/>
    <w:rsid w:val="00C07904"/>
    <w:rsid w:val="00C10768"/>
    <w:rsid w:val="00C121AF"/>
    <w:rsid w:val="00C14C80"/>
    <w:rsid w:val="00C355A5"/>
    <w:rsid w:val="00C43B64"/>
    <w:rsid w:val="00C53F37"/>
    <w:rsid w:val="00C5499A"/>
    <w:rsid w:val="00C62A0F"/>
    <w:rsid w:val="00C7586B"/>
    <w:rsid w:val="00C82862"/>
    <w:rsid w:val="00C83CC2"/>
    <w:rsid w:val="00C841B6"/>
    <w:rsid w:val="00C84E4D"/>
    <w:rsid w:val="00C97844"/>
    <w:rsid w:val="00CA2FD0"/>
    <w:rsid w:val="00CB626D"/>
    <w:rsid w:val="00CD321A"/>
    <w:rsid w:val="00CD5181"/>
    <w:rsid w:val="00CD7485"/>
    <w:rsid w:val="00CE2360"/>
    <w:rsid w:val="00CE236C"/>
    <w:rsid w:val="00CF0047"/>
    <w:rsid w:val="00CF180F"/>
    <w:rsid w:val="00D2251F"/>
    <w:rsid w:val="00D22895"/>
    <w:rsid w:val="00D3404A"/>
    <w:rsid w:val="00D351BB"/>
    <w:rsid w:val="00D36305"/>
    <w:rsid w:val="00D4354E"/>
    <w:rsid w:val="00D43F69"/>
    <w:rsid w:val="00D50F79"/>
    <w:rsid w:val="00D51FE0"/>
    <w:rsid w:val="00D54AFA"/>
    <w:rsid w:val="00D62A74"/>
    <w:rsid w:val="00D73957"/>
    <w:rsid w:val="00D76629"/>
    <w:rsid w:val="00D8395C"/>
    <w:rsid w:val="00D910AA"/>
    <w:rsid w:val="00D95DFC"/>
    <w:rsid w:val="00DC28E6"/>
    <w:rsid w:val="00DC79E8"/>
    <w:rsid w:val="00DD55F0"/>
    <w:rsid w:val="00DD7BB2"/>
    <w:rsid w:val="00DE1B8E"/>
    <w:rsid w:val="00DF00FA"/>
    <w:rsid w:val="00DF57D8"/>
    <w:rsid w:val="00DF6F6D"/>
    <w:rsid w:val="00E032C5"/>
    <w:rsid w:val="00E24C6A"/>
    <w:rsid w:val="00E25811"/>
    <w:rsid w:val="00E267BB"/>
    <w:rsid w:val="00E32F85"/>
    <w:rsid w:val="00E36FD8"/>
    <w:rsid w:val="00E37380"/>
    <w:rsid w:val="00E465C4"/>
    <w:rsid w:val="00E51841"/>
    <w:rsid w:val="00E56CEC"/>
    <w:rsid w:val="00E63F64"/>
    <w:rsid w:val="00E74623"/>
    <w:rsid w:val="00E80E3D"/>
    <w:rsid w:val="00E8581D"/>
    <w:rsid w:val="00E86D42"/>
    <w:rsid w:val="00E870B8"/>
    <w:rsid w:val="00EA1019"/>
    <w:rsid w:val="00EA3B29"/>
    <w:rsid w:val="00EB7421"/>
    <w:rsid w:val="00EC149D"/>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5E"/>
    <w:rsid w:val="00FC434B"/>
    <w:rsid w:val="00FC60F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php.net/manual/en/function.fgets.php"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image" Target="media/image5.png"/><Relationship Id="rId22" Type="http://schemas.openxmlformats.org/officeDocument/2006/relationships/hyperlink" Target="http://php.net/manual/en/features.commandline.io-streams.ph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3.png"/><Relationship Id="rId34" Type="http://schemas.openxmlformats.org/officeDocument/2006/relationships/image" Target="media/image190.png"/><Relationship Id="rId42" Type="http://schemas.openxmlformats.org/officeDocument/2006/relationships/image" Target="media/image2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60.jpeg"/><Relationship Id="rId11" Type="http://schemas.openxmlformats.org/officeDocument/2006/relationships/image" Target="media/image18.png"/><Relationship Id="rId24" Type="http://schemas.openxmlformats.org/officeDocument/2006/relationships/hyperlink" Target="http://github.com/softuni" TargetMode="External"/><Relationship Id="rId32" Type="http://schemas.openxmlformats.org/officeDocument/2006/relationships/image" Target="media/image180.png"/><Relationship Id="rId37" Type="http://schemas.openxmlformats.org/officeDocument/2006/relationships/hyperlink" Target="http://youtube.com/SoftwareUniversity" TargetMode="External"/><Relationship Id="rId40" Type="http://schemas.openxmlformats.org/officeDocument/2006/relationships/image" Target="media/image2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image" Target="media/image200.png"/><Relationship Id="rId10" Type="http://schemas.openxmlformats.org/officeDocument/2006/relationships/image" Target="media/image17.png"/><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image" Target="media/image2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60.png"/><Relationship Id="rId8" Type="http://schemas.openxmlformats.org/officeDocument/2006/relationships/hyperlink" Target="http://creativecommons.org/licenses/by-nc-sa/4.0/" TargetMode="External"/><Relationship Id="rId3" Type="http://schemas.openxmlformats.org/officeDocument/2006/relationships/image" Target="media/image16.jpeg"/><Relationship Id="rId12" Type="http://schemas.openxmlformats.org/officeDocument/2006/relationships/hyperlink" Target="http://facebook.com/SoftwareUniversity" TargetMode="External"/><Relationship Id="rId17" Type="http://schemas.openxmlformats.org/officeDocument/2006/relationships/image" Target="media/image21.png"/><Relationship Id="rId25" Type="http://schemas.openxmlformats.org/officeDocument/2006/relationships/image" Target="media/image25.png"/><Relationship Id="rId33" Type="http://schemas.openxmlformats.org/officeDocument/2006/relationships/hyperlink" Target="http://facebook.com/SoftwareUniversity" TargetMode="External"/><Relationship Id="rId38" Type="http://schemas.openxmlformats.org/officeDocument/2006/relationships/image" Target="media/image210.png"/><Relationship Id="rId46" Type="http://schemas.openxmlformats.org/officeDocument/2006/relationships/image" Target="media/image25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A4359-4D83-43E0-98E5-D3709579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XAMPP Installation</vt:lpstr>
    </vt:vector>
  </TitlesOfParts>
  <Company>Software University</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dc:title>
  <dc:subject>Software Technologies</dc:subject>
  <dc:creator>Software University Foundation</dc:creator>
  <cp:keywords>php, web, dev, xampp, apache, mysql</cp:keywords>
  <dc:description/>
  <cp:lastModifiedBy>Madwings</cp:lastModifiedBy>
  <cp:revision>10</cp:revision>
  <cp:lastPrinted>2015-10-26T22:35:00Z</cp:lastPrinted>
  <dcterms:created xsi:type="dcterms:W3CDTF">2016-09-30T11:09:00Z</dcterms:created>
  <dcterms:modified xsi:type="dcterms:W3CDTF">2017-01-20T14:18:00Z</dcterms:modified>
  <cp:category>programming, education, software engineering, software development</cp:category>
</cp:coreProperties>
</file>