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C0"/>
          <w:sz w:val="24"/>
        </w:rPr>
        <w:t>CIENA INTERVIEW PREPARATION</w:t>
      </w:r>
    </w:p>
    <w:p>
      <w:pPr>
        <w:pStyle w:val="Title"/>
        <w:jc w:val="center"/>
      </w:pPr>
      <w:r>
        <w:t>Associate, Services Business Intelligence</w:t>
      </w:r>
    </w:p>
    <w:p>
      <w:pPr>
        <w:jc w:val="center"/>
      </w:pPr>
      <w:r>
        <w:rPr>
          <w:color w:val="595959"/>
          <w:sz w:val="30"/>
        </w:rPr>
        <w:t>Detailed Questions, Model Answers and Technical Revision Guide</w:t>
      </w:r>
    </w:p>
    <w:p>
      <w:pPr>
        <w:jc w:val="center"/>
      </w:pPr>
      <w:r>
        <w:rPr>
          <w:b/>
        </w:rPr>
        <w:br/>
        <w:t>Prepared for Tushar Maheshwari</w:t>
      </w:r>
    </w:p>
    <w:p>
      <w:pPr>
        <w:jc w:val="center"/>
      </w:pPr>
      <w:r>
        <w:t>Interview preparation edition | September 2026</w:t>
      </w:r>
    </w:p>
    <w:tbl>
      <w:tblPr>
        <w:tblW w:type="auto" w:w="0"/>
        <w:jc w:val="center"/>
        <w:tblLayout w:type="fixed"/>
        <w:tblLook w:firstColumn="1" w:firstRow="1" w:lastColumn="0" w:lastRow="0" w:noHBand="0" w:noVBand="1" w:val="04A0"/>
      </w:tblPr>
      <w:tblGrid>
        <w:gridCol w:w="5083"/>
        <w:gridCol w:w="5083"/>
      </w:tblGrid>
      <w:tr>
        <w:tc>
          <w:tcPr>
            <w:tcW w:type="dxa" w:w="2304"/>
            <w:shd w:fill="D9EAF7"/>
            <w:vAlign w:val="center"/>
          </w:tcPr>
          <w:p>
            <w:r>
              <w:rPr>
                <w:b/>
              </w:rPr>
              <w:t>Target role</w:t>
            </w:r>
          </w:p>
        </w:tc>
        <w:tc>
          <w:tcPr>
            <w:tcW w:type="dxa" w:w="6768"/>
            <w:vAlign w:val="center"/>
          </w:tcPr>
          <w:p>
            <w:r>
              <w:t>Associate, Services Business Intelligence</w:t>
            </w:r>
          </w:p>
        </w:tc>
      </w:tr>
      <w:tr>
        <w:tc>
          <w:tcPr>
            <w:tcW w:type="dxa" w:w="2304"/>
            <w:shd w:fill="D9EAF7"/>
            <w:vAlign w:val="center"/>
          </w:tcPr>
          <w:p>
            <w:r>
              <w:rPr>
                <w:b/>
              </w:rPr>
              <w:t>Core areas</w:t>
            </w:r>
          </w:p>
        </w:tc>
        <w:tc>
          <w:tcPr>
            <w:tcW w:type="dxa" w:w="6768"/>
            <w:vAlign w:val="center"/>
          </w:tcPr>
          <w:p>
            <w:r>
              <w:t>Power BI, SQL, data modelling, KPI reporting, requirements and stakeholder management</w:t>
            </w:r>
          </w:p>
        </w:tc>
      </w:tr>
      <w:tr>
        <w:tc>
          <w:tcPr>
            <w:tcW w:type="dxa" w:w="2304"/>
            <w:shd w:fill="D9EAF7"/>
            <w:vAlign w:val="center"/>
          </w:tcPr>
          <w:p>
            <w:r>
              <w:rPr>
                <w:b/>
              </w:rPr>
              <w:t>Recommended use</w:t>
            </w:r>
          </w:p>
        </w:tc>
        <w:tc>
          <w:tcPr>
            <w:tcW w:type="dxa" w:w="6768"/>
            <w:vAlign w:val="center"/>
          </w:tcPr>
          <w:p>
            <w:r>
              <w:t>Personalize every model answer with your real projects, tools and measurable outcomes</w:t>
            </w:r>
          </w:p>
        </w:tc>
      </w:tr>
    </w:tbl>
    <w:p>
      <w:pPr>
        <w:pStyle w:val="IntenseQuote"/>
      </w:pPr>
      <w:r>
        <w:br/>
        <w:t>Important: Do not memorize the answers word for word. Use them as structures, then replace generic examples with facts from your own resume. Never claim experience, metrics or tools that you cannot explain and defend.</w:t>
      </w:r>
    </w:p>
    <w:p>
      <w:r>
        <w:br w:type="page"/>
      </w:r>
    </w:p>
    <w:p>
      <w:pPr>
        <w:pStyle w:val="Heading1"/>
        <w:keepNext/>
      </w:pPr>
      <w:r>
        <w:t>1. Interview Strategy</w:t>
      </w:r>
    </w:p>
    <w:p>
      <w:r>
        <w:t>Because you have already spoken with the hiring manager, this round is likely to test the depth and credibility of your experience. The interviewer may move from a business situation into data modelling, Power BI, SQL, validation and stakeholder communication. Show a repeatable thought process:</w:t>
      </w:r>
    </w:p>
    <w:p>
      <w:pPr>
        <w:jc w:val="center"/>
      </w:pPr>
      <w:r>
        <w:rPr>
          <w:b/>
          <w:color w:val="0070C0"/>
        </w:rPr>
        <w:t>Business question  &gt;  requirements  &gt;  data  &gt;  model  &gt;  calculations  &gt;  report  &gt;  validation  &gt;  adoption</w:t>
      </w:r>
    </w:p>
    <w:p>
      <w:pPr>
        <w:pStyle w:val="Heading2"/>
        <w:keepNext/>
      </w:pPr>
      <w:r>
        <w:t>Answering frameworks</w:t>
      </w:r>
    </w:p>
    <w:p>
      <w:pPr>
        <w:pStyle w:val="ListBullet"/>
      </w:pPr>
      <w:r>
        <w:t>Resume or project questions: Problem, stakeholders, data, your actions, technical design, validation and measurable outcome.</w:t>
      </w:r>
    </w:p>
    <w:p>
      <w:pPr>
        <w:pStyle w:val="ListBullet"/>
      </w:pPr>
      <w:r>
        <w:t>Behavioral questions: Situation, Task, Action and Result. Spend most of the answer on your own actions.</w:t>
      </w:r>
    </w:p>
    <w:p>
      <w:pPr>
        <w:pStyle w:val="ListBullet"/>
      </w:pPr>
      <w:r>
        <w:t>Case questions: Clarify the metric, establish a baseline, segment the issue, check data quality, identify drivers, validate and recommend action.</w:t>
      </w:r>
    </w:p>
    <w:p>
      <w:pPr>
        <w:pStyle w:val="ListBullet"/>
      </w:pPr>
      <w:r>
        <w:t>Technical questions: Give the definition, explain when to use it, provide an example and mention one risk or trade-off.</w:t>
      </w:r>
    </w:p>
    <w:p>
      <w:pPr>
        <w:pStyle w:val="Heading1"/>
        <w:keepNext/>
      </w:pPr>
      <w:r>
        <w:t>2. Introduction and Role Fit</w:t>
      </w:r>
    </w:p>
    <w:p>
      <w:pPr>
        <w:pStyle w:val="Question"/>
        <w:keepNext/>
        <w:keepNext/>
      </w:pPr>
      <w:r>
        <w:t>Q1. Tell me about yourself.</w:t>
      </w:r>
    </w:p>
    <w:p>
      <w:r>
        <w:rPr>
          <w:b/>
          <w:color w:val="2F5597"/>
        </w:rPr>
        <w:t xml:space="preserve">Model answer: </w:t>
      </w:r>
      <w:r>
        <w:t>Thank you for the opportunity. I am a Business Analyst with experience in understanding stakeholder needs, analysing data and converting requirements into useful reporting and business insights. My strength is working across both the business and technical sides of a problem. I first clarify the decision a stakeholder needs to make, then define the relevant KPIs, understand and validate the data, and develop a reporting solution that is accurate, usable and maintainable. I have worked with tools such as Power BI, SQL and Excel, and I am comfortable communicating requirements, resolving data discrepancies and presenting findings. This Ciena role interests me because it covers the complete BI lifecycle, from requirements and data modelling to dashboard delivery and stakeholder support. I would bring structured problem solving, attention to detail and a strong willingness to learn.</w:t>
      </w:r>
    </w:p>
    <w:p>
      <w:pPr>
        <w:pStyle w:val="ListBullet"/>
      </w:pPr>
      <w:r>
        <w:t>Keep this to 60 to 90 seconds.</w:t>
      </w:r>
    </w:p>
    <w:p>
      <w:pPr>
        <w:pStyle w:val="ListBullet"/>
      </w:pPr>
      <w:r>
        <w:t>Insert one specific dashboard, one SQL example and one real outcome from your resume.</w:t>
      </w:r>
    </w:p>
    <w:p>
      <w:pPr>
        <w:pStyle w:val="Question"/>
        <w:keepNext/>
        <w:keepNext/>
      </w:pPr>
      <w:r>
        <w:t>Q2. Why are you interested in Ciena and this position?</w:t>
      </w:r>
    </w:p>
    <w:p>
      <w:r>
        <w:rPr>
          <w:b/>
          <w:color w:val="2F5597"/>
        </w:rPr>
        <w:t xml:space="preserve">Model answer: </w:t>
      </w:r>
      <w:r>
        <w:t>I am interested in the position because it goes beyond producing charts. It combines requirement analysis, report architecture, data modelling, operational KPI reporting, dashboard maintenance, issue resolution and collaboration with global stakeholders. That matches how I like to work: understand the business problem first, then build a reliable and scalable reporting solution. Ciena also operates in a technically complex services environment, so the analysis needs to be accurate, traceable and useful for decisions. I see the role as an opportunity to contribute immediately through my business analysis and reporting skills while developing deeper expertise in enterprise BI and services analytics.</w:t>
      </w:r>
    </w:p>
    <w:p>
      <w:pPr>
        <w:pStyle w:val="Question"/>
        <w:keepNext/>
        <w:keepNext/>
      </w:pPr>
      <w:r>
        <w:t>Q3. Why should we hire you?</w:t>
      </w:r>
    </w:p>
    <w:p>
      <w:r>
        <w:rPr>
          <w:b/>
          <w:color w:val="2F5597"/>
        </w:rPr>
        <w:t xml:space="preserve">Model answer: </w:t>
      </w:r>
      <w:r>
        <w:t>I offer a combination of business understanding, analytical discipline and hands-on reporting capability. I can communicate with stakeholders to turn an unclear request into documented KPIs and acceptance criteria. I can then work with data using SQL, shape and model it for Power BI, validate the results and present the information in a way that supports action. I also understand that a successful dashboard is not only visually appealing; it must be trusted, performant, maintainable and adopted by users. My approach is collaborative, but I am also comfortable taking ownership of follow-ups and delivery.</w:t>
      </w:r>
    </w:p>
    <w:p>
      <w:r>
        <w:rPr>
          <w:b/>
          <w:color w:val="9C6500"/>
        </w:rPr>
        <w:t xml:space="preserve">Preparation note: </w:t>
      </w:r>
      <w:r>
        <w:t>Add one evidence sentence after each major strength.</w:t>
      </w:r>
    </w:p>
    <w:p>
      <w:pPr>
        <w:pStyle w:val="Question"/>
        <w:keepNext/>
        <w:keepNext/>
      </w:pPr>
      <w:r>
        <w:t>Q4. What are your greatest strengths?</w:t>
      </w:r>
    </w:p>
    <w:p>
      <w:r>
        <w:rPr>
          <w:b/>
          <w:color w:val="2F5597"/>
        </w:rPr>
        <w:t xml:space="preserve">Model answer: </w:t>
      </w:r>
      <w:r>
        <w:t>My first strength is structured problem solving. I break an ambiguous issue into the business objective, metric definitions, data requirements and validation steps. My second strength is stakeholder communication. I ask focused questions, document decisions and explain technical findings in business language. My third strength is attention to data quality. I reconcile totals, test edge cases and investigate differences rather than assuming that a successful refresh means the report is correct.</w:t>
      </w:r>
    </w:p>
    <w:p>
      <w:pPr>
        <w:pStyle w:val="Question"/>
        <w:keepNext/>
        <w:keepNext/>
      </w:pPr>
      <w:r>
        <w:t>Q5. What is one development area or weakness?</w:t>
      </w:r>
    </w:p>
    <w:p>
      <w:r>
        <w:rPr>
          <w:b/>
          <w:color w:val="2F5597"/>
        </w:rPr>
        <w:t xml:space="preserve">Model answer: </w:t>
      </w:r>
      <w:r>
        <w:t>Earlier, I sometimes spent too much time refining a report before showing it to the user. I learned that an early wireframe or prototype is more effective because it surfaces misunderstandings before significant development effort is invested. I now agree on the business question and KPI definitions, share an initial design early, collect feedback and then develop iteratively. This has improved both delivery speed and stakeholder alignment.</w:t>
      </w:r>
    </w:p>
    <w:p>
      <w:r>
        <w:rPr>
          <w:b/>
          <w:color w:val="9C6500"/>
        </w:rPr>
        <w:t xml:space="preserve">Preparation note: </w:t>
      </w:r>
      <w:r>
        <w:t>Choose a genuine but manageable development area. Avoid saying perfectionism without explaining a real behavioral change.</w:t>
      </w:r>
    </w:p>
    <w:p>
      <w:pPr>
        <w:pStyle w:val="Question"/>
        <w:keepNext/>
        <w:keepNext/>
      </w:pPr>
      <w:r>
        <w:t>Q6. What do you want to achieve in your first 90 days?</w:t>
      </w:r>
    </w:p>
    <w:p>
      <w:r>
        <w:rPr>
          <w:b/>
          <w:color w:val="2F5597"/>
        </w:rPr>
        <w:t xml:space="preserve">Model answer: </w:t>
      </w:r>
      <w:r>
        <w:t>In the first 30 days, I would learn the Services business, stakeholders, KPI definitions, reporting portfolio, source systems and team development standards. During days 31 to 60, I would take ownership of smaller enhancements or reporting issues, validate my understanding through delivery and document any knowledge gaps or recurring data-quality problems. By days 61 to 90, I would aim to independently manage a defined dashboard or analysis area, contribute to a new requirement or improvement, and propose at least one practical enhancement to quality, performance or user experience.</w:t>
      </w:r>
    </w:p>
    <w:p>
      <w:pPr>
        <w:pStyle w:val="Heading1"/>
        <w:keepNext/>
      </w:pPr>
      <w:r>
        <w:t>3. Resume and Project Questions</w:t>
      </w:r>
    </w:p>
    <w:p>
      <w:pPr>
        <w:pStyle w:val="Question"/>
        <w:keepNext/>
        <w:keepNext/>
      </w:pPr>
      <w:r>
        <w:t>Q7. Walk me through a Power BI dashboard you built.</w:t>
      </w:r>
    </w:p>
    <w:p>
      <w:r>
        <w:rPr>
          <w:b/>
          <w:color w:val="2F5597"/>
        </w:rPr>
        <w:t xml:space="preserve">Model answer: </w:t>
      </w:r>
      <w:r>
        <w:t>I would begin with the business problem rather than the visual design. For example, the operations team needed a consistent view of performance because data was being consolidated manually and different users were applying different definitions. I conducted requirement discussions to identify the users, decisions, KPIs, filters, granularity, refresh frequency and access needs. I profiled the source data, corrected quality issues in Power Query or SQL, and created a star-schema model with a central fact table and relevant dimensions. I built measures for the agreed KPIs, designed an executive summary with drill-down pages, and used tooltips and filters only where they improved analysis. I validated the dashboard by reconciling totals with approved reports, manually checking samples and completing user acceptance testing. After release, I monitored refreshes, collected feedback and documented the calculations and support process. The result was a more consistent and efficient reporting process.</w:t>
      </w:r>
    </w:p>
    <w:p>
      <w:pPr>
        <w:pStyle w:val="ListBullet"/>
      </w:pPr>
      <w:r>
        <w:t>Be ready to name the exact source systems and approximate data volume.</w:t>
      </w:r>
    </w:p>
    <w:p>
      <w:pPr>
        <w:pStyle w:val="ListBullet"/>
      </w:pPr>
      <w:r>
        <w:t>Explain at least two DAX measures.</w:t>
      </w:r>
    </w:p>
    <w:p>
      <w:pPr>
        <w:pStyle w:val="ListBullet"/>
      </w:pPr>
      <w:r>
        <w:t>State your personal contribution rather than repeatedly saying “we.”</w:t>
      </w:r>
    </w:p>
    <w:p>
      <w:pPr>
        <w:pStyle w:val="ListBullet"/>
      </w:pPr>
      <w:r>
        <w:t>Use your real result, such as time saved, fewer manual steps or faster issue identification.</w:t>
      </w:r>
    </w:p>
    <w:p>
      <w:pPr>
        <w:pStyle w:val="Question"/>
        <w:keepNext/>
        <w:keepNext/>
      </w:pPr>
      <w:r>
        <w:t>Q8. What was the most difficult data problem you solved?</w:t>
      </w:r>
    </w:p>
    <w:p>
      <w:r>
        <w:rPr>
          <w:b/>
          <w:color w:val="2F5597"/>
        </w:rPr>
        <w:t xml:space="preserve">Model answer: </w:t>
      </w:r>
      <w:r>
        <w:t>In one reporting scenario, totals differed across sources. Instead of adjusting the final measure to force a match, I traced the issue systematically. I compared record counts and totals at each transformation step, checked join keys, duplicates, nulls, date boundaries, exclusions and changes in business rules. I found that the datasets were using different levels of detail or definitions. I documented the difference, aligned the definition with the business owner, corrected the transformation and added validation checks so the discrepancy would be detected earlier in future refreshes. The key learning was that data reconciliation requires both technical investigation and agreement on business meaning.</w:t>
      </w:r>
    </w:p>
    <w:p>
      <w:pPr>
        <w:pStyle w:val="Question"/>
        <w:keepNext/>
        <w:keepNext/>
      </w:pPr>
      <w:r>
        <w:t>Q9. Tell me about a project where requirements were unclear.</w:t>
      </w:r>
    </w:p>
    <w:p>
      <w:r>
        <w:rPr>
          <w:b/>
          <w:color w:val="2F5597"/>
        </w:rPr>
        <w:t xml:space="preserve">Model answer: </w:t>
      </w:r>
      <w:r>
        <w:t>The initial request was expressed as a specific dashboard or chart, but the decision it was meant to support was unclear. I conducted a short discovery session and asked who would use it, what action they would take, what questions they needed answered, how the KPI was defined, which filters were required and what source represented the approved truth. I translated the discussion into a requirement document and a simple wireframe, then reviewed both with the stakeholder. This converted a vague request into defined measures, acceptance criteria and a phased delivery plan, reducing late-stage rework.</w:t>
      </w:r>
    </w:p>
    <w:p>
      <w:pPr>
        <w:pStyle w:val="Question"/>
        <w:keepNext/>
        <w:keepNext/>
      </w:pPr>
      <w:r>
        <w:t>Q10. Tell me about a mistake you made.</w:t>
      </w:r>
    </w:p>
    <w:p>
      <w:r>
        <w:rPr>
          <w:b/>
          <w:color w:val="2F5597"/>
        </w:rPr>
        <w:t xml:space="preserve">Model answer: </w:t>
      </w:r>
      <w:r>
        <w:t>In an earlier assignment, I relied on an assumed interpretation of a business rule and discovered during review that the stakeholder defined the metric differently. I took responsibility, assessed the affected calculations, corrected the logic and revalidated the report. More importantly, I changed my process: I now document KPI definitions, examples, exclusions and acceptance criteria before development. The experience taught me that technical correctness does not guarantee business correctness.</w:t>
      </w:r>
    </w:p>
    <w:p>
      <w:pPr>
        <w:pStyle w:val="Question"/>
        <w:keepNext/>
        <w:keepNext/>
      </w:pPr>
      <w:r>
        <w:t>Q11. How do you measure the success of a dashboard?</w:t>
      </w:r>
    </w:p>
    <w:p>
      <w:r>
        <w:rPr>
          <w:b/>
          <w:color w:val="2F5597"/>
        </w:rPr>
        <w:t xml:space="preserve">Model answer: </w:t>
      </w:r>
      <w:r>
        <w:t>I use both technical and business measures. Technical success includes data accuracy, refresh reliability, acceptable performance, security and maintainability. Business success includes user adoption, reduced manual effort, fewer repeated data requests, faster identification of exceptions and evidence that stakeholders use the report to make decisions. I would also check whether users understand the KPI definitions and whether the dashboard leads to action rather than simply being viewed.</w:t>
      </w:r>
    </w:p>
    <w:p>
      <w:pPr>
        <w:pStyle w:val="Heading1"/>
        <w:keepNext/>
      </w:pPr>
      <w:r>
        <w:t>4. Requirements and Stakeholder Management</w:t>
      </w:r>
    </w:p>
    <w:p>
      <w:pPr>
        <w:pStyle w:val="Question"/>
        <w:keepNext/>
        <w:keepNext/>
      </w:pPr>
      <w:r>
        <w:t>Q12. How do you gather reporting requirements?</w:t>
      </w:r>
    </w:p>
    <w:p>
      <w:r>
        <w:rPr>
          <w:b/>
          <w:color w:val="2F5597"/>
        </w:rPr>
        <w:t xml:space="preserve">Model answer: </w:t>
      </w:r>
      <w:r>
        <w:t>I begin with the business decision rather than immediately discussing visuals. I identify the audience, questions to answer, required action, KPIs, business definitions, dimensions, filters, granularity, historical depth, refresh frequency, source systems, security needs and delivery timeline. I also ask for examples of expected outputs and known exceptions. I document the requirements, calculation rules and acceptance criteria, then create a wireframe or prototype for review. Before development is considered complete, I conduct UAT and obtain agreement that the figures reconcile with the approved reference.</w:t>
      </w:r>
    </w:p>
    <w:p>
      <w:pPr>
        <w:pStyle w:val="Question"/>
        <w:keepNext/>
        <w:keepNext/>
      </w:pPr>
      <w:r>
        <w:t>Q13. A stakeholder says the number in the dashboard is wrong. What do you do?</w:t>
      </w:r>
    </w:p>
    <w:p>
      <w:r>
        <w:rPr>
          <w:b/>
          <w:color w:val="2F5597"/>
        </w:rPr>
        <w:t xml:space="preserve">Model answer: </w:t>
      </w:r>
      <w:r>
        <w:t>I would remain neutral and request a specific example: the metric, expected result, comparison source, date range and filters. I would reproduce the issue, then trace the number from the visual to the measure, model, transformation and source. I would check refresh timing, business definitions, exclusions, duplicate keys, relationship behavior and filter context. If the report is wrong, I would correct and retest it. If the difference is caused by definitions or timing, I would explain it clearly with evidence. In both cases, I would update documentation or validation controls to prevent recurrence.</w:t>
      </w:r>
    </w:p>
    <w:p>
      <w:pPr>
        <w:pStyle w:val="Question"/>
        <w:keepNext/>
        <w:keepNext/>
      </w:pPr>
      <w:r>
        <w:t>Q14. How do you handle conflicting stakeholder requirements?</w:t>
      </w:r>
    </w:p>
    <w:p>
      <w:r>
        <w:rPr>
          <w:b/>
          <w:color w:val="2F5597"/>
        </w:rPr>
        <w:t xml:space="preserve">Model answer: </w:t>
      </w:r>
      <w:r>
        <w:t>I first identify the underlying goals because two requested solutions may conflict while the business outcomes do not. I document the differences, users affected, impact, effort, risks and dependencies. Where possible, I propose a common core solution with controlled views or filters instead of separate reports. If a decision is still needed, I present the options and trade-offs to the accountable owner. Once agreed, I record the decision and acceptance criteria so the team does not repeatedly revisit the same issue.</w:t>
      </w:r>
    </w:p>
    <w:p>
      <w:pPr>
        <w:pStyle w:val="Question"/>
        <w:keepNext/>
        <w:keepNext/>
      </w:pPr>
      <w:r>
        <w:t>Q15. How do you prioritize multiple requests?</w:t>
      </w:r>
    </w:p>
    <w:p>
      <w:r>
        <w:rPr>
          <w:b/>
          <w:color w:val="2F5597"/>
        </w:rPr>
        <w:t xml:space="preserve">Model answer: </w:t>
      </w:r>
      <w:r>
        <w:t>I assess each request using business impact, urgency, customer or operational risk, dependencies, effort and committed deadlines. I distinguish a truly time-critical issue from a high-priority preference. I make priorities visible, communicate trade-offs early and break large items into useful phases when possible. If two critical requests compete for the same capacity, I escalate with clear options and consequences rather than making an invisible decision or promising both.</w:t>
      </w:r>
    </w:p>
    <w:p>
      <w:pPr>
        <w:pStyle w:val="Question"/>
        <w:keepNext/>
        <w:keepNext/>
      </w:pPr>
      <w:r>
        <w:t>Q16. Tell me about a difficult stakeholder.</w:t>
      </w:r>
    </w:p>
    <w:p>
      <w:r>
        <w:rPr>
          <w:b/>
          <w:color w:val="2F5597"/>
        </w:rPr>
        <w:t xml:space="preserve">Model answer: </w:t>
      </w:r>
      <w:r>
        <w:t>I would avoid labelling the person as difficult and focus on the working challenge. In one situation, requirements changed frequently after development started. I recognized that the success criteria were not sufficiently clear. I arranged a focused discussion, separated mandatory needs from preferences, agreed KPI definitions and reviewed a prototype. I also established a simple change log showing the impact of new requests. This improved alignment and allowed us to complete the most valuable scope on time while scheduling lower-priority enhancements.</w:t>
      </w:r>
    </w:p>
    <w:p>
      <w:pPr>
        <w:pStyle w:val="Question"/>
        <w:keepNext/>
        <w:keepNext/>
      </w:pPr>
      <w:r>
        <w:t>Q17. How do you communicate technical findings to non-technical users?</w:t>
      </w:r>
    </w:p>
    <w:p>
      <w:r>
        <w:rPr>
          <w:b/>
          <w:color w:val="2F5597"/>
        </w:rPr>
        <w:t xml:space="preserve">Model answer: </w:t>
      </w:r>
      <w:r>
        <w:t>I start with the business implication, not the query or formula. I explain what changed, why it matters, how confident we are and what action is recommended. I use simple comparisons, examples and visuals, and I define unavoidable technical terms. I keep implementation detail available for users who need it, but I do not allow it to obscure the decision. I also check understanding by asking the stakeholder to confirm how they plan to use the finding.</w:t>
      </w:r>
    </w:p>
    <w:p>
      <w:pPr>
        <w:pStyle w:val="Question"/>
        <w:keepNext/>
        <w:keepNext/>
      </w:pPr>
      <w:r>
        <w:t>Q18. How would you work with stakeholders across time zones?</w:t>
      </w:r>
    </w:p>
    <w:p>
      <w:r>
        <w:rPr>
          <w:b/>
          <w:color w:val="2F5597"/>
        </w:rPr>
        <w:t xml:space="preserve">Model answer: </w:t>
      </w:r>
      <w:r>
        <w:t>I would use clear written documentation, agreed response times and an accessible decision log so progress is not dependent on live meetings. I would circulate focused agendas and pre-reads, capture actions with owners and dates, and rotate meeting times where practical. For development, I would use prototypes, annotated screenshots and explicit acceptance criteria. This allows asynchronous progress while reserving meetings for decisions, ambiguity and collaboration.</w:t>
      </w:r>
    </w:p>
    <w:p>
      <w:pPr>
        <w:pStyle w:val="Heading1"/>
        <w:keepNext/>
      </w:pPr>
      <w:r>
        <w:t>5. Power BI Questions</w:t>
      </w:r>
    </w:p>
    <w:p>
      <w:pPr>
        <w:pStyle w:val="Question"/>
        <w:keepNext/>
        <w:keepNext/>
      </w:pPr>
      <w:r>
        <w:t>Q19. Explain a star schema and why it is useful.</w:t>
      </w:r>
    </w:p>
    <w:p>
      <w:r>
        <w:rPr>
          <w:b/>
          <w:color w:val="2F5597"/>
        </w:rPr>
        <w:t xml:space="preserve">Model answer: </w:t>
      </w:r>
      <w:r>
        <w:t>A star schema organizes a model around a central fact table containing measurable events, such as service cases or transactions, connected to dimension tables such as Date, Customer, Region or Service Type. Dimensions typically filter the fact table through one-to-many relationships. This structure gives users consistent slicing, simplifies DAX, reduces ambiguity and generally improves performance. I first define the grain of the fact table, then ensure dimension keys are unique and avoid unnecessary many-to-many or bidirectional relationships.</w:t>
      </w:r>
    </w:p>
    <w:p>
      <w:pPr>
        <w:pStyle w:val="Question"/>
        <w:keepNext/>
        <w:keepNext/>
      </w:pPr>
      <w:r>
        <w:t>Q20. What is the difference between a measure and a calculated column?</w:t>
      </w:r>
    </w:p>
    <w:p>
      <w:r>
        <w:rPr>
          <w:b/>
          <w:color w:val="2F5597"/>
        </w:rPr>
        <w:t xml:space="preserve">Model answer: </w:t>
      </w:r>
      <w:r>
        <w:t>A calculated column is evaluated row by row during refresh and its values are stored in the model. It is useful for persistent row-level attributes that support grouping, filtering or relationships. A measure is evaluated at query time under the current filter context and is generally preferred for aggregations and dynamic KPIs. I avoid using calculated columns for values that can be expressed as measures because stored columns increase model size and may not respond dynamically to report filters.</w:t>
      </w:r>
    </w:p>
    <w:p>
      <w:pPr>
        <w:pStyle w:val="Question"/>
        <w:keepNext/>
        <w:keepNext/>
      </w:pPr>
      <w:r>
        <w:t>Q21. Explain row context and filter context.</w:t>
      </w:r>
    </w:p>
    <w:p>
      <w:r>
        <w:rPr>
          <w:b/>
          <w:color w:val="2F5597"/>
        </w:rPr>
        <w:t xml:space="preserve">Model answer: </w:t>
      </w:r>
      <w:r>
        <w:t>Row context means an expression is evaluated for a current row, as in a calculated column or iterator such as SUMX. Filter context is the set of filters applied by visuals, slicers, relationships and DAX expressions. Measures are evaluated in filter context. CALCULATE is important because it can modify filter context and can perform context transition, converting an existing row context into filter context. When a measure gives an unexpected result, I inspect which filters are active and whether relationships propagate them as intended.</w:t>
      </w:r>
    </w:p>
    <w:p>
      <w:pPr>
        <w:pStyle w:val="Question"/>
        <w:keepNext/>
        <w:keepNext/>
      </w:pPr>
      <w:r>
        <w:t>Q22. What does CALCULATE do in DAX?</w:t>
      </w:r>
    </w:p>
    <w:p>
      <w:r>
        <w:rPr>
          <w:b/>
          <w:color w:val="2F5597"/>
        </w:rPr>
        <w:t xml:space="preserve">Model answer: </w:t>
      </w:r>
      <w:r>
        <w:t>CALCULATE evaluates an expression under a modified filter context. It can add, replace or remove filters depending on the filter arguments. For example, a percentage-of-total measure may divide the current value by the same measure evaluated with a category filter removed. I use CALCULATE carefully because results depend on the existing context, relationship directions and whether filters replace or intersect with current filters.</w:t>
      </w:r>
    </w:p>
    <w:p>
      <w:pPr>
        <w:pStyle w:val="Question"/>
        <w:keepNext/>
        <w:keepNext/>
      </w:pPr>
      <w:r>
        <w:t>Q23. Power Query or DAX: where should transformation logic go?</w:t>
      </w:r>
    </w:p>
    <w:p>
      <w:r>
        <w:rPr>
          <w:b/>
          <w:color w:val="2F5597"/>
        </w:rPr>
        <w:t xml:space="preserve">Model answer: </w:t>
      </w:r>
      <w:r>
        <w:t>I use Power Query or, ideally, the source layer for repeatable data preparation such as filtering rows, changing types, splitting columns, merging reference data and standardizing values. I use DAX for analytical calculations that need to respond to filter context. Where possible, I push stable transformations upstream because this can improve reuse, query folding and model clarity. The decision also depends on source capability, ownership, refresh performance and whether the logic is business-wide or report-specific.</w:t>
      </w:r>
    </w:p>
    <w:p>
      <w:pPr>
        <w:pStyle w:val="Question"/>
        <w:keepNext/>
        <w:keepNext/>
      </w:pPr>
      <w:r>
        <w:t>Q24. Import mode versus DirectQuery?</w:t>
      </w:r>
    </w:p>
    <w:p>
      <w:r>
        <w:rPr>
          <w:b/>
          <w:color w:val="2F5597"/>
        </w:rPr>
        <w:t xml:space="preserve">Model answer: </w:t>
      </w:r>
      <w:r>
        <w:t>Import mode loads compressed data into the Power BI model and usually provides stronger performance and modelling flexibility, but requires refreshes and sufficient model capacity. DirectQuery leaves data in the source and sends queries at interaction time, which can support fresher data or very large governed sources but creates dependence on source performance and has modelling limitations. I would choose based on freshness requirements, volume, source capability, security, concurrency and expected user experience, rather than assuming one mode is universally better.</w:t>
      </w:r>
    </w:p>
    <w:p>
      <w:pPr>
        <w:pStyle w:val="Question"/>
        <w:keepNext/>
        <w:keepNext/>
      </w:pPr>
      <w:r>
        <w:t>Q25. How do you optimize a slow Power BI report?</w:t>
      </w:r>
    </w:p>
    <w:p>
      <w:r>
        <w:rPr>
          <w:b/>
          <w:color w:val="2F5597"/>
        </w:rPr>
        <w:t xml:space="preserve">Model answer: </w:t>
      </w:r>
      <w:r>
        <w:t>I diagnose before changing the design. I use Performance Analyzer to identify whether the delay is caused by DAX queries, visuals or rendering. I review the model for unnecessary columns, high-cardinality fields, incorrect granularity, many-to-many or bidirectional relationships and snowflaked dimensions. I simplify expensive measures, reduce unnecessary iterators, preserve query folding, limit excessive visuals and consider aggregation tables or incremental refresh for large datasets. I then retest the same interaction to confirm that the change improved performance without affecting accuracy.</w:t>
      </w:r>
    </w:p>
    <w:p>
      <w:pPr>
        <w:pStyle w:val="Question"/>
        <w:keepNext/>
        <w:keepNext/>
      </w:pPr>
      <w:r>
        <w:t>Q26. What is row-level security?</w:t>
      </w:r>
    </w:p>
    <w:p>
      <w:r>
        <w:rPr>
          <w:b/>
          <w:color w:val="2F5597"/>
        </w:rPr>
        <w:t xml:space="preserve">Model answer: </w:t>
      </w:r>
      <w:r>
        <w:t>Row-level security restricts which rows a user can access. Static RLS assigns users to predefined roles with fixed filters. Dynamic RLS often uses the logged-in user identity and a security mapping table to determine permitted entities such as region or customer. I would ensure the security dimension has appropriate unique keys and relationship paths, test with “View as,” validate users with multiple assignments and confirm that security cannot be bypassed through unintended model relationships.</w:t>
      </w:r>
    </w:p>
    <w:p>
      <w:pPr>
        <w:pStyle w:val="Question"/>
        <w:keepNext/>
        <w:keepNext/>
      </w:pPr>
      <w:r>
        <w:t>Q27. How do you manage refresh failures?</w:t>
      </w:r>
    </w:p>
    <w:p>
      <w:r>
        <w:rPr>
          <w:b/>
          <w:color w:val="2F5597"/>
        </w:rPr>
        <w:t xml:space="preserve">Model answer: </w:t>
      </w:r>
      <w:r>
        <w:t>I check whether the failure comes from credentials, gateway availability, source access, schema changes, timeouts, capacity limits or transformation errors. I review refresh history and isolate the failing query or step. After correcting the issue, I validate row counts and KPI totals because a completed refresh does not automatically prove that all data is correct. For recurring reliability, I document ownership, configure notifications, reduce fragile transformations and coordinate source changes with upstream teams.</w:t>
      </w:r>
    </w:p>
    <w:p>
      <w:pPr>
        <w:pStyle w:val="Question"/>
        <w:keepNext/>
        <w:keepNext/>
      </w:pPr>
      <w:r>
        <w:t>Q28. What is incremental refresh?</w:t>
      </w:r>
    </w:p>
    <w:p>
      <w:r>
        <w:rPr>
          <w:b/>
          <w:color w:val="2F5597"/>
        </w:rPr>
        <w:t xml:space="preserve">Model answer: </w:t>
      </w:r>
      <w:r>
        <w:t>Incremental refresh partitions a large table by date so that only recent partitions are refreshed regularly while older data is retained. It can reduce refresh duration and resource usage. It requires a reliable date field and RangeStart and RangeEnd parameters, and query folding should be preserved where possible. I would define the historical storage and refresh windows based on business needs, account for late-arriving data and test the policy before production deployment.</w:t>
      </w:r>
    </w:p>
    <w:p>
      <w:pPr>
        <w:pStyle w:val="Heading1"/>
        <w:keepNext/>
      </w:pPr>
      <w:r>
        <w:t>6. SQL Questions and Model Solutions</w:t>
      </w:r>
    </w:p>
    <w:p>
      <w:pPr>
        <w:pStyle w:val="Question"/>
        <w:keepNext/>
        <w:keepNext/>
      </w:pPr>
      <w:r>
        <w:t>Q29. Explain INNER JOIN and LEFT JOIN.</w:t>
      </w:r>
    </w:p>
    <w:p>
      <w:r>
        <w:rPr>
          <w:b/>
          <w:color w:val="2F5597"/>
        </w:rPr>
        <w:t xml:space="preserve">Model answer: </w:t>
      </w:r>
      <w:r>
        <w:t>An INNER JOIN returns rows with matching keys in both tables. A LEFT JOIN returns every row from the left table and matched values from the right table, with NULLs where no match exists. The correct choice depends on the business requirement. For example, to retain every customer even if some customers have no service cases, I would begin with Customer and LEFT JOIN the case data. I would also validate key uniqueness because duplicate matches can unexpectedly multiply rows.</w:t>
      </w:r>
    </w:p>
    <w:p>
      <w:pPr>
        <w:pStyle w:val="Question"/>
        <w:keepNext/>
        <w:keepNext/>
      </w:pPr>
      <w:r>
        <w:t>Q30. Why can a join increase the number of rows?</w:t>
      </w:r>
    </w:p>
    <w:p>
      <w:r>
        <w:rPr>
          <w:b/>
          <w:color w:val="2F5597"/>
        </w:rPr>
        <w:t xml:space="preserve">Model answer: </w:t>
      </w:r>
      <w:r>
        <w:t>A join increases rows when the join relationship is not at the expected grain. If a key appears multiple times in both tables, each matching combination is returned and creates many-to-many multiplication. I profile both sides by grouping on the join fields and counting occurrences, inspect nulls and formatting inconsistencies, and confirm the intended grain. I do not simply apply DISTINCT because that may hide a modelling error or remove valid records.</w:t>
      </w:r>
    </w:p>
    <w:p>
      <w:pPr>
        <w:pStyle w:val="Heading3"/>
        <w:keepNext/>
      </w:pPr>
      <w:r>
        <w:t>Example: Find duplicate business keys</w:t>
      </w:r>
    </w:p>
    <w:p>
      <w:pPr>
        <w:pStyle w:val="NoSpacing"/>
        <w:ind w:left="360"/>
      </w:pPr>
      <w:r>
        <w:rPr>
          <w:rFonts w:ascii="Consolas" w:hAnsi="Consolas"/>
          <w:sz w:val="18"/>
        </w:rPr>
        <w:t>SELECT business_key, COUNT(*) AS row_count</w:t>
        <w:br/>
        <w:t>FROM source_table</w:t>
        <w:br/>
        <w:t>GROUP BY business_key</w:t>
        <w:br/>
        <w:t>HAVING COUNT(*) &gt; 1;</w:t>
      </w:r>
    </w:p>
    <w:p>
      <w:pPr>
        <w:pStyle w:val="Question"/>
        <w:keepNext/>
        <w:keepNext/>
      </w:pPr>
      <w:r>
        <w:t>Q31. What is the difference between WHERE and HAVING?</w:t>
      </w:r>
    </w:p>
    <w:p>
      <w:r>
        <w:rPr>
          <w:b/>
          <w:color w:val="2F5597"/>
        </w:rPr>
        <w:t xml:space="preserve">Model answer: </w:t>
      </w:r>
      <w:r>
        <w:t>WHERE filters rows before grouping and aggregation. HAVING filters groups after GROUP BY. Therefore, a row-level condition such as status equals Open normally belongs in WHERE, while an aggregate condition such as COUNT(*) greater than five belongs in HAVING. Applying selective conditions in WHERE can also reduce the amount of data processed by later stages.</w:t>
      </w:r>
    </w:p>
    <w:p>
      <w:pPr>
        <w:pStyle w:val="Question"/>
        <w:keepNext/>
        <w:keepNext/>
      </w:pPr>
      <w:r>
        <w:t>Q32. How would you return the latest record for each customer?</w:t>
      </w:r>
    </w:p>
    <w:p>
      <w:r>
        <w:rPr>
          <w:b/>
          <w:color w:val="2F5597"/>
        </w:rPr>
        <w:t xml:space="preserve">Model answer: </w:t>
      </w:r>
      <w:r>
        <w:t>I would use a window function to rank each customer’s rows by event date descending, include a deterministic tie-breaker if timestamps can match, and then retain row number one.</w:t>
      </w:r>
    </w:p>
    <w:p>
      <w:pPr>
        <w:pStyle w:val="NoSpacing"/>
        <w:ind w:left="360"/>
      </w:pPr>
      <w:r>
        <w:rPr>
          <w:rFonts w:ascii="Consolas" w:hAnsi="Consolas"/>
          <w:sz w:val="18"/>
        </w:rPr>
        <w:t>WITH ranked AS (</w:t>
        <w:br/>
        <w:t xml:space="preserve">  SELECT t.*,</w:t>
        <w:br/>
        <w:t xml:space="preserve">         ROW_NUMBER() OVER (</w:t>
        <w:br/>
        <w:t xml:space="preserve">           PARTITION BY customer_id</w:t>
        <w:br/>
        <w:t xml:space="preserve">           ORDER BY event_timestamp DESC, record_id DESC</w:t>
        <w:br/>
        <w:t xml:space="preserve">         ) AS rn</w:t>
        <w:br/>
        <w:t xml:space="preserve">  FROM transactions t</w:t>
        <w:br/>
        <w:t>)</w:t>
        <w:br/>
        <w:t>SELECT *</w:t>
        <w:br/>
        <w:t>FROM ranked</w:t>
        <w:br/>
        <w:t>WHERE rn = 1;</w:t>
      </w:r>
    </w:p>
    <w:p>
      <w:pPr>
        <w:pStyle w:val="Question"/>
        <w:keepNext/>
        <w:keepNext/>
      </w:pPr>
      <w:r>
        <w:t>Q33. Explain ROW_NUMBER, RANK and DENSE_RANK.</w:t>
      </w:r>
    </w:p>
    <w:p>
      <w:r>
        <w:rPr>
          <w:b/>
          <w:color w:val="2F5597"/>
        </w:rPr>
        <w:t xml:space="preserve">Model answer: </w:t>
      </w:r>
      <w:r>
        <w:t>ROW_NUMBER assigns a unique sequential number even when values tie. RANK gives tied values the same rank and leaves gaps afterward. DENSE_RANK also gives tied values the same rank but does not leave gaps. I use ROW_NUMBER when exactly one row must be selected, with a suitable tie-breaker. I use RANK or DENSE_RANK when ties are meaningful in the business result.</w:t>
      </w:r>
    </w:p>
    <w:p>
      <w:pPr>
        <w:pStyle w:val="Question"/>
        <w:keepNext/>
        <w:keepNext/>
      </w:pPr>
      <w:r>
        <w:t>Q34. How would you calculate a running total?</w:t>
      </w:r>
    </w:p>
    <w:p>
      <w:r>
        <w:rPr>
          <w:b/>
          <w:color w:val="2F5597"/>
        </w:rPr>
        <w:t xml:space="preserve">Model answer: </w:t>
      </w:r>
      <w:r>
        <w:t>I would use SUM as a window function, partitioned by the required entity and ordered by date. I would explicitly define the window from the beginning through the current row.</w:t>
      </w:r>
    </w:p>
    <w:p>
      <w:pPr>
        <w:pStyle w:val="NoSpacing"/>
        <w:ind w:left="360"/>
      </w:pPr>
      <w:r>
        <w:rPr>
          <w:rFonts w:ascii="Consolas" w:hAnsi="Consolas"/>
          <w:sz w:val="18"/>
        </w:rPr>
        <w:t>SELECT account_id, transaction_date, amount,</w:t>
        <w:br/>
        <w:t xml:space="preserve">       SUM(amount) OVER (</w:t>
        <w:br/>
        <w:t xml:space="preserve">         PARTITION BY account_id</w:t>
        <w:br/>
        <w:t xml:space="preserve">         ORDER BY transaction_date, transaction_id</w:t>
        <w:br/>
        <w:t xml:space="preserve">         ROWS BETWEEN UNBOUNDED PRECEDING AND CURRENT ROW</w:t>
        <w:br/>
        <w:t xml:space="preserve">       ) AS running_total</w:t>
        <w:br/>
        <w:t>FROM transactions;</w:t>
      </w:r>
    </w:p>
    <w:p>
      <w:pPr>
        <w:pStyle w:val="Question"/>
        <w:keepNext/>
        <w:keepNext/>
      </w:pPr>
      <w:r>
        <w:t>Q35. How do you handle NULL values?</w:t>
      </w:r>
    </w:p>
    <w:p>
      <w:r>
        <w:rPr>
          <w:b/>
          <w:color w:val="2F5597"/>
        </w:rPr>
        <w:t xml:space="preserve">Model answer: </w:t>
      </w:r>
      <w:r>
        <w:t>I first understand what NULL means in the business context: unavailable, not applicable, not captured or genuinely absent. I then handle it explicitly using IS NULL, COALESCE or conditional logic as appropriate. I avoid automatically replacing every NULL with zero because zero is a real numeric value and can distort averages, rates and interpretation. I also consider how joins and aggregate functions treat NULLs.</w:t>
      </w:r>
    </w:p>
    <w:p>
      <w:pPr>
        <w:pStyle w:val="Question"/>
        <w:keepNext/>
        <w:keepNext/>
      </w:pPr>
      <w:r>
        <w:t>Q36. How would you improve SQL query performance?</w:t>
      </w:r>
    </w:p>
    <w:p>
      <w:r>
        <w:rPr>
          <w:b/>
          <w:color w:val="2F5597"/>
        </w:rPr>
        <w:t xml:space="preserve">Model answer: </w:t>
      </w:r>
      <w:r>
        <w:t>I would inspect the execution plan and determine where cost is concentrated. Common improvements include filtering early, selecting only required columns, joining on correctly typed and indexed keys, avoiding functions on indexed filter columns, reducing repeated scans, pre-aggregating at the required grain and removing unnecessary sorting or DISTINCT operations. I would also confirm that the query is logically correct before optimizing it, and measure performance before and after each significant change.</w:t>
      </w:r>
    </w:p>
    <w:p>
      <w:pPr>
        <w:pStyle w:val="Heading1"/>
        <w:keepNext/>
      </w:pPr>
      <w:r>
        <w:t>7. Analytical and Business Cases</w:t>
      </w:r>
    </w:p>
    <w:p>
      <w:pPr>
        <w:pStyle w:val="Question"/>
        <w:keepNext/>
        <w:keepNext/>
      </w:pPr>
      <w:r>
        <w:t>Q37. Service performance declined this quarter. How would you investigate?</w:t>
      </w:r>
    </w:p>
    <w:p>
      <w:r>
        <w:rPr>
          <w:b/>
          <w:color w:val="2F5597"/>
        </w:rPr>
        <w:t xml:space="preserve">Model answer: </w:t>
      </w:r>
      <w:r>
        <w:t>I would first define “performance” precisely, such as SLA attainment, resolution time, backlog, utilization, cost, margin or customer satisfaction. I would confirm the comparison baseline and check whether definitions or source systems changed. Next, I would validate completeness and segment the change by region, customer, service type, product, priority, team and time. I would separate volume effects from mix, capacity and productivity effects, identify where the decline is concentrated, and examine leading indicators such as backlog aging. I would validate the potential cause with operational experts and present the finding with its impact, confidence, limitations and recommended action. I would then propose an ongoing monitoring view to determine whether the action is working.</w:t>
      </w:r>
    </w:p>
    <w:p>
      <w:pPr>
        <w:pStyle w:val="Question"/>
        <w:keepNext/>
        <w:keepNext/>
      </w:pPr>
      <w:r>
        <w:t>Q38. A KPI improved, but customers are complaining more. How would you explain it?</w:t>
      </w:r>
    </w:p>
    <w:p>
      <w:r>
        <w:rPr>
          <w:b/>
          <w:color w:val="2F5597"/>
        </w:rPr>
        <w:t xml:space="preserve">Model answer: </w:t>
      </w:r>
      <w:r>
        <w:t>I would check whether the KPI is an adequate representation of customer experience and whether aggregate improvement is hiding deterioration in specific segments. I would review the metric definition, weighting, exclusions, population coverage and timing. For example, average resolution time may improve while critical cases or certain customers worsen. I would segment both the KPI and complaints, align them by time and customer journey, and look for metric gaming or a shift in case mix. The result may show that the operational KPI needs a complementary quality or customer-outcome measure.</w:t>
      </w:r>
    </w:p>
    <w:p>
      <w:pPr>
        <w:pStyle w:val="Question"/>
        <w:keepNext/>
        <w:keepNext/>
      </w:pPr>
      <w:r>
        <w:t>Q39. How do you distinguish correlation from causation?</w:t>
      </w:r>
    </w:p>
    <w:p>
      <w:r>
        <w:rPr>
          <w:b/>
          <w:color w:val="2F5597"/>
        </w:rPr>
        <w:t xml:space="preserve">Model answer: </w:t>
      </w:r>
      <w:r>
        <w:t>Correlation shows that variables move together, but it does not prove that one caused the other. The relationship may be explained by confounding variables, seasonality, selection bias or reverse causality. I would first use business logic and temporal ordering, then control for relevant factors where possible. Stronger causal evidence may require a controlled experiment, a natural experiment or an appropriate quasi-experimental method. In a business presentation, I would state whether the analysis shows association or supports a causal conclusion and avoid overstating certainty.</w:t>
      </w:r>
    </w:p>
    <w:p>
      <w:pPr>
        <w:pStyle w:val="Question"/>
        <w:keepNext/>
        <w:keepNext/>
      </w:pPr>
      <w:r>
        <w:t>Q40. What do you do when data is incomplete?</w:t>
      </w:r>
    </w:p>
    <w:p>
      <w:r>
        <w:rPr>
          <w:b/>
          <w:color w:val="2F5597"/>
        </w:rPr>
        <w:t xml:space="preserve">Model answer: </w:t>
      </w:r>
      <w:r>
        <w:t>I quantify the missingness and identify whether it is concentrated by source, period, region, category or user process. I assess whether missing records could bias the conclusion rather than merely reducing the sample size. Depending on the purpose, I may correct the source, exclude incomplete records, apply an agreed treatment or present a range. I clearly disclose the limitation and do not silently impute values. For recurring gaps, I work with the source owner to introduce completeness checks and ownership.</w:t>
      </w:r>
    </w:p>
    <w:p>
      <w:pPr>
        <w:pStyle w:val="Question"/>
        <w:keepNext/>
        <w:keepNext/>
      </w:pPr>
      <w:r>
        <w:t>Q41. How would you design an executive dashboard?</w:t>
      </w:r>
    </w:p>
    <w:p>
      <w:r>
        <w:rPr>
          <w:b/>
          <w:color w:val="2F5597"/>
        </w:rPr>
        <w:t xml:space="preserve">Model answer: </w:t>
      </w:r>
      <w:r>
        <w:t>I would begin with the decisions executives need to make and limit the first page to a focused set of strategic KPIs, targets, trends and major exceptions. I would show current performance, variance to target and prior period, and use consistent signals to direct attention. Detailed diagnostic views would be available through drill-through rather than crowding the summary. Every visual would have a clear purpose, and definitions, refresh timing and ownership would be easy to find. I would test the dashboard with actual executive questions and remove content that does not change a decision.</w:t>
      </w:r>
    </w:p>
    <w:p>
      <w:pPr>
        <w:pStyle w:val="Question"/>
        <w:keepNext/>
        <w:keepNext/>
      </w:pPr>
      <w:r>
        <w:t>Q42. How would you define KPI targets?</w:t>
      </w:r>
    </w:p>
    <w:p>
      <w:r>
        <w:rPr>
          <w:b/>
          <w:color w:val="2F5597"/>
        </w:rPr>
        <w:t xml:space="preserve">Model answer: </w:t>
      </w:r>
      <w:r>
        <w:t>Targets should be linked to business objectives and operational capability rather than chosen only from historical averages. I would identify the outcome, baseline, stakeholder expectations, constraints and relevant benchmarks. I would define the exact calculation, frequency, owner, threshold and action triggered by variance. I would also check for unintended incentives and balance speed, quality, cost and customer outcomes where one metric alone could drive undesirable behavior.</w:t>
      </w:r>
    </w:p>
    <w:p>
      <w:pPr>
        <w:pStyle w:val="Heading1"/>
        <w:keepNext/>
      </w:pPr>
      <w:r>
        <w:t>8. Behavioral Questions</w:t>
      </w:r>
    </w:p>
    <w:p>
      <w:pPr>
        <w:pStyle w:val="Question"/>
        <w:keepNext/>
        <w:keepNext/>
      </w:pPr>
      <w:r>
        <w:t>Q43. Tell me about working under a tight deadline.</w:t>
      </w:r>
    </w:p>
    <w:p>
      <w:r>
        <w:rPr>
          <w:b/>
          <w:color w:val="2F5597"/>
        </w:rPr>
        <w:t xml:space="preserve">Model answer: </w:t>
      </w:r>
      <w:r>
        <w:t>I first clarified the non-negotiable business outcome and separated essential scope from enhancements. I assessed data availability and risks, created a short delivery plan with checkpoints, and communicated assumptions early. I delivered a validated minimum useful version by the deadline, documented any temporary limitations and scheduled lower-priority improvements. Throughout the work, I protected quality by retaining reconciliation and peer or stakeholder review rather than removing validation to save time.</w:t>
      </w:r>
    </w:p>
    <w:p>
      <w:pPr>
        <w:pStyle w:val="Question"/>
        <w:keepNext/>
        <w:keepNext/>
      </w:pPr>
      <w:r>
        <w:t>Q44. Tell me about working independently.</w:t>
      </w:r>
    </w:p>
    <w:p>
      <w:r>
        <w:rPr>
          <w:b/>
          <w:color w:val="2F5597"/>
        </w:rPr>
        <w:t xml:space="preserve">Model answer: </w:t>
      </w:r>
      <w:r>
        <w:t>I am comfortable taking ownership when the objective and decision boundaries are clear. I translate the objective into tasks, identify dependencies and risks, maintain a visible progress record and seek input at meaningful checkpoints rather than waiting until the end. If ambiguity could materially change the solution, I raise it early with options. This approach allows me to work independently without becoming disconnected from stakeholder expectations.</w:t>
      </w:r>
    </w:p>
    <w:p>
      <w:pPr>
        <w:pStyle w:val="Question"/>
        <w:keepNext/>
        <w:keepNext/>
      </w:pPr>
      <w:r>
        <w:t>Q45. Tell me about collaborating with a team.</w:t>
      </w:r>
    </w:p>
    <w:p>
      <w:r>
        <w:rPr>
          <w:b/>
          <w:color w:val="2F5597"/>
        </w:rPr>
        <w:t xml:space="preserve">Model answer: </w:t>
      </w:r>
      <w:r>
        <w:t>In a cross-functional project, I clarified roles across business users, data owners and report developers. I shared documented definitions and prototypes so feedback was based on the same artifact, and I tracked decisions and dependencies. When data and business definitions conflicted, I brought the relevant owners together and focused the conversation on evidence and the required decision. The result was a solution that users trusted because they were involved in defining and validating it.</w:t>
      </w:r>
    </w:p>
    <w:p>
      <w:pPr>
        <w:pStyle w:val="Question"/>
        <w:keepNext/>
        <w:keepNext/>
      </w:pPr>
      <w:r>
        <w:t>Q46. Describe a time you influenced without authority.</w:t>
      </w:r>
    </w:p>
    <w:p>
      <w:r>
        <w:rPr>
          <w:b/>
          <w:color w:val="2F5597"/>
        </w:rPr>
        <w:t xml:space="preserve">Model answer: </w:t>
      </w:r>
      <w:r>
        <w:t>A process owner was initially hesitant to change an established reporting method. Rather than insisting on a new tool, I demonstrated the current pain points using examples of manual effort and inconsistent definitions, then built a small prototype using familiar business measures. I invited feedback, incorporated practical concerns and proposed a phased transition with validation against the existing report. Evidence and involvement created support without relying on formal authority.</w:t>
      </w:r>
    </w:p>
    <w:p>
      <w:pPr>
        <w:pStyle w:val="Question"/>
        <w:keepNext/>
        <w:keepNext/>
      </w:pPr>
      <w:r>
        <w:t>Q47. How do you receive critical feedback?</w:t>
      </w:r>
    </w:p>
    <w:p>
      <w:r>
        <w:rPr>
          <w:b/>
          <w:color w:val="2F5597"/>
        </w:rPr>
        <w:t xml:space="preserve">Model answer: </w:t>
      </w:r>
      <w:r>
        <w:t>I separate the feedback from personal defensiveness and clarify the specific behavior or output that needs improvement. I summarize what I heard, ask for an example if needed, agree on the expected standard and apply the learning. After making the change, I follow up to confirm that it addressed the concern. Critical feedback is valuable when it improves the quality of the solution or how I collaborate.</w:t>
      </w:r>
    </w:p>
    <w:p>
      <w:pPr>
        <w:pStyle w:val="Question"/>
        <w:keepNext/>
        <w:keepNext/>
      </w:pPr>
      <w:r>
        <w:t>Q48. What would you do if you could not meet a deadline?</w:t>
      </w:r>
    </w:p>
    <w:p>
      <w:r>
        <w:rPr>
          <w:b/>
          <w:color w:val="2F5597"/>
        </w:rPr>
        <w:t xml:space="preserve">Model answer: </w:t>
      </w:r>
      <w:r>
        <w:t>I would raise the risk as soon as it becomes credible, not on the delivery date. I would explain the cause, impact and remaining work, then offer options such as reducing scope, delivering in phases, changing dependencies or moving the date. I would recommend the option that protects the highest business value and essential quality controls. After delivery, I would review the cause and improve estimation, requirements or dependency management.</w:t>
      </w:r>
    </w:p>
    <w:p>
      <w:pPr>
        <w:pStyle w:val="Heading1"/>
        <w:keepNext/>
      </w:pPr>
      <w:r>
        <w:t>9. Deeper Analytical Questions</w:t>
      </w:r>
    </w:p>
    <w:p>
      <w:pPr>
        <w:pStyle w:val="Question"/>
        <w:keepNext/>
        <w:keepNext/>
      </w:pPr>
      <w:r>
        <w:t>Q49. How do you validate that an insight is real and not a data artifact?</w:t>
      </w:r>
    </w:p>
    <w:p>
      <w:r>
        <w:rPr>
          <w:b/>
          <w:color w:val="2F5597"/>
        </w:rPr>
        <w:t xml:space="preserve">Model answer: </w:t>
      </w:r>
      <w:r>
        <w:t>I verify source completeness, definitions, refresh timing and transformation logic before interpreting the pattern. I test whether the result persists across reasonable time windows and segments, and I check for outliers, duplicated records, missing populations and changes in collection methods. Where possible, I reproduce the result through an independent query or sample calculation. Finally, I discuss it with a domain expert and state uncertainty or limitations clearly.</w:t>
      </w:r>
    </w:p>
    <w:p>
      <w:pPr>
        <w:pStyle w:val="Question"/>
        <w:keepNext/>
        <w:keepNext/>
      </w:pPr>
      <w:r>
        <w:t>Q50. How would you approach a proof of concept for a new BI tool or feature?</w:t>
      </w:r>
    </w:p>
    <w:p>
      <w:r>
        <w:rPr>
          <w:b/>
          <w:color w:val="2F5597"/>
        </w:rPr>
        <w:t xml:space="preserve">Model answer: </w:t>
      </w:r>
      <w:r>
        <w:t>I would define a narrow business use case and measurable success criteria before evaluating technology. Criteria could include accuracy, performance, security, maintainability, user experience, integration, cost and development effort. I would use representative rather than idealized data, document assumptions, compare the result with the current approach and identify production risks. The output would be a recommendation with evidence, constraints and next steps, not simply a technical demonstration.</w:t>
      </w:r>
    </w:p>
    <w:p>
      <w:pPr>
        <w:pStyle w:val="Question"/>
        <w:keepNext/>
        <w:keepNext/>
      </w:pPr>
      <w:r>
        <w:t>Q51. How do you prevent metric-definition disputes?</w:t>
      </w:r>
    </w:p>
    <w:p>
      <w:r>
        <w:rPr>
          <w:b/>
          <w:color w:val="2F5597"/>
        </w:rPr>
        <w:t xml:space="preserve">Model answer: </w:t>
      </w:r>
      <w:r>
        <w:t>I maintain a shared metric definition containing purpose, formula, grain, inclusions, exclusions, source, owner, refresh frequency and worked examples. I obtain agreement during requirements and use the same definition in the model, report labels and documentation. When definitions differ legitimately by use case, I name them distinctly rather than presenting both as the same KPI. Data governance is partly a communication discipline, not only a technical one.</w:t>
      </w:r>
    </w:p>
    <w:p>
      <w:pPr>
        <w:pStyle w:val="Question"/>
        <w:keepNext/>
        <w:keepNext/>
      </w:pPr>
      <w:r>
        <w:t>Q52. What does good business acumen mean for a BI analyst?</w:t>
      </w:r>
    </w:p>
    <w:p>
      <w:r>
        <w:rPr>
          <w:b/>
          <w:color w:val="2F5597"/>
        </w:rPr>
        <w:t xml:space="preserve">Model answer: </w:t>
      </w:r>
      <w:r>
        <w:t>It means understanding how the organisation creates value, what drives cost, quality and customer outcomes, and how operational activity connects to business objectives. A BI analyst with business acumen does not stop at reporting that a metric changed. The analyst asks why it changed, who is affected, what decision is available, what trade-offs exist and how the result should be monitored after action is taken.</w:t>
      </w:r>
    </w:p>
    <w:p>
      <w:pPr>
        <w:pStyle w:val="Heading1"/>
        <w:keepNext/>
      </w:pPr>
      <w:r>
        <w:t>10. Questions to Ask the Interviewer</w:t>
      </w:r>
    </w:p>
    <w:p>
      <w:r>
        <w:t>Choose three or four based on the flow of the discussion. Do not ask all of them.</w:t>
      </w:r>
    </w:p>
    <w:p>
      <w:pPr>
        <w:pStyle w:val="ListBullet"/>
      </w:pPr>
      <w:r>
        <w:t>What are the most important business decisions that this team’s reporting currently supports?</w:t>
      </w:r>
    </w:p>
    <w:p>
      <w:pPr>
        <w:pStyle w:val="ListBullet"/>
      </w:pPr>
      <w:r>
        <w:t>What would successful performance look like in the first three to six months?</w:t>
      </w:r>
    </w:p>
    <w:p>
      <w:pPr>
        <w:pStyle w:val="ListBullet"/>
      </w:pPr>
      <w:r>
        <w:t>What are the most important data-quality or reporting challenges the team is currently solving?</w:t>
      </w:r>
    </w:p>
    <w:p>
      <w:pPr>
        <w:pStyle w:val="ListBullet"/>
      </w:pPr>
      <w:r>
        <w:t>How mature is the current Power BI and data-modelling environment?</w:t>
      </w:r>
    </w:p>
    <w:p>
      <w:pPr>
        <w:pStyle w:val="ListBullet"/>
      </w:pPr>
      <w:r>
        <w:t>How are requirements and priorities coordinated across global stakeholders?</w:t>
      </w:r>
    </w:p>
    <w:p>
      <w:pPr>
        <w:pStyle w:val="ListBullet"/>
      </w:pPr>
      <w:r>
        <w:t>How does the Business Intelligence team collaborate with the Data Science and Services teams?</w:t>
      </w:r>
    </w:p>
    <w:p>
      <w:pPr>
        <w:pStyle w:val="ListBullet"/>
      </w:pPr>
      <w:r>
        <w:t>Would the new team member primarily maintain existing reports, build new solutions, or work across both?</w:t>
      </w:r>
    </w:p>
    <w:p>
      <w:pPr>
        <w:pStyle w:val="ListBullet"/>
      </w:pPr>
      <w:r>
        <w:t>Given your experience across data science and business intelligence, what analytical habits distinguish someone who performs especially well on this team?</w:t>
      </w:r>
    </w:p>
    <w:p>
      <w:pPr>
        <w:pStyle w:val="Heading1"/>
        <w:keepNext/>
      </w:pPr>
      <w:r>
        <w:t>11. Final Rapid-Revision Checklist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16324F"/>
          </w:tcPr>
          <w:p>
            <w:r>
              <w:rPr>
                <w:b/>
                <w:color w:val="FFFFFF"/>
              </w:rPr>
              <w:t>Area</w:t>
            </w:r>
          </w:p>
        </w:tc>
        <w:tc>
          <w:tcPr>
            <w:tcW w:type="dxa" w:w="3389"/>
            <w:shd w:fill="16324F"/>
          </w:tcPr>
          <w:p>
            <w:r>
              <w:rPr>
                <w:b/>
                <w:color w:val="FFFFFF"/>
              </w:rPr>
              <w:t>Be ready to explain</w:t>
            </w:r>
          </w:p>
        </w:tc>
        <w:tc>
          <w:tcPr>
            <w:tcW w:type="dxa" w:w="3389"/>
            <w:shd w:fill="16324F"/>
          </w:tcPr>
          <w:p>
            <w:r>
              <w:rPr>
                <w:b/>
                <w:color w:val="FFFFFF"/>
              </w:rPr>
              <w:t>Your evidence</w:t>
            </w:r>
          </w:p>
        </w:tc>
      </w:tr>
      <w:tr>
        <w:tc>
          <w:tcPr>
            <w:tcW w:type="dxa" w:w="3389"/>
            <w:vAlign w:val="center"/>
            <w:shd w:fill="D9EAF7"/>
          </w:tcPr>
          <w:p>
            <w:r>
              <w:t>Introduction</w:t>
            </w:r>
          </w:p>
        </w:tc>
        <w:tc>
          <w:tcPr>
            <w:tcW w:type="dxa" w:w="3389"/>
            <w:vAlign w:val="center"/>
          </w:tcPr>
          <w:p>
            <w:r>
              <w:t>60 to 90 second summary</w:t>
            </w:r>
          </w:p>
        </w:tc>
        <w:tc>
          <w:tcPr>
            <w:tcW w:type="dxa" w:w="3389"/>
            <w:vAlign w:val="center"/>
          </w:tcPr>
          <w:p>
            <w:r>
              <w:t>One dashboard + one outcome</w:t>
            </w:r>
          </w:p>
        </w:tc>
      </w:tr>
      <w:tr>
        <w:tc>
          <w:tcPr>
            <w:tcW w:type="dxa" w:w="3389"/>
            <w:vAlign w:val="center"/>
            <w:shd w:fill="D9EAF7"/>
          </w:tcPr>
          <w:p>
            <w:r>
              <w:t>Power BI project</w:t>
            </w:r>
          </w:p>
        </w:tc>
        <w:tc>
          <w:tcPr>
            <w:tcW w:type="dxa" w:w="3389"/>
            <w:vAlign w:val="center"/>
          </w:tcPr>
          <w:p>
            <w:r>
              <w:t>Problem through validation and impact</w:t>
            </w:r>
          </w:p>
        </w:tc>
        <w:tc>
          <w:tcPr>
            <w:tcW w:type="dxa" w:w="3389"/>
            <w:vAlign w:val="center"/>
          </w:tcPr>
          <w:p>
            <w:r>
              <w:t>Exact model, measures and users</w:t>
            </w:r>
          </w:p>
        </w:tc>
      </w:tr>
      <w:tr>
        <w:tc>
          <w:tcPr>
            <w:tcW w:type="dxa" w:w="3389"/>
            <w:vAlign w:val="center"/>
            <w:shd w:fill="D9EAF7"/>
          </w:tcPr>
          <w:p>
            <w:r>
              <w:t>SQL</w:t>
            </w:r>
          </w:p>
        </w:tc>
        <w:tc>
          <w:tcPr>
            <w:tcW w:type="dxa" w:w="3389"/>
            <w:vAlign w:val="center"/>
          </w:tcPr>
          <w:p>
            <w:r>
              <w:t>Joins, CTEs, windows, duplicates, latest row</w:t>
            </w:r>
          </w:p>
        </w:tc>
        <w:tc>
          <w:tcPr>
            <w:tcW w:type="dxa" w:w="3389"/>
            <w:vAlign w:val="center"/>
          </w:tcPr>
          <w:p>
            <w:r>
              <w:t>A query you personally used</w:t>
            </w:r>
          </w:p>
        </w:tc>
      </w:tr>
      <w:tr>
        <w:tc>
          <w:tcPr>
            <w:tcW w:type="dxa" w:w="3389"/>
            <w:vAlign w:val="center"/>
            <w:shd w:fill="D9EAF7"/>
          </w:tcPr>
          <w:p>
            <w:r>
              <w:t>Data quality</w:t>
            </w:r>
          </w:p>
        </w:tc>
        <w:tc>
          <w:tcPr>
            <w:tcW w:type="dxa" w:w="3389"/>
            <w:vAlign w:val="center"/>
          </w:tcPr>
          <w:p>
            <w:r>
              <w:t>Reconciliation, nulls, duplicates, boundaries</w:t>
            </w:r>
          </w:p>
        </w:tc>
        <w:tc>
          <w:tcPr>
            <w:tcW w:type="dxa" w:w="3389"/>
            <w:vAlign w:val="center"/>
          </w:tcPr>
          <w:p>
            <w:r>
              <w:t>A discrepancy you resolved</w:t>
            </w:r>
          </w:p>
        </w:tc>
      </w:tr>
      <w:tr>
        <w:tc>
          <w:tcPr>
            <w:tcW w:type="dxa" w:w="3389"/>
            <w:vAlign w:val="center"/>
            <w:shd w:fill="D9EAF7"/>
          </w:tcPr>
          <w:p>
            <w:r>
              <w:t>Stakeholders</w:t>
            </w:r>
          </w:p>
        </w:tc>
        <w:tc>
          <w:tcPr>
            <w:tcW w:type="dxa" w:w="3389"/>
            <w:vAlign w:val="center"/>
          </w:tcPr>
          <w:p>
            <w:r>
              <w:t>Requirements, conflict and prioritisation</w:t>
            </w:r>
          </w:p>
        </w:tc>
        <w:tc>
          <w:tcPr>
            <w:tcW w:type="dxa" w:w="3389"/>
            <w:vAlign w:val="center"/>
          </w:tcPr>
          <w:p>
            <w:r>
              <w:t>One STAR example</w:t>
            </w:r>
          </w:p>
        </w:tc>
      </w:tr>
      <w:tr>
        <w:tc>
          <w:tcPr>
            <w:tcW w:type="dxa" w:w="3389"/>
            <w:vAlign w:val="center"/>
            <w:shd w:fill="D9EAF7"/>
          </w:tcPr>
          <w:p>
            <w:r>
              <w:t>Business case</w:t>
            </w:r>
          </w:p>
        </w:tc>
        <w:tc>
          <w:tcPr>
            <w:tcW w:type="dxa" w:w="3389"/>
            <w:vAlign w:val="center"/>
          </w:tcPr>
          <w:p>
            <w:r>
              <w:t>Metric, baseline, segments, drivers and action</w:t>
            </w:r>
          </w:p>
        </w:tc>
        <w:tc>
          <w:tcPr>
            <w:tcW w:type="dxa" w:w="3389"/>
            <w:vAlign w:val="center"/>
          </w:tcPr>
          <w:p>
            <w:r>
              <w:t>Think aloud clearly</w:t>
            </w:r>
          </w:p>
        </w:tc>
      </w:tr>
      <w:tr>
        <w:tc>
          <w:tcPr>
            <w:tcW w:type="dxa" w:w="3389"/>
            <w:vAlign w:val="center"/>
            <w:shd w:fill="D9EAF7"/>
          </w:tcPr>
          <w:p>
            <w:r>
              <w:t>Questions</w:t>
            </w:r>
          </w:p>
        </w:tc>
        <w:tc>
          <w:tcPr>
            <w:tcW w:type="dxa" w:w="3389"/>
            <w:vAlign w:val="center"/>
          </w:tcPr>
          <w:p>
            <w:r>
              <w:t>Three thoughtful team and role questions</w:t>
            </w:r>
          </w:p>
        </w:tc>
        <w:tc>
          <w:tcPr>
            <w:tcW w:type="dxa" w:w="3389"/>
            <w:vAlign w:val="center"/>
          </w:tcPr>
          <w:p>
            <w:r>
              <w:t>Select before interview</w:t>
            </w:r>
          </w:p>
        </w:tc>
      </w:tr>
    </w:tbl>
    <w:p>
      <w:pPr>
        <w:pStyle w:val="Heading1"/>
        <w:keepNext/>
      </w:pPr>
      <w:r>
        <w:t>12. Reference Notes</w:t>
      </w:r>
    </w:p>
    <w:p>
      <w:r>
        <w:t>This guide is tailored to the publicly listed responsibilities and qualifications for Ciena requisition R031400, Associate, Services Business Intelligence. The role description emphasizes business requirements, report architecture, data models, operational KPI reporting, Power BI, SQL, dashboard maintenance, reporting issue resolution, proof-of-concept work, business acumen, communication, attention to detail and global collaboration.</w:t>
      </w:r>
    </w:p>
    <w:p>
      <w:r>
        <w:t>Sources consulted: Ciena Careers listing for requisition R031400; public role summary indexed for the same requisition. Accessed September 2, 2026.</w:t>
      </w:r>
    </w:p>
    <w:p>
      <w:pPr>
        <w:pStyle w:val="IntenseQuote"/>
      </w:pPr>
      <w:r>
        <w:t>Resume limitation: The uploaded resume file could not be parsed in the available workspace. Therefore, the sample answers are intentionally written as adaptable models. Replace all generic examples with truthful details from your own resume before the interview.</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Tushar Maheshwari | Interview Preparation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CIENA | SERVICES BUSINESS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0070C0"/>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spacing w:before="140" w:after="60"/>
    </w:pPr>
    <w:rPr>
      <w:rFonts w:ascii="Aptos" w:hAnsi="Aptos" w:eastAsia="Aptos"/>
      <w:b/>
      <w:color w:val="16324F"/>
      <w:sz w:val="21"/>
    </w:rPr>
  </w:style>
  <w:style w:type="paragraph" w:customStyle="1" w:styleId="AnswerLead">
    <w:name w:val="AnswerLead"/>
    <w:pPr>
      <w:spacing w:before="140" w:after="60"/>
    </w:pPr>
    <w:rPr>
      <w:rFonts w:ascii="Aptos" w:hAnsi="Aptos" w:eastAsia="Aptos"/>
      <w:b/>
      <w:color w:val="2F5597"/>
      <w:sz w:val="21"/>
    </w:rPr>
  </w:style>
  <w:style w:type="paragraph" w:customStyle="1" w:styleId="Tip">
    <w:name w:val="Tip"/>
    <w:pPr>
      <w:spacing w:before="140" w:after="60"/>
    </w:pPr>
    <w:rPr>
      <w:rFonts w:ascii="Aptos" w:hAnsi="Aptos" w:eastAsia="Aptos"/>
      <w:b/>
      <w:color w:val="6B4E1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Ciena Associate Services Business Intelligence Interview Preparation Guide</dc:title>
  <dc:subject>Detailed interview questions and model answers</dc:subject>
  <dc:creator>Tushar Maheshwari</dc:creator>
  <keywords/>
  <dc:description>generated by python-docx</dc:description>
  <lastModifiedBy>Tushar Maheshwari</lastModifiedBy>
  <revision>1</revision>
  <dcterms:created xsi:type="dcterms:W3CDTF">2026-09-02T11:22:25.2515779Z</dcterms:created>
  <dcterms:modified xsi:type="dcterms:W3CDTF">2026-09-02T11:22:25.2515779Z</dcterms:modified>
  <category/>
</coreProperties>
</file>