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51F7E" w14:textId="77777777" w:rsidR="00941447" w:rsidRDefault="00BD405C">
      <w:pPr>
        <w:widowControl w:val="0"/>
        <w:pBdr>
          <w:top w:val="nil"/>
          <w:left w:val="nil"/>
          <w:bottom w:val="nil"/>
          <w:right w:val="nil"/>
          <w:between w:val="nil"/>
        </w:pBdr>
        <w:spacing w:after="0" w:line="276" w:lineRule="auto"/>
      </w:pPr>
      <w:r>
        <w:pict w14:anchorId="04B55D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6704;visibility:hidden">
            <o:lock v:ext="edit" selection="t"/>
          </v:shape>
        </w:pict>
      </w:r>
      <w:r>
        <w:pict w14:anchorId="3CDD2F22">
          <v:shape id="_x0000_s1027" type="#_x0000_t136" style="position:absolute;margin-left:0;margin-top:0;width:50pt;height:50pt;z-index:251657728;visibility:hidden">
            <o:lock v:ext="edit" selection="t"/>
          </v:shape>
        </w:pict>
      </w:r>
      <w:r>
        <w:pict w14:anchorId="0C661022">
          <v:shape id="_x0000_s1026" type="#_x0000_t136" style="position:absolute;margin-left:0;margin-top:0;width:50pt;height:50pt;z-index:251658752;visibility:hidden">
            <o:lock v:ext="edit" selection="t"/>
          </v:shape>
        </w:pict>
      </w:r>
    </w:p>
    <w:p w14:paraId="1AE60249" w14:textId="77777777" w:rsidR="00941447" w:rsidRDefault="00BD405C">
      <w:pPr>
        <w:jc w:val="center"/>
        <w:rPr>
          <w:b/>
          <w:color w:val="0070C0"/>
          <w:sz w:val="36"/>
          <w:szCs w:val="36"/>
        </w:rPr>
      </w:pPr>
      <w:r>
        <w:rPr>
          <w:b/>
          <w:color w:val="0070C0"/>
          <w:sz w:val="36"/>
          <w:szCs w:val="36"/>
        </w:rPr>
        <w:t>BANK CHURN ANALYSIS</w:t>
      </w:r>
    </w:p>
    <w:p w14:paraId="04F27860" w14:textId="77777777" w:rsidR="00941447" w:rsidRDefault="00BD405C">
      <w:pPr>
        <w:jc w:val="center"/>
        <w:rPr>
          <w:b/>
          <w:color w:val="85200C"/>
          <w:sz w:val="36"/>
          <w:szCs w:val="36"/>
        </w:rPr>
      </w:pPr>
      <w:r>
        <w:rPr>
          <w:b/>
          <w:color w:val="85200C"/>
          <w:sz w:val="32"/>
          <w:szCs w:val="32"/>
        </w:rPr>
        <w:t>Database Used - MS SQL Server DB</w:t>
      </w:r>
    </w:p>
    <w:p w14:paraId="6500A3C9" w14:textId="77777777" w:rsidR="00941447" w:rsidRDefault="00BD405C">
      <w:pPr>
        <w:spacing w:line="276" w:lineRule="auto"/>
        <w:jc w:val="both"/>
        <w:rPr>
          <w:sz w:val="24"/>
          <w:szCs w:val="24"/>
        </w:rPr>
      </w:pPr>
      <w:r>
        <w:rPr>
          <w:sz w:val="24"/>
          <w:szCs w:val="24"/>
        </w:rPr>
        <w:t>This project aims to analyse bank customer data to uncover insights about financial behaviour, credit utilization, income patterns, and risk assessment. Instead of focusing on churn or retention, the project emphasizes:</w:t>
      </w:r>
    </w:p>
    <w:p w14:paraId="6498369A" w14:textId="77777777" w:rsidR="00941447" w:rsidRDefault="00BD405C">
      <w:pPr>
        <w:spacing w:line="276" w:lineRule="auto"/>
        <w:jc w:val="both"/>
        <w:rPr>
          <w:sz w:val="24"/>
          <w:szCs w:val="24"/>
        </w:rPr>
      </w:pPr>
      <w:r>
        <w:rPr>
          <w:sz w:val="24"/>
          <w:szCs w:val="24"/>
        </w:rPr>
        <w:t xml:space="preserve">The </w:t>
      </w:r>
      <w:r>
        <w:rPr>
          <w:b/>
          <w:sz w:val="24"/>
          <w:szCs w:val="24"/>
        </w:rPr>
        <w:t>Banking and Financial Analytics</w:t>
      </w:r>
      <w:r>
        <w:rPr>
          <w:sz w:val="24"/>
          <w:szCs w:val="24"/>
        </w:rPr>
        <w:t xml:space="preserve"> </w:t>
      </w:r>
      <w:r>
        <w:rPr>
          <w:sz w:val="24"/>
          <w:szCs w:val="24"/>
        </w:rPr>
        <w:t xml:space="preserve">domain revolves around using data-driven insights to optimize banking operations, enhance customer experience, and mitigate risks. Banks collect vast amounts of data from customer transactions, credit histories, and financial behaviour, which are analysed </w:t>
      </w:r>
      <w:r>
        <w:rPr>
          <w:sz w:val="24"/>
          <w:szCs w:val="24"/>
        </w:rPr>
        <w:t>to make informed business decisions.</w:t>
      </w:r>
    </w:p>
    <w:p w14:paraId="3E7390F4" w14:textId="77777777" w:rsidR="00941447" w:rsidRDefault="00BD405C">
      <w:pPr>
        <w:spacing w:line="276" w:lineRule="auto"/>
        <w:jc w:val="both"/>
        <w:rPr>
          <w:sz w:val="24"/>
          <w:szCs w:val="24"/>
        </w:rPr>
      </w:pPr>
      <w:r>
        <w:rPr>
          <w:sz w:val="24"/>
          <w:szCs w:val="24"/>
        </w:rPr>
        <w:t>In this domain, various analytical techniques are used to understand customer segmentation, assess credit risk, detect fraud, and improve financial product offerings. The primary goal is to enhance financial stability w</w:t>
      </w:r>
      <w:r>
        <w:rPr>
          <w:sz w:val="24"/>
          <w:szCs w:val="24"/>
        </w:rPr>
        <w:t>hile maximizing customer retention and profitability.</w:t>
      </w:r>
    </w:p>
    <w:p w14:paraId="728CC6C4" w14:textId="77777777" w:rsidR="00941447" w:rsidRDefault="00BD405C">
      <w:pPr>
        <w:numPr>
          <w:ilvl w:val="0"/>
          <w:numId w:val="3"/>
        </w:numPr>
        <w:pBdr>
          <w:top w:val="nil"/>
          <w:left w:val="nil"/>
          <w:bottom w:val="nil"/>
          <w:right w:val="nil"/>
          <w:between w:val="nil"/>
        </w:pBdr>
        <w:spacing w:after="0" w:line="276" w:lineRule="auto"/>
        <w:rPr>
          <w:b/>
          <w:color w:val="000000"/>
          <w:sz w:val="24"/>
          <w:szCs w:val="24"/>
        </w:rPr>
      </w:pPr>
      <w:r>
        <w:rPr>
          <w:b/>
          <w:color w:val="000000"/>
          <w:sz w:val="24"/>
          <w:szCs w:val="24"/>
        </w:rPr>
        <w:t>Customer Segmentation</w:t>
      </w:r>
      <w:r>
        <w:rPr>
          <w:color w:val="000000"/>
          <w:sz w:val="24"/>
          <w:szCs w:val="24"/>
        </w:rPr>
        <w:t xml:space="preserve"> (by age, income, education, and credit behaviour)</w:t>
      </w:r>
    </w:p>
    <w:p w14:paraId="1DB23D26" w14:textId="77777777" w:rsidR="00941447" w:rsidRDefault="00BD405C">
      <w:pPr>
        <w:numPr>
          <w:ilvl w:val="0"/>
          <w:numId w:val="3"/>
        </w:numPr>
        <w:pBdr>
          <w:top w:val="nil"/>
          <w:left w:val="nil"/>
          <w:bottom w:val="nil"/>
          <w:right w:val="nil"/>
          <w:between w:val="nil"/>
        </w:pBdr>
        <w:spacing w:after="0" w:line="276" w:lineRule="auto"/>
        <w:rPr>
          <w:b/>
          <w:color w:val="000000"/>
          <w:sz w:val="24"/>
          <w:szCs w:val="24"/>
        </w:rPr>
      </w:pPr>
      <w:r>
        <w:rPr>
          <w:b/>
          <w:color w:val="000000"/>
          <w:sz w:val="24"/>
          <w:szCs w:val="24"/>
        </w:rPr>
        <w:t>Credit Utilization &amp; Risk Analysis</w:t>
      </w:r>
    </w:p>
    <w:p w14:paraId="59E09CAA" w14:textId="77777777" w:rsidR="00941447" w:rsidRDefault="00BD405C">
      <w:pPr>
        <w:numPr>
          <w:ilvl w:val="0"/>
          <w:numId w:val="3"/>
        </w:numPr>
        <w:pBdr>
          <w:top w:val="nil"/>
          <w:left w:val="nil"/>
          <w:bottom w:val="nil"/>
          <w:right w:val="nil"/>
          <w:between w:val="nil"/>
        </w:pBdr>
        <w:spacing w:after="0" w:line="276" w:lineRule="auto"/>
        <w:rPr>
          <w:b/>
          <w:color w:val="000000"/>
          <w:sz w:val="24"/>
          <w:szCs w:val="24"/>
        </w:rPr>
      </w:pPr>
      <w:r>
        <w:rPr>
          <w:b/>
          <w:color w:val="000000"/>
          <w:sz w:val="24"/>
          <w:szCs w:val="24"/>
        </w:rPr>
        <w:t>Spending Behaviour &amp; Financial Health</w:t>
      </w:r>
    </w:p>
    <w:p w14:paraId="18E71900" w14:textId="77777777" w:rsidR="00941447" w:rsidRDefault="00BD405C">
      <w:pPr>
        <w:numPr>
          <w:ilvl w:val="0"/>
          <w:numId w:val="3"/>
        </w:numPr>
        <w:pBdr>
          <w:top w:val="nil"/>
          <w:left w:val="nil"/>
          <w:bottom w:val="nil"/>
          <w:right w:val="nil"/>
          <w:between w:val="nil"/>
        </w:pBdr>
        <w:spacing w:after="0" w:line="276" w:lineRule="auto"/>
        <w:rPr>
          <w:b/>
          <w:color w:val="000000"/>
          <w:sz w:val="24"/>
          <w:szCs w:val="24"/>
        </w:rPr>
      </w:pPr>
      <w:r>
        <w:rPr>
          <w:b/>
          <w:color w:val="000000"/>
          <w:sz w:val="24"/>
          <w:szCs w:val="24"/>
        </w:rPr>
        <w:t>High-Value Customer Identification</w:t>
      </w:r>
    </w:p>
    <w:p w14:paraId="74B6D669" w14:textId="77777777" w:rsidR="00941447" w:rsidRDefault="00BD405C">
      <w:pPr>
        <w:numPr>
          <w:ilvl w:val="0"/>
          <w:numId w:val="3"/>
        </w:numPr>
        <w:pBdr>
          <w:top w:val="nil"/>
          <w:left w:val="nil"/>
          <w:bottom w:val="nil"/>
          <w:right w:val="nil"/>
          <w:between w:val="nil"/>
        </w:pBdr>
        <w:spacing w:line="276" w:lineRule="auto"/>
        <w:rPr>
          <w:b/>
          <w:color w:val="000000"/>
          <w:sz w:val="24"/>
          <w:szCs w:val="24"/>
        </w:rPr>
      </w:pPr>
      <w:r>
        <w:rPr>
          <w:b/>
          <w:color w:val="000000"/>
          <w:sz w:val="24"/>
          <w:szCs w:val="24"/>
        </w:rPr>
        <w:t>Dormant &amp; High-Risk Accounts</w:t>
      </w:r>
    </w:p>
    <w:p w14:paraId="254C69F1" w14:textId="77777777" w:rsidR="00941447" w:rsidRDefault="00BD405C">
      <w:pPr>
        <w:spacing w:line="276" w:lineRule="auto"/>
        <w:jc w:val="both"/>
        <w:rPr>
          <w:sz w:val="24"/>
          <w:szCs w:val="24"/>
        </w:rPr>
      </w:pPr>
      <w:r>
        <w:rPr>
          <w:sz w:val="24"/>
          <w:szCs w:val="24"/>
        </w:rPr>
        <w:t>By leveraging SQL queries, we can generate key performance indicators (KPIs) that help banks make data-driven decisions for personalized services, risk mitigation, and marketing strategies.</w:t>
      </w:r>
    </w:p>
    <w:p w14:paraId="7F88F653" w14:textId="77777777" w:rsidR="00941447" w:rsidRDefault="00BD405C">
      <w:pPr>
        <w:spacing w:line="276" w:lineRule="auto"/>
        <w:jc w:val="both"/>
        <w:rPr>
          <w:b/>
          <w:sz w:val="24"/>
          <w:szCs w:val="24"/>
        </w:rPr>
      </w:pPr>
      <w:r>
        <w:rPr>
          <w:b/>
          <w:sz w:val="24"/>
          <w:szCs w:val="24"/>
        </w:rPr>
        <w:t>Business Impact:</w:t>
      </w:r>
    </w:p>
    <w:p w14:paraId="445EBBB3" w14:textId="77777777" w:rsidR="00941447" w:rsidRDefault="00BD405C">
      <w:pPr>
        <w:numPr>
          <w:ilvl w:val="0"/>
          <w:numId w:val="4"/>
        </w:numPr>
        <w:pBdr>
          <w:top w:val="nil"/>
          <w:left w:val="nil"/>
          <w:bottom w:val="nil"/>
          <w:right w:val="nil"/>
          <w:between w:val="nil"/>
        </w:pBdr>
        <w:spacing w:after="0" w:line="360" w:lineRule="auto"/>
        <w:jc w:val="both"/>
        <w:rPr>
          <w:b/>
          <w:color w:val="000000"/>
          <w:sz w:val="24"/>
          <w:szCs w:val="24"/>
        </w:rPr>
      </w:pPr>
      <w:r>
        <w:rPr>
          <w:b/>
          <w:color w:val="000000"/>
          <w:sz w:val="24"/>
          <w:szCs w:val="24"/>
        </w:rPr>
        <w:t xml:space="preserve">Better Credit Risk Management – </w:t>
      </w:r>
      <w:r>
        <w:rPr>
          <w:color w:val="000000"/>
          <w:sz w:val="24"/>
          <w:szCs w:val="24"/>
        </w:rPr>
        <w:t>Identify high-risk customers before they default.</w:t>
      </w:r>
    </w:p>
    <w:p w14:paraId="01538B16" w14:textId="77777777" w:rsidR="00941447" w:rsidRDefault="00BD405C">
      <w:pPr>
        <w:numPr>
          <w:ilvl w:val="0"/>
          <w:numId w:val="4"/>
        </w:numPr>
        <w:pBdr>
          <w:top w:val="nil"/>
          <w:left w:val="nil"/>
          <w:bottom w:val="nil"/>
          <w:right w:val="nil"/>
          <w:between w:val="nil"/>
        </w:pBdr>
        <w:spacing w:after="0" w:line="360" w:lineRule="auto"/>
        <w:jc w:val="both"/>
        <w:rPr>
          <w:color w:val="000000"/>
          <w:sz w:val="24"/>
          <w:szCs w:val="24"/>
        </w:rPr>
      </w:pPr>
      <w:r>
        <w:rPr>
          <w:b/>
          <w:color w:val="000000"/>
          <w:sz w:val="24"/>
          <w:szCs w:val="24"/>
        </w:rPr>
        <w:t xml:space="preserve">Personalized Banking Services – </w:t>
      </w:r>
      <w:r>
        <w:rPr>
          <w:color w:val="000000"/>
          <w:sz w:val="24"/>
          <w:szCs w:val="24"/>
        </w:rPr>
        <w:t>Offer premium services to high-net-worth individuals.</w:t>
      </w:r>
    </w:p>
    <w:p w14:paraId="7D0B8249" w14:textId="77777777" w:rsidR="00941447" w:rsidRDefault="00BD405C">
      <w:pPr>
        <w:numPr>
          <w:ilvl w:val="0"/>
          <w:numId w:val="4"/>
        </w:numPr>
        <w:pBdr>
          <w:top w:val="nil"/>
          <w:left w:val="nil"/>
          <w:bottom w:val="nil"/>
          <w:right w:val="nil"/>
          <w:between w:val="nil"/>
        </w:pBdr>
        <w:spacing w:after="0" w:line="360" w:lineRule="auto"/>
        <w:jc w:val="both"/>
        <w:rPr>
          <w:color w:val="000000"/>
          <w:sz w:val="24"/>
          <w:szCs w:val="24"/>
        </w:rPr>
      </w:pPr>
      <w:r>
        <w:rPr>
          <w:b/>
          <w:color w:val="000000"/>
          <w:sz w:val="24"/>
          <w:szCs w:val="24"/>
        </w:rPr>
        <w:t xml:space="preserve">Marketing Optimization – </w:t>
      </w:r>
      <w:r>
        <w:rPr>
          <w:color w:val="000000"/>
          <w:sz w:val="24"/>
          <w:szCs w:val="24"/>
        </w:rPr>
        <w:t>Focus on high-potential customers for financial products.</w:t>
      </w:r>
    </w:p>
    <w:p w14:paraId="3D922CAC" w14:textId="77777777" w:rsidR="00941447" w:rsidRDefault="00BD405C">
      <w:pPr>
        <w:numPr>
          <w:ilvl w:val="0"/>
          <w:numId w:val="4"/>
        </w:numPr>
        <w:pBdr>
          <w:top w:val="nil"/>
          <w:left w:val="nil"/>
          <w:bottom w:val="nil"/>
          <w:right w:val="nil"/>
          <w:between w:val="nil"/>
        </w:pBdr>
        <w:spacing w:after="0" w:line="360" w:lineRule="auto"/>
        <w:jc w:val="both"/>
        <w:rPr>
          <w:color w:val="000000"/>
          <w:sz w:val="24"/>
          <w:szCs w:val="24"/>
        </w:rPr>
      </w:pPr>
      <w:r>
        <w:rPr>
          <w:b/>
          <w:color w:val="000000"/>
          <w:sz w:val="24"/>
          <w:szCs w:val="24"/>
        </w:rPr>
        <w:t>Enhan</w:t>
      </w:r>
      <w:r>
        <w:rPr>
          <w:b/>
          <w:color w:val="000000"/>
          <w:sz w:val="24"/>
          <w:szCs w:val="24"/>
        </w:rPr>
        <w:t xml:space="preserve">ced Customer Retention Strategies – </w:t>
      </w:r>
      <w:r>
        <w:rPr>
          <w:color w:val="000000"/>
          <w:sz w:val="24"/>
          <w:szCs w:val="24"/>
        </w:rPr>
        <w:t>Detect dormant accounts &amp; re-engage customers.</w:t>
      </w:r>
    </w:p>
    <w:p w14:paraId="2BC89522" w14:textId="77777777" w:rsidR="00941447" w:rsidRDefault="00941447">
      <w:pPr>
        <w:spacing w:line="276" w:lineRule="auto"/>
        <w:jc w:val="both"/>
        <w:rPr>
          <w:sz w:val="24"/>
          <w:szCs w:val="24"/>
        </w:rPr>
      </w:pPr>
    </w:p>
    <w:p w14:paraId="490DFA3D" w14:textId="77777777" w:rsidR="00941447" w:rsidRDefault="00941447">
      <w:pPr>
        <w:spacing w:line="276" w:lineRule="auto"/>
        <w:jc w:val="both"/>
        <w:rPr>
          <w:sz w:val="24"/>
          <w:szCs w:val="24"/>
        </w:rPr>
      </w:pPr>
    </w:p>
    <w:p w14:paraId="3845DB8A" w14:textId="77777777" w:rsidR="00941447" w:rsidRDefault="00941447">
      <w:pPr>
        <w:spacing w:line="276" w:lineRule="auto"/>
        <w:jc w:val="both"/>
        <w:rPr>
          <w:sz w:val="24"/>
          <w:szCs w:val="24"/>
        </w:rPr>
      </w:pPr>
    </w:p>
    <w:p w14:paraId="6B040DC1" w14:textId="77777777" w:rsidR="00941447" w:rsidRDefault="00941447">
      <w:pPr>
        <w:spacing w:line="276" w:lineRule="auto"/>
        <w:jc w:val="both"/>
        <w:rPr>
          <w:sz w:val="24"/>
          <w:szCs w:val="24"/>
        </w:rPr>
      </w:pPr>
    </w:p>
    <w:p w14:paraId="1590900A" w14:textId="77777777" w:rsidR="00941447" w:rsidRDefault="00941447">
      <w:pPr>
        <w:spacing w:line="276" w:lineRule="auto"/>
        <w:jc w:val="both"/>
        <w:rPr>
          <w:sz w:val="24"/>
          <w:szCs w:val="24"/>
        </w:rPr>
      </w:pPr>
    </w:p>
    <w:p w14:paraId="65F28AE6" w14:textId="77777777" w:rsidR="00941447" w:rsidRDefault="00BD405C">
      <w:pPr>
        <w:rPr>
          <w:b/>
          <w:color w:val="FF0000"/>
          <w:sz w:val="28"/>
          <w:szCs w:val="28"/>
        </w:rPr>
      </w:pPr>
      <w:r>
        <w:rPr>
          <w:b/>
          <w:color w:val="FF0000"/>
          <w:sz w:val="28"/>
          <w:szCs w:val="28"/>
        </w:rPr>
        <w:lastRenderedPageBreak/>
        <w:t>KPI’s Requirements:</w:t>
      </w:r>
    </w:p>
    <w:p w14:paraId="24C78D65" w14:textId="77777777" w:rsidR="00941447" w:rsidRDefault="00BD405C">
      <w:pPr>
        <w:numPr>
          <w:ilvl w:val="0"/>
          <w:numId w:val="1"/>
        </w:numPr>
        <w:pBdr>
          <w:top w:val="nil"/>
          <w:left w:val="nil"/>
          <w:bottom w:val="nil"/>
          <w:right w:val="nil"/>
          <w:between w:val="nil"/>
        </w:pBdr>
        <w:rPr>
          <w:b/>
          <w:color w:val="000000"/>
          <w:sz w:val="24"/>
          <w:szCs w:val="24"/>
        </w:rPr>
      </w:pPr>
      <w:r>
        <w:rPr>
          <w:b/>
          <w:color w:val="000000"/>
          <w:sz w:val="24"/>
          <w:szCs w:val="24"/>
        </w:rPr>
        <w:t>Total Customers:</w:t>
      </w:r>
    </w:p>
    <w:p w14:paraId="16882E7D" w14:textId="77777777" w:rsidR="00941447" w:rsidRDefault="00BD405C">
      <w:pPr>
        <w:ind w:left="360"/>
        <w:rPr>
          <w:rFonts w:ascii="Consolas" w:eastAsia="Consolas" w:hAnsi="Consolas" w:cs="Consolas"/>
          <w:color w:val="808080"/>
        </w:rPr>
      </w:pPr>
      <w:r>
        <w:rPr>
          <w:rFonts w:ascii="Consolas" w:eastAsia="Consolas" w:hAnsi="Consolas" w:cs="Consolas"/>
          <w:color w:val="0000FF"/>
        </w:rPr>
        <w:t>SELECT</w:t>
      </w:r>
      <w:r>
        <w:rPr>
          <w:rFonts w:ascii="Consolas" w:eastAsia="Consolas" w:hAnsi="Consolas" w:cs="Consolas"/>
          <w:color w:val="000000"/>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spellStart"/>
      <w:proofErr w:type="gramEnd"/>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Total_Customers</w:t>
      </w:r>
      <w:proofErr w:type="spellEnd"/>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808080"/>
        </w:rPr>
        <w:t>;</w:t>
      </w:r>
    </w:p>
    <w:p w14:paraId="016C403D" w14:textId="77777777" w:rsidR="00941447" w:rsidRDefault="00BD405C">
      <w:pPr>
        <w:ind w:left="360"/>
        <w:rPr>
          <w:b/>
          <w:sz w:val="32"/>
          <w:szCs w:val="32"/>
        </w:rPr>
      </w:pPr>
      <w:r>
        <w:rPr>
          <w:b/>
          <w:noProof/>
          <w:sz w:val="32"/>
          <w:szCs w:val="32"/>
        </w:rPr>
        <w:drawing>
          <wp:inline distT="0" distB="0" distL="0" distR="0" wp14:anchorId="4285A797" wp14:editId="1C7B3163">
            <wp:extent cx="1855426" cy="705449"/>
            <wp:effectExtent l="0" t="0" r="0" b="0"/>
            <wp:docPr id="1954180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55426" cy="705449"/>
                    </a:xfrm>
                    <a:prstGeom prst="rect">
                      <a:avLst/>
                    </a:prstGeom>
                    <a:ln/>
                  </pic:spPr>
                </pic:pic>
              </a:graphicData>
            </a:graphic>
          </wp:inline>
        </w:drawing>
      </w:r>
    </w:p>
    <w:p w14:paraId="30E91AEF" w14:textId="77777777" w:rsidR="00941447" w:rsidRDefault="00941447">
      <w:pPr>
        <w:ind w:left="360"/>
        <w:rPr>
          <w:b/>
          <w:sz w:val="32"/>
          <w:szCs w:val="32"/>
        </w:rPr>
      </w:pPr>
    </w:p>
    <w:p w14:paraId="79BB1432" w14:textId="77777777" w:rsidR="00941447" w:rsidRDefault="00BD405C">
      <w:pPr>
        <w:numPr>
          <w:ilvl w:val="0"/>
          <w:numId w:val="1"/>
        </w:numPr>
        <w:pBdr>
          <w:top w:val="nil"/>
          <w:left w:val="nil"/>
          <w:bottom w:val="nil"/>
          <w:right w:val="nil"/>
          <w:between w:val="nil"/>
        </w:pBdr>
        <w:spacing w:before="240"/>
        <w:rPr>
          <w:b/>
          <w:color w:val="000000"/>
          <w:sz w:val="24"/>
          <w:szCs w:val="24"/>
        </w:rPr>
      </w:pPr>
      <w:r>
        <w:rPr>
          <w:b/>
          <w:color w:val="000000"/>
          <w:sz w:val="24"/>
          <w:szCs w:val="24"/>
        </w:rPr>
        <w:t>Average Utilization Ratio:</w:t>
      </w:r>
    </w:p>
    <w:p w14:paraId="1902B18C"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FF"/>
        </w:rPr>
        <w:t>ROUND</w:t>
      </w:r>
      <w:r>
        <w:rPr>
          <w:rFonts w:ascii="Consolas" w:eastAsia="Consolas" w:hAnsi="Consolas" w:cs="Consolas"/>
          <w:color w:val="808080"/>
        </w:rPr>
        <w:t>(</w:t>
      </w:r>
      <w:proofErr w:type="gramStart"/>
      <w:r>
        <w:rPr>
          <w:rFonts w:ascii="Consolas" w:eastAsia="Consolas" w:hAnsi="Consolas" w:cs="Consolas"/>
          <w:color w:val="FF00FF"/>
        </w:rPr>
        <w:t>AVG</w:t>
      </w:r>
      <w:r>
        <w:rPr>
          <w:rFonts w:ascii="Consolas" w:eastAsia="Consolas" w:hAnsi="Consolas" w:cs="Consolas"/>
          <w:color w:val="808080"/>
        </w:rPr>
        <w:t>(</w:t>
      </w:r>
      <w:proofErr w:type="spellStart"/>
      <w:proofErr w:type="gramEnd"/>
      <w:r>
        <w:rPr>
          <w:rFonts w:ascii="Consolas" w:eastAsia="Consolas" w:hAnsi="Consolas" w:cs="Consolas"/>
          <w:color w:val="000000"/>
        </w:rPr>
        <w:t>utilization_ratio</w:t>
      </w:r>
      <w:proofErr w:type="spellEnd"/>
      <w:r>
        <w:rPr>
          <w:rFonts w:ascii="Consolas" w:eastAsia="Consolas" w:hAnsi="Consolas" w:cs="Consolas"/>
          <w:color w:val="808080"/>
        </w:rPr>
        <w:t>),</w:t>
      </w:r>
      <w:r>
        <w:rPr>
          <w:rFonts w:ascii="Consolas" w:eastAsia="Consolas" w:hAnsi="Consolas" w:cs="Consolas"/>
          <w:color w:val="000000"/>
        </w:rPr>
        <w:t xml:space="preserve"> 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Avg_Utilization</w:t>
      </w:r>
      <w:proofErr w:type="spellEnd"/>
      <w:r>
        <w:rPr>
          <w:rFonts w:ascii="Consolas" w:eastAsia="Consolas" w:hAnsi="Consolas" w:cs="Consolas"/>
          <w:color w:val="000000"/>
        </w:rPr>
        <w:t xml:space="preserve"> </w:t>
      </w:r>
    </w:p>
    <w:p w14:paraId="17620EF8"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808080"/>
        </w:rPr>
        <w:t>;</w:t>
      </w:r>
    </w:p>
    <w:p w14:paraId="27E50208" w14:textId="77777777" w:rsidR="00941447" w:rsidRDefault="00941447">
      <w:pPr>
        <w:ind w:left="360"/>
        <w:rPr>
          <w:b/>
          <w:sz w:val="24"/>
          <w:szCs w:val="24"/>
        </w:rPr>
      </w:pPr>
    </w:p>
    <w:p w14:paraId="178BC0C1" w14:textId="77777777" w:rsidR="00941447" w:rsidRDefault="00BD405C">
      <w:pPr>
        <w:ind w:left="360"/>
        <w:rPr>
          <w:b/>
          <w:sz w:val="24"/>
          <w:szCs w:val="24"/>
        </w:rPr>
      </w:pPr>
      <w:r>
        <w:rPr>
          <w:b/>
          <w:noProof/>
          <w:sz w:val="24"/>
          <w:szCs w:val="24"/>
        </w:rPr>
        <w:drawing>
          <wp:inline distT="0" distB="0" distL="0" distR="0" wp14:anchorId="3D225B29" wp14:editId="6A101693">
            <wp:extent cx="1892885" cy="872114"/>
            <wp:effectExtent l="0" t="0" r="0" b="0"/>
            <wp:docPr id="19541808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92885" cy="872114"/>
                    </a:xfrm>
                    <a:prstGeom prst="rect">
                      <a:avLst/>
                    </a:prstGeom>
                    <a:ln/>
                  </pic:spPr>
                </pic:pic>
              </a:graphicData>
            </a:graphic>
          </wp:inline>
        </w:drawing>
      </w:r>
    </w:p>
    <w:p w14:paraId="676E6967" w14:textId="77777777" w:rsidR="00941447" w:rsidRDefault="00941447">
      <w:pPr>
        <w:ind w:left="360"/>
        <w:rPr>
          <w:b/>
          <w:sz w:val="24"/>
          <w:szCs w:val="24"/>
        </w:rPr>
      </w:pPr>
    </w:p>
    <w:p w14:paraId="11CE8497" w14:textId="77777777" w:rsidR="00941447" w:rsidRDefault="00BD405C">
      <w:pPr>
        <w:numPr>
          <w:ilvl w:val="0"/>
          <w:numId w:val="1"/>
        </w:numPr>
        <w:pBdr>
          <w:top w:val="nil"/>
          <w:left w:val="nil"/>
          <w:bottom w:val="nil"/>
          <w:right w:val="nil"/>
          <w:between w:val="nil"/>
        </w:pBdr>
        <w:rPr>
          <w:b/>
          <w:color w:val="000000"/>
          <w:sz w:val="24"/>
          <w:szCs w:val="24"/>
        </w:rPr>
      </w:pPr>
      <w:r>
        <w:rPr>
          <w:b/>
          <w:color w:val="000000"/>
          <w:sz w:val="24"/>
          <w:szCs w:val="24"/>
        </w:rPr>
        <w:t>Average Credit Limit:</w:t>
      </w:r>
    </w:p>
    <w:p w14:paraId="3AC1451C"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FF"/>
        </w:rPr>
        <w:t>ROUND</w:t>
      </w:r>
      <w:r>
        <w:rPr>
          <w:rFonts w:ascii="Consolas" w:eastAsia="Consolas" w:hAnsi="Consolas" w:cs="Consolas"/>
          <w:color w:val="808080"/>
        </w:rPr>
        <w:t>(</w:t>
      </w:r>
      <w:proofErr w:type="gramStart"/>
      <w:r>
        <w:rPr>
          <w:rFonts w:ascii="Consolas" w:eastAsia="Consolas" w:hAnsi="Consolas" w:cs="Consolas"/>
          <w:color w:val="FF00FF"/>
        </w:rPr>
        <w:t>AVG</w:t>
      </w:r>
      <w:r>
        <w:rPr>
          <w:rFonts w:ascii="Consolas" w:eastAsia="Consolas" w:hAnsi="Consolas" w:cs="Consolas"/>
          <w:color w:val="808080"/>
        </w:rPr>
        <w:t>(</w:t>
      </w:r>
      <w:proofErr w:type="spellStart"/>
      <w:proofErr w:type="gramEnd"/>
      <w:r>
        <w:rPr>
          <w:rFonts w:ascii="Consolas" w:eastAsia="Consolas" w:hAnsi="Consolas" w:cs="Consolas"/>
          <w:color w:val="000000"/>
        </w:rPr>
        <w:t>credit_limit</w:t>
      </w:r>
      <w:proofErr w:type="spellEnd"/>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Avg_Credit_Limit</w:t>
      </w:r>
      <w:proofErr w:type="spellEnd"/>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808080"/>
        </w:rPr>
        <w:t>;</w:t>
      </w:r>
    </w:p>
    <w:p w14:paraId="23851C1D" w14:textId="77777777" w:rsidR="00941447" w:rsidRDefault="00BD405C">
      <w:pPr>
        <w:spacing w:before="240"/>
        <w:ind w:left="360"/>
        <w:rPr>
          <w:b/>
          <w:sz w:val="24"/>
          <w:szCs w:val="24"/>
        </w:rPr>
      </w:pPr>
      <w:r>
        <w:rPr>
          <w:b/>
          <w:noProof/>
          <w:sz w:val="24"/>
          <w:szCs w:val="24"/>
        </w:rPr>
        <w:drawing>
          <wp:inline distT="0" distB="0" distL="0" distR="0" wp14:anchorId="063EE7B6" wp14:editId="364BF095">
            <wp:extent cx="1888275" cy="726260"/>
            <wp:effectExtent l="0" t="0" r="0" b="0"/>
            <wp:docPr id="19541808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88275" cy="726260"/>
                    </a:xfrm>
                    <a:prstGeom prst="rect">
                      <a:avLst/>
                    </a:prstGeom>
                    <a:ln/>
                  </pic:spPr>
                </pic:pic>
              </a:graphicData>
            </a:graphic>
          </wp:inline>
        </w:drawing>
      </w:r>
    </w:p>
    <w:p w14:paraId="44944F50" w14:textId="77777777" w:rsidR="00941447" w:rsidRDefault="00941447">
      <w:pPr>
        <w:spacing w:after="0"/>
        <w:ind w:left="360"/>
        <w:rPr>
          <w:b/>
          <w:sz w:val="24"/>
          <w:szCs w:val="24"/>
        </w:rPr>
      </w:pPr>
    </w:p>
    <w:p w14:paraId="08B3948C" w14:textId="77777777" w:rsidR="00941447" w:rsidRDefault="00BD405C">
      <w:pPr>
        <w:numPr>
          <w:ilvl w:val="0"/>
          <w:numId w:val="1"/>
        </w:numPr>
        <w:pBdr>
          <w:top w:val="nil"/>
          <w:left w:val="nil"/>
          <w:bottom w:val="nil"/>
          <w:right w:val="nil"/>
          <w:between w:val="nil"/>
        </w:pBdr>
        <w:rPr>
          <w:b/>
          <w:color w:val="000000"/>
          <w:sz w:val="24"/>
          <w:szCs w:val="24"/>
        </w:rPr>
      </w:pPr>
      <w:r>
        <w:rPr>
          <w:b/>
          <w:color w:val="000000"/>
          <w:sz w:val="24"/>
          <w:szCs w:val="24"/>
        </w:rPr>
        <w:t>Average Age:</w:t>
      </w:r>
    </w:p>
    <w:p w14:paraId="6C566239" w14:textId="77777777" w:rsidR="00941447" w:rsidRDefault="00BD405C">
      <w:pPr>
        <w:spacing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roofErr w:type="gramStart"/>
      <w:r>
        <w:rPr>
          <w:rFonts w:ascii="Consolas" w:eastAsia="Consolas" w:hAnsi="Consolas" w:cs="Consolas"/>
          <w:color w:val="FF00FF"/>
        </w:rPr>
        <w:t>AVG</w:t>
      </w:r>
      <w:r>
        <w:rPr>
          <w:rFonts w:ascii="Consolas" w:eastAsia="Consolas" w:hAnsi="Consolas" w:cs="Consolas"/>
          <w:color w:val="808080"/>
        </w:rPr>
        <w:t>(</w:t>
      </w:r>
      <w:proofErr w:type="spellStart"/>
      <w:proofErr w:type="gramEnd"/>
      <w:r>
        <w:rPr>
          <w:rFonts w:ascii="Consolas" w:eastAsia="Consolas" w:hAnsi="Consolas" w:cs="Consolas"/>
          <w:color w:val="000000"/>
        </w:rPr>
        <w:t>customer_age</w:t>
      </w:r>
      <w:proofErr w:type="spellEnd"/>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Avg_Age</w:t>
      </w:r>
      <w:proofErr w:type="spellEnd"/>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808080"/>
        </w:rPr>
        <w:t>;</w:t>
      </w:r>
    </w:p>
    <w:p w14:paraId="49031AB8" w14:textId="77777777" w:rsidR="00941447" w:rsidRDefault="00BD405C">
      <w:pPr>
        <w:spacing w:after="0"/>
        <w:ind w:left="360"/>
        <w:rPr>
          <w:b/>
          <w:sz w:val="24"/>
          <w:szCs w:val="24"/>
        </w:rPr>
      </w:pPr>
      <w:r>
        <w:rPr>
          <w:b/>
          <w:noProof/>
          <w:sz w:val="24"/>
          <w:szCs w:val="24"/>
        </w:rPr>
        <w:drawing>
          <wp:inline distT="0" distB="0" distL="0" distR="0" wp14:anchorId="1A595833" wp14:editId="70996EB9">
            <wp:extent cx="1720380" cy="718401"/>
            <wp:effectExtent l="0" t="0" r="0" b="0"/>
            <wp:docPr id="19541808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20380" cy="718401"/>
                    </a:xfrm>
                    <a:prstGeom prst="rect">
                      <a:avLst/>
                    </a:prstGeom>
                    <a:ln/>
                  </pic:spPr>
                </pic:pic>
              </a:graphicData>
            </a:graphic>
          </wp:inline>
        </w:drawing>
      </w:r>
    </w:p>
    <w:p w14:paraId="1724E1FC" w14:textId="77777777" w:rsidR="00941447" w:rsidRDefault="00941447">
      <w:pPr>
        <w:spacing w:after="0"/>
        <w:ind w:left="360"/>
        <w:rPr>
          <w:b/>
          <w:sz w:val="24"/>
          <w:szCs w:val="24"/>
        </w:rPr>
      </w:pPr>
    </w:p>
    <w:p w14:paraId="7CFE2B8D" w14:textId="77777777" w:rsidR="00941447" w:rsidRDefault="00941447">
      <w:pPr>
        <w:spacing w:after="0"/>
        <w:ind w:left="360"/>
        <w:rPr>
          <w:b/>
          <w:sz w:val="24"/>
          <w:szCs w:val="24"/>
        </w:rPr>
      </w:pPr>
    </w:p>
    <w:p w14:paraId="3DD9CA77" w14:textId="77777777" w:rsidR="00941447" w:rsidRDefault="00941447">
      <w:pPr>
        <w:spacing w:after="0"/>
        <w:ind w:left="360"/>
        <w:rPr>
          <w:b/>
          <w:sz w:val="24"/>
          <w:szCs w:val="24"/>
        </w:rPr>
      </w:pPr>
    </w:p>
    <w:p w14:paraId="67391603" w14:textId="77777777" w:rsidR="00941447" w:rsidRDefault="00BD405C">
      <w:pPr>
        <w:spacing w:after="0"/>
        <w:ind w:left="360"/>
        <w:rPr>
          <w:b/>
          <w:sz w:val="24"/>
          <w:szCs w:val="24"/>
        </w:rPr>
      </w:pPr>
      <w:r>
        <w:rPr>
          <w:b/>
          <w:sz w:val="28"/>
          <w:szCs w:val="28"/>
        </w:rPr>
        <w:t>GRANULAR ANALYSIS</w:t>
      </w:r>
      <w:r>
        <w:rPr>
          <w:b/>
          <w:sz w:val="28"/>
          <w:szCs w:val="28"/>
        </w:rPr>
        <w:br/>
      </w:r>
    </w:p>
    <w:p w14:paraId="140E68AE"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Customer Distribution by Card Category</w:t>
      </w:r>
    </w:p>
    <w:p w14:paraId="07D28ACB" w14:textId="77777777" w:rsidR="00941447" w:rsidRDefault="00941447">
      <w:pPr>
        <w:spacing w:after="0"/>
        <w:rPr>
          <w:b/>
          <w:sz w:val="24"/>
          <w:szCs w:val="24"/>
        </w:rPr>
      </w:pPr>
    </w:p>
    <w:p w14:paraId="33234E56"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roofErr w:type="spellStart"/>
      <w:r>
        <w:rPr>
          <w:rFonts w:ascii="Consolas" w:eastAsia="Consolas" w:hAnsi="Consolas" w:cs="Consolas"/>
          <w:color w:val="000000"/>
        </w:rPr>
        <w:t>card_category</w:t>
      </w:r>
      <w:proofErr w:type="spellEnd"/>
      <w:r>
        <w:rPr>
          <w:rFonts w:ascii="Consolas" w:eastAsia="Consolas" w:hAnsi="Consolas" w:cs="Consolas"/>
          <w:color w:val="808080"/>
        </w:rPr>
        <w:t>,</w:t>
      </w:r>
      <w:r>
        <w:rPr>
          <w:rFonts w:ascii="Consolas" w:eastAsia="Consolas" w:hAnsi="Consolas" w:cs="Consolas"/>
          <w:color w:val="000000"/>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spellStart"/>
      <w:proofErr w:type="gramEnd"/>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Customer_Count</w:t>
      </w:r>
      <w:proofErr w:type="spellEnd"/>
      <w:r>
        <w:rPr>
          <w:rFonts w:ascii="Consolas" w:eastAsia="Consolas" w:hAnsi="Consolas" w:cs="Consolas"/>
          <w:color w:val="000000"/>
        </w:rPr>
        <w:t xml:space="preserve"> </w:t>
      </w:r>
    </w:p>
    <w:p w14:paraId="6C8102B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000000"/>
        </w:rPr>
        <w:t xml:space="preserve"> </w:t>
      </w:r>
    </w:p>
    <w:p w14:paraId="2C533A7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GROUP</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card_category</w:t>
      </w:r>
      <w:proofErr w:type="spellEnd"/>
      <w:r>
        <w:rPr>
          <w:rFonts w:ascii="Consolas" w:eastAsia="Consolas" w:hAnsi="Consolas" w:cs="Consolas"/>
          <w:color w:val="000000"/>
        </w:rPr>
        <w:t xml:space="preserve"> </w:t>
      </w:r>
    </w:p>
    <w:p w14:paraId="0FF7DD33"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Customer_Count</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32EDB6CF" w14:textId="77777777" w:rsidR="00941447" w:rsidRDefault="00941447">
      <w:pPr>
        <w:spacing w:after="0"/>
        <w:ind w:left="360"/>
        <w:rPr>
          <w:sz w:val="24"/>
          <w:szCs w:val="24"/>
        </w:rPr>
      </w:pPr>
    </w:p>
    <w:p w14:paraId="648AEF66" w14:textId="77777777" w:rsidR="00941447" w:rsidRDefault="00BD405C">
      <w:pPr>
        <w:spacing w:after="0"/>
        <w:ind w:left="360"/>
        <w:rPr>
          <w:b/>
          <w:sz w:val="24"/>
          <w:szCs w:val="24"/>
        </w:rPr>
      </w:pPr>
      <w:r>
        <w:rPr>
          <w:b/>
          <w:noProof/>
          <w:sz w:val="24"/>
          <w:szCs w:val="24"/>
        </w:rPr>
        <w:drawing>
          <wp:inline distT="0" distB="0" distL="0" distR="0" wp14:anchorId="49399303" wp14:editId="40C9B1D5">
            <wp:extent cx="2498028" cy="1402738"/>
            <wp:effectExtent l="0" t="0" r="0" b="0"/>
            <wp:docPr id="1954180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498028" cy="1402738"/>
                    </a:xfrm>
                    <a:prstGeom prst="rect">
                      <a:avLst/>
                    </a:prstGeom>
                    <a:ln/>
                  </pic:spPr>
                </pic:pic>
              </a:graphicData>
            </a:graphic>
          </wp:inline>
        </w:drawing>
      </w:r>
    </w:p>
    <w:p w14:paraId="410F11D8" w14:textId="77777777" w:rsidR="00941447" w:rsidRDefault="00941447">
      <w:pPr>
        <w:spacing w:after="0"/>
        <w:ind w:left="360"/>
        <w:rPr>
          <w:b/>
          <w:sz w:val="24"/>
          <w:szCs w:val="24"/>
        </w:rPr>
      </w:pPr>
    </w:p>
    <w:p w14:paraId="7A2C539F"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Average Balance by Income Level</w:t>
      </w:r>
    </w:p>
    <w:p w14:paraId="1190F7E5" w14:textId="77777777" w:rsidR="00941447" w:rsidRDefault="00941447">
      <w:pPr>
        <w:spacing w:after="0"/>
        <w:rPr>
          <w:b/>
          <w:sz w:val="24"/>
          <w:szCs w:val="24"/>
        </w:rPr>
      </w:pPr>
    </w:p>
    <w:p w14:paraId="0182CCDC"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roofErr w:type="gramStart"/>
      <w:r>
        <w:rPr>
          <w:rFonts w:ascii="Consolas" w:eastAsia="Consolas" w:hAnsi="Consolas" w:cs="Consolas"/>
          <w:color w:val="FF00FF"/>
        </w:rPr>
        <w:t>AVG</w:t>
      </w:r>
      <w:r>
        <w:rPr>
          <w:rFonts w:ascii="Consolas" w:eastAsia="Consolas" w:hAnsi="Consolas" w:cs="Consolas"/>
          <w:color w:val="808080"/>
        </w:rPr>
        <w:t>(</w:t>
      </w:r>
      <w:proofErr w:type="gramEnd"/>
      <w:r>
        <w:rPr>
          <w:rFonts w:ascii="Consolas" w:eastAsia="Consolas" w:hAnsi="Consolas" w:cs="Consolas"/>
          <w:color w:val="000000"/>
        </w:rPr>
        <w:t>balance</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Avg_Balance</w:t>
      </w:r>
      <w:proofErr w:type="spellEnd"/>
      <w:r>
        <w:rPr>
          <w:rFonts w:ascii="Consolas" w:eastAsia="Consolas" w:hAnsi="Consolas" w:cs="Consolas"/>
          <w:color w:val="000000"/>
        </w:rPr>
        <w:t xml:space="preserve"> </w:t>
      </w:r>
    </w:p>
    <w:p w14:paraId="11F9BE0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000000"/>
        </w:rPr>
        <w:t xml:space="preserve"> </w:t>
      </w:r>
    </w:p>
    <w:p w14:paraId="34FC15E5"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GROUP</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income </w:t>
      </w:r>
    </w:p>
    <w:p w14:paraId="45E0C121"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Avg_Balance</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5A5DE365" w14:textId="77777777" w:rsidR="00941447" w:rsidRDefault="00941447">
      <w:pPr>
        <w:spacing w:after="0"/>
        <w:ind w:left="360"/>
        <w:rPr>
          <w:rFonts w:ascii="Consolas" w:eastAsia="Consolas" w:hAnsi="Consolas" w:cs="Consolas"/>
          <w:color w:val="808080"/>
        </w:rPr>
      </w:pPr>
    </w:p>
    <w:p w14:paraId="5EE97819" w14:textId="77777777" w:rsidR="00941447" w:rsidRDefault="00BD405C">
      <w:pPr>
        <w:spacing w:after="0"/>
        <w:ind w:left="360"/>
        <w:rPr>
          <w:rFonts w:ascii="Consolas" w:eastAsia="Consolas" w:hAnsi="Consolas" w:cs="Consolas"/>
          <w:color w:val="808080"/>
        </w:rPr>
      </w:pPr>
      <w:r>
        <w:rPr>
          <w:rFonts w:ascii="Consolas" w:eastAsia="Consolas" w:hAnsi="Consolas" w:cs="Consolas"/>
          <w:noProof/>
          <w:color w:val="808080"/>
        </w:rPr>
        <w:drawing>
          <wp:inline distT="0" distB="0" distL="0" distR="0" wp14:anchorId="14B806C2" wp14:editId="72E7F3CD">
            <wp:extent cx="2288455" cy="1716341"/>
            <wp:effectExtent l="0" t="0" r="0" b="0"/>
            <wp:docPr id="19541808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288455" cy="1716341"/>
                    </a:xfrm>
                    <a:prstGeom prst="rect">
                      <a:avLst/>
                    </a:prstGeom>
                    <a:ln/>
                  </pic:spPr>
                </pic:pic>
              </a:graphicData>
            </a:graphic>
          </wp:inline>
        </w:drawing>
      </w:r>
    </w:p>
    <w:p w14:paraId="3DB15231" w14:textId="77777777" w:rsidR="00941447" w:rsidRDefault="00941447">
      <w:pPr>
        <w:spacing w:after="0"/>
        <w:ind w:left="360"/>
        <w:rPr>
          <w:sz w:val="24"/>
          <w:szCs w:val="24"/>
        </w:rPr>
      </w:pPr>
    </w:p>
    <w:p w14:paraId="56AAE5FC"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Customers by Marital Status</w:t>
      </w:r>
    </w:p>
    <w:p w14:paraId="7545D99F" w14:textId="77777777" w:rsidR="00941447" w:rsidRDefault="00941447">
      <w:pPr>
        <w:spacing w:after="0"/>
        <w:rPr>
          <w:b/>
          <w:sz w:val="24"/>
          <w:szCs w:val="24"/>
        </w:rPr>
      </w:pPr>
    </w:p>
    <w:p w14:paraId="13BAAA3E"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roofErr w:type="spellStart"/>
      <w:r>
        <w:rPr>
          <w:rFonts w:ascii="Consolas" w:eastAsia="Consolas" w:hAnsi="Consolas" w:cs="Consolas"/>
          <w:color w:val="000000"/>
        </w:rPr>
        <w:t>marital_status</w:t>
      </w:r>
      <w:proofErr w:type="spellEnd"/>
      <w:r>
        <w:rPr>
          <w:rFonts w:ascii="Consolas" w:eastAsia="Consolas" w:hAnsi="Consolas" w:cs="Consolas"/>
          <w:color w:val="808080"/>
        </w:rPr>
        <w:t>,</w:t>
      </w:r>
      <w:r>
        <w:rPr>
          <w:rFonts w:ascii="Consolas" w:eastAsia="Consolas" w:hAnsi="Consolas" w:cs="Consolas"/>
          <w:color w:val="000000"/>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spellStart"/>
      <w:proofErr w:type="gramEnd"/>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Customer_Count</w:t>
      </w:r>
      <w:proofErr w:type="spellEnd"/>
      <w:r>
        <w:rPr>
          <w:rFonts w:ascii="Consolas" w:eastAsia="Consolas" w:hAnsi="Consolas" w:cs="Consolas"/>
          <w:color w:val="000000"/>
        </w:rPr>
        <w:t xml:space="preserve"> </w:t>
      </w:r>
    </w:p>
    <w:p w14:paraId="7B21BB33"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r>
        <w:rPr>
          <w:rFonts w:ascii="Consolas" w:eastAsia="Consolas" w:hAnsi="Consolas" w:cs="Consolas"/>
          <w:color w:val="000000"/>
        </w:rPr>
        <w:t xml:space="preserve"> </w:t>
      </w:r>
    </w:p>
    <w:p w14:paraId="581799F3"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GROUP</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marital_status</w:t>
      </w:r>
      <w:proofErr w:type="spellEnd"/>
      <w:r>
        <w:rPr>
          <w:rFonts w:ascii="Consolas" w:eastAsia="Consolas" w:hAnsi="Consolas" w:cs="Consolas"/>
          <w:color w:val="000000"/>
        </w:rPr>
        <w:t xml:space="preserve"> </w:t>
      </w:r>
    </w:p>
    <w:p w14:paraId="1C79D406" w14:textId="77777777" w:rsidR="00941447" w:rsidRDefault="00BD405C">
      <w:pPr>
        <w:spacing w:after="0"/>
        <w:ind w:firstLine="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Customer_Count</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08C7AE5E" w14:textId="77777777" w:rsidR="00941447" w:rsidRDefault="00941447">
      <w:pPr>
        <w:spacing w:after="0"/>
        <w:ind w:firstLine="360"/>
        <w:rPr>
          <w:rFonts w:ascii="Consolas" w:eastAsia="Consolas" w:hAnsi="Consolas" w:cs="Consolas"/>
          <w:color w:val="808080"/>
        </w:rPr>
      </w:pPr>
    </w:p>
    <w:p w14:paraId="6F790ADC" w14:textId="77777777" w:rsidR="00941447" w:rsidRDefault="00BD405C">
      <w:pPr>
        <w:spacing w:after="0"/>
        <w:ind w:firstLine="360"/>
        <w:rPr>
          <w:b/>
          <w:sz w:val="28"/>
          <w:szCs w:val="28"/>
        </w:rPr>
      </w:pPr>
      <w:r>
        <w:rPr>
          <w:b/>
          <w:noProof/>
          <w:sz w:val="28"/>
          <w:szCs w:val="28"/>
        </w:rPr>
        <w:drawing>
          <wp:inline distT="0" distB="0" distL="0" distR="0" wp14:anchorId="4780E992" wp14:editId="378D67AC">
            <wp:extent cx="2049579" cy="1090905"/>
            <wp:effectExtent l="0" t="0" r="0" b="0"/>
            <wp:docPr id="19541808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049579" cy="1090905"/>
                    </a:xfrm>
                    <a:prstGeom prst="rect">
                      <a:avLst/>
                    </a:prstGeom>
                    <a:ln/>
                  </pic:spPr>
                </pic:pic>
              </a:graphicData>
            </a:graphic>
          </wp:inline>
        </w:drawing>
      </w:r>
    </w:p>
    <w:p w14:paraId="11A29B67"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Customers Segmentation by Age Group</w:t>
      </w:r>
    </w:p>
    <w:p w14:paraId="26306D1A" w14:textId="77777777" w:rsidR="00941447" w:rsidRDefault="00941447">
      <w:pPr>
        <w:spacing w:after="0"/>
        <w:rPr>
          <w:b/>
          <w:sz w:val="24"/>
          <w:szCs w:val="24"/>
        </w:rPr>
      </w:pPr>
    </w:p>
    <w:p w14:paraId="2AD63824"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
    <w:p w14:paraId="773491AB"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lastRenderedPageBreak/>
        <w:t xml:space="preserve">    </w:t>
      </w:r>
      <w:r>
        <w:rPr>
          <w:rFonts w:ascii="Consolas" w:eastAsia="Consolas" w:hAnsi="Consolas" w:cs="Consolas"/>
          <w:color w:val="0000FF"/>
        </w:rPr>
        <w:t>CASE</w:t>
      </w:r>
      <w:r>
        <w:rPr>
          <w:rFonts w:ascii="Consolas" w:eastAsia="Consolas" w:hAnsi="Consolas" w:cs="Consolas"/>
          <w:color w:val="000000"/>
        </w:rPr>
        <w:t xml:space="preserve"> </w:t>
      </w:r>
    </w:p>
    <w:p w14:paraId="36C5501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18 </w:t>
      </w:r>
      <w:r>
        <w:rPr>
          <w:rFonts w:ascii="Consolas" w:eastAsia="Consolas" w:hAnsi="Consolas" w:cs="Consolas"/>
          <w:color w:val="808080"/>
        </w:rPr>
        <w:t>AND</w:t>
      </w:r>
      <w:r>
        <w:rPr>
          <w:rFonts w:ascii="Consolas" w:eastAsia="Consolas" w:hAnsi="Consolas" w:cs="Consolas"/>
          <w:color w:val="000000"/>
        </w:rPr>
        <w:t xml:space="preserve"> 25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'18-25'</w:t>
      </w:r>
    </w:p>
    <w:p w14:paraId="4A9E960A"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26 </w:t>
      </w:r>
      <w:r>
        <w:rPr>
          <w:rFonts w:ascii="Consolas" w:eastAsia="Consolas" w:hAnsi="Consolas" w:cs="Consolas"/>
          <w:color w:val="808080"/>
        </w:rPr>
        <w:t>AND</w:t>
      </w:r>
      <w:r>
        <w:rPr>
          <w:rFonts w:ascii="Consolas" w:eastAsia="Consolas" w:hAnsi="Consolas" w:cs="Consolas"/>
          <w:color w:val="000000"/>
        </w:rPr>
        <w:t xml:space="preserve"> 35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'26-35'</w:t>
      </w:r>
    </w:p>
    <w:p w14:paraId="40EED7F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36 </w:t>
      </w:r>
      <w:r>
        <w:rPr>
          <w:rFonts w:ascii="Consolas" w:eastAsia="Consolas" w:hAnsi="Consolas" w:cs="Consolas"/>
          <w:color w:val="808080"/>
        </w:rPr>
        <w:t>AND</w:t>
      </w:r>
      <w:r>
        <w:rPr>
          <w:rFonts w:ascii="Consolas" w:eastAsia="Consolas" w:hAnsi="Consolas" w:cs="Consolas"/>
          <w:color w:val="000000"/>
        </w:rPr>
        <w:t xml:space="preserve"> 45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'36-45'</w:t>
      </w:r>
    </w:p>
    <w:p w14:paraId="25E12DBA"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46 </w:t>
      </w:r>
      <w:r>
        <w:rPr>
          <w:rFonts w:ascii="Consolas" w:eastAsia="Consolas" w:hAnsi="Consolas" w:cs="Consolas"/>
          <w:color w:val="808080"/>
        </w:rPr>
        <w:t>AND</w:t>
      </w:r>
      <w:r>
        <w:rPr>
          <w:rFonts w:ascii="Consolas" w:eastAsia="Consolas" w:hAnsi="Consolas" w:cs="Consolas"/>
          <w:color w:val="000000"/>
        </w:rPr>
        <w:t xml:space="preserve"> 55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'46-55'</w:t>
      </w:r>
    </w:p>
    <w:p w14:paraId="4AA3F51D"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ELSE</w:t>
      </w:r>
      <w:r>
        <w:rPr>
          <w:rFonts w:ascii="Consolas" w:eastAsia="Consolas" w:hAnsi="Consolas" w:cs="Consolas"/>
          <w:color w:val="000000"/>
        </w:rPr>
        <w:t xml:space="preserve"> </w:t>
      </w:r>
      <w:r>
        <w:rPr>
          <w:rFonts w:ascii="Consolas" w:eastAsia="Consolas" w:hAnsi="Consolas" w:cs="Consolas"/>
          <w:color w:val="FF0000"/>
        </w:rPr>
        <w:t>'56+'</w:t>
      </w:r>
      <w:r>
        <w:rPr>
          <w:rFonts w:ascii="Consolas" w:eastAsia="Consolas" w:hAnsi="Consolas" w:cs="Consolas"/>
          <w:color w:val="000000"/>
        </w:rPr>
        <w:t xml:space="preserve"> </w:t>
      </w:r>
    </w:p>
    <w:p w14:paraId="0EFF2A63"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Age_Group</w:t>
      </w:r>
      <w:proofErr w:type="spellEnd"/>
      <w:r>
        <w:rPr>
          <w:rFonts w:ascii="Consolas" w:eastAsia="Consolas" w:hAnsi="Consolas" w:cs="Consolas"/>
          <w:color w:val="808080"/>
        </w:rPr>
        <w:t>,</w:t>
      </w:r>
    </w:p>
    <w:p w14:paraId="6E09CB10"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spellStart"/>
      <w:proofErr w:type="gramEnd"/>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Total_Customers</w:t>
      </w:r>
      <w:proofErr w:type="spellEnd"/>
    </w:p>
    <w:p w14:paraId="08C0205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4DA6A438"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GROUP</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r>
        <w:rPr>
          <w:rFonts w:ascii="Consolas" w:eastAsia="Consolas" w:hAnsi="Consolas" w:cs="Consolas"/>
          <w:color w:val="0000FF"/>
        </w:rPr>
        <w:t>CASE</w:t>
      </w:r>
      <w:r>
        <w:rPr>
          <w:rFonts w:ascii="Consolas" w:eastAsia="Consolas" w:hAnsi="Consolas" w:cs="Consolas"/>
          <w:color w:val="000000"/>
        </w:rPr>
        <w:t xml:space="preserve"> </w:t>
      </w:r>
    </w:p>
    <w:p w14:paraId="0CF6CBAB"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w:t>
      </w:r>
      <w:r>
        <w:rPr>
          <w:rFonts w:ascii="Consolas" w:eastAsia="Consolas" w:hAnsi="Consolas" w:cs="Consolas"/>
          <w:color w:val="000000"/>
        </w:rPr>
        <w:t>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18 </w:t>
      </w:r>
      <w:r>
        <w:rPr>
          <w:rFonts w:ascii="Consolas" w:eastAsia="Consolas" w:hAnsi="Consolas" w:cs="Consolas"/>
          <w:color w:val="808080"/>
        </w:rPr>
        <w:t>AND</w:t>
      </w:r>
      <w:r>
        <w:rPr>
          <w:rFonts w:ascii="Consolas" w:eastAsia="Consolas" w:hAnsi="Consolas" w:cs="Consolas"/>
          <w:color w:val="000000"/>
        </w:rPr>
        <w:t xml:space="preserve"> 25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'18-25'</w:t>
      </w:r>
    </w:p>
    <w:p w14:paraId="72F011F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26 </w:t>
      </w:r>
      <w:r>
        <w:rPr>
          <w:rFonts w:ascii="Consolas" w:eastAsia="Consolas" w:hAnsi="Consolas" w:cs="Consolas"/>
          <w:color w:val="808080"/>
        </w:rPr>
        <w:t>AND</w:t>
      </w:r>
      <w:r>
        <w:rPr>
          <w:rFonts w:ascii="Consolas" w:eastAsia="Consolas" w:hAnsi="Consolas" w:cs="Consolas"/>
          <w:color w:val="000000"/>
        </w:rPr>
        <w:t xml:space="preserve"> 35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'26-35'</w:t>
      </w:r>
    </w:p>
    <w:p w14:paraId="7EEF4A4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36 </w:t>
      </w:r>
      <w:r>
        <w:rPr>
          <w:rFonts w:ascii="Consolas" w:eastAsia="Consolas" w:hAnsi="Consolas" w:cs="Consolas"/>
          <w:color w:val="808080"/>
        </w:rPr>
        <w:t>AND</w:t>
      </w:r>
      <w:r>
        <w:rPr>
          <w:rFonts w:ascii="Consolas" w:eastAsia="Consolas" w:hAnsi="Consolas" w:cs="Consolas"/>
          <w:color w:val="000000"/>
        </w:rPr>
        <w:t xml:space="preserve"> 45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'36-45'</w:t>
      </w:r>
    </w:p>
    <w:p w14:paraId="3D01CD07"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46 </w:t>
      </w:r>
      <w:r>
        <w:rPr>
          <w:rFonts w:ascii="Consolas" w:eastAsia="Consolas" w:hAnsi="Consolas" w:cs="Consolas"/>
          <w:color w:val="808080"/>
        </w:rPr>
        <w:t>AND</w:t>
      </w:r>
      <w:r>
        <w:rPr>
          <w:rFonts w:ascii="Consolas" w:eastAsia="Consolas" w:hAnsi="Consolas" w:cs="Consolas"/>
          <w:color w:val="000000"/>
        </w:rPr>
        <w:t xml:space="preserve"> 55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'46-55'</w:t>
      </w:r>
    </w:p>
    <w:p w14:paraId="09235EC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ELSE</w:t>
      </w:r>
      <w:r>
        <w:rPr>
          <w:rFonts w:ascii="Consolas" w:eastAsia="Consolas" w:hAnsi="Consolas" w:cs="Consolas"/>
          <w:color w:val="000000"/>
        </w:rPr>
        <w:t xml:space="preserve"> </w:t>
      </w:r>
      <w:r>
        <w:rPr>
          <w:rFonts w:ascii="Consolas" w:eastAsia="Consolas" w:hAnsi="Consolas" w:cs="Consolas"/>
          <w:color w:val="FF0000"/>
        </w:rPr>
        <w:t>'56+'</w:t>
      </w:r>
      <w:r>
        <w:rPr>
          <w:rFonts w:ascii="Consolas" w:eastAsia="Consolas" w:hAnsi="Consolas" w:cs="Consolas"/>
          <w:color w:val="000000"/>
        </w:rPr>
        <w:t xml:space="preserve"> </w:t>
      </w:r>
    </w:p>
    <w:p w14:paraId="2CF8054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14:paraId="41F07BB2"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Total_Customers</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41C626E4" w14:textId="77777777" w:rsidR="00941447" w:rsidRDefault="00941447">
      <w:pPr>
        <w:spacing w:after="0"/>
        <w:ind w:left="360"/>
        <w:rPr>
          <w:sz w:val="24"/>
          <w:szCs w:val="24"/>
        </w:rPr>
      </w:pPr>
    </w:p>
    <w:p w14:paraId="69CEE0C0" w14:textId="77659983" w:rsidR="00941447" w:rsidRDefault="00BD405C">
      <w:pPr>
        <w:spacing w:after="0"/>
        <w:ind w:left="360"/>
        <w:rPr>
          <w:b/>
          <w:sz w:val="24"/>
          <w:szCs w:val="24"/>
        </w:rPr>
      </w:pPr>
      <w:r>
        <w:rPr>
          <w:b/>
          <w:noProof/>
          <w:sz w:val="24"/>
          <w:szCs w:val="24"/>
        </w:rPr>
        <w:drawing>
          <wp:anchor distT="0" distB="0" distL="114300" distR="114300" simplePos="0" relativeHeight="251659776" behindDoc="0" locked="0" layoutInCell="1" allowOverlap="1" wp14:anchorId="46CEFEF6" wp14:editId="4E88F681">
            <wp:simplePos x="1143000" y="3906982"/>
            <wp:positionH relativeFrom="column">
              <wp:align>left</wp:align>
            </wp:positionH>
            <wp:positionV relativeFrom="paragraph">
              <wp:align>top</wp:align>
            </wp:positionV>
            <wp:extent cx="1852292" cy="1040436"/>
            <wp:effectExtent l="0" t="0" r="0" b="7620"/>
            <wp:wrapSquare wrapText="bothSides"/>
            <wp:docPr id="19541808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852292" cy="1040436"/>
                    </a:xfrm>
                    <a:prstGeom prst="rect">
                      <a:avLst/>
                    </a:prstGeom>
                    <a:ln/>
                  </pic:spPr>
                </pic:pic>
              </a:graphicData>
            </a:graphic>
          </wp:anchor>
        </w:drawing>
      </w:r>
      <w:r w:rsidR="00953DF6">
        <w:rPr>
          <w:b/>
          <w:sz w:val="24"/>
          <w:szCs w:val="24"/>
        </w:rPr>
        <w:br w:type="textWrapping" w:clear="all"/>
      </w:r>
    </w:p>
    <w:p w14:paraId="4091237B" w14:textId="77777777" w:rsidR="00941447" w:rsidRDefault="00941447">
      <w:pPr>
        <w:spacing w:after="0"/>
        <w:ind w:left="360"/>
        <w:rPr>
          <w:b/>
          <w:sz w:val="24"/>
          <w:szCs w:val="24"/>
        </w:rPr>
      </w:pPr>
    </w:p>
    <w:p w14:paraId="1B0AF795" w14:textId="77777777" w:rsidR="00941447" w:rsidRDefault="00941447">
      <w:pPr>
        <w:spacing w:after="0"/>
        <w:ind w:left="360"/>
        <w:rPr>
          <w:b/>
          <w:sz w:val="24"/>
          <w:szCs w:val="24"/>
        </w:rPr>
      </w:pPr>
    </w:p>
    <w:p w14:paraId="0EC8D710"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Highest Credit Utilization Customers (Top 10)</w:t>
      </w:r>
    </w:p>
    <w:p w14:paraId="49EF42AD" w14:textId="77777777" w:rsidR="00941447" w:rsidRDefault="00941447">
      <w:pPr>
        <w:spacing w:after="0"/>
        <w:rPr>
          <w:b/>
          <w:sz w:val="32"/>
          <w:szCs w:val="32"/>
        </w:rPr>
      </w:pPr>
    </w:p>
    <w:p w14:paraId="7ADDB3B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0000FF"/>
        </w:rPr>
        <w:t>TOP</w:t>
      </w:r>
      <w:r>
        <w:rPr>
          <w:rFonts w:ascii="Consolas" w:eastAsia="Consolas" w:hAnsi="Consolas" w:cs="Consolas"/>
          <w:color w:val="000000"/>
        </w:rPr>
        <w:t xml:space="preserve"> 10 </w:t>
      </w:r>
    </w:p>
    <w:p w14:paraId="2644A7FC"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p>
    <w:p w14:paraId="32ED380D"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808080"/>
        </w:rPr>
        <w:t>,</w:t>
      </w:r>
      <w:r>
        <w:rPr>
          <w:rFonts w:ascii="Consolas" w:eastAsia="Consolas" w:hAnsi="Consolas" w:cs="Consolas"/>
          <w:color w:val="000000"/>
        </w:rPr>
        <w:t xml:space="preserve"> </w:t>
      </w:r>
    </w:p>
    <w:p w14:paraId="518C2BD4"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
    <w:p w14:paraId="097A4D72"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credit_limit</w:t>
      </w:r>
      <w:proofErr w:type="spellEnd"/>
      <w:r>
        <w:rPr>
          <w:rFonts w:ascii="Consolas" w:eastAsia="Consolas" w:hAnsi="Consolas" w:cs="Consolas"/>
          <w:color w:val="808080"/>
        </w:rPr>
        <w:t>,</w:t>
      </w:r>
      <w:r>
        <w:rPr>
          <w:rFonts w:ascii="Consolas" w:eastAsia="Consolas" w:hAnsi="Consolas" w:cs="Consolas"/>
          <w:color w:val="000000"/>
        </w:rPr>
        <w:t xml:space="preserve"> </w:t>
      </w:r>
    </w:p>
    <w:p w14:paraId="33F9B155"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utilization_ratio</w:t>
      </w:r>
      <w:proofErr w:type="spellEnd"/>
    </w:p>
    <w:p w14:paraId="0D14D616"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7365B30D" w14:textId="77777777" w:rsidR="00941447" w:rsidRDefault="00BD405C">
      <w:pPr>
        <w:spacing w:after="0"/>
        <w:ind w:firstLine="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utilization_ratio</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1F92E83F" w14:textId="77777777" w:rsidR="00941447" w:rsidRDefault="00941447">
      <w:pPr>
        <w:spacing w:after="0"/>
        <w:ind w:firstLine="360"/>
        <w:rPr>
          <w:rFonts w:ascii="Consolas" w:eastAsia="Consolas" w:hAnsi="Consolas" w:cs="Consolas"/>
          <w:color w:val="808080"/>
        </w:rPr>
      </w:pPr>
    </w:p>
    <w:p w14:paraId="61E4695D" w14:textId="77777777" w:rsidR="00941447" w:rsidRDefault="00BD405C">
      <w:pPr>
        <w:spacing w:after="0"/>
        <w:ind w:firstLine="360"/>
        <w:rPr>
          <w:b/>
          <w:sz w:val="32"/>
          <w:szCs w:val="32"/>
        </w:rPr>
      </w:pPr>
      <w:r>
        <w:rPr>
          <w:b/>
          <w:noProof/>
          <w:sz w:val="32"/>
          <w:szCs w:val="32"/>
        </w:rPr>
        <w:drawing>
          <wp:inline distT="0" distB="0" distL="0" distR="0" wp14:anchorId="484B7815" wp14:editId="124A9AC5">
            <wp:extent cx="3834788" cy="1860159"/>
            <wp:effectExtent l="0" t="0" r="0" b="0"/>
            <wp:docPr id="19541808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834788" cy="1860159"/>
                    </a:xfrm>
                    <a:prstGeom prst="rect">
                      <a:avLst/>
                    </a:prstGeom>
                    <a:ln/>
                  </pic:spPr>
                </pic:pic>
              </a:graphicData>
            </a:graphic>
          </wp:inline>
        </w:drawing>
      </w:r>
    </w:p>
    <w:p w14:paraId="12AB02A2"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Customers with High Credit Limit but Low Balance (Top 10)</w:t>
      </w:r>
    </w:p>
    <w:p w14:paraId="4590BF44" w14:textId="77777777" w:rsidR="00941447" w:rsidRDefault="00941447">
      <w:pPr>
        <w:spacing w:after="0"/>
        <w:rPr>
          <w:b/>
          <w:sz w:val="24"/>
          <w:szCs w:val="24"/>
        </w:rPr>
      </w:pPr>
    </w:p>
    <w:p w14:paraId="5D06794E"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0000FF"/>
        </w:rPr>
        <w:t>TOP</w:t>
      </w:r>
      <w:r>
        <w:rPr>
          <w:rFonts w:ascii="Consolas" w:eastAsia="Consolas" w:hAnsi="Consolas" w:cs="Consolas"/>
          <w:color w:val="000000"/>
        </w:rPr>
        <w:t xml:space="preserve"> 10</w:t>
      </w:r>
    </w:p>
    <w:p w14:paraId="5C688ADD"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p>
    <w:p w14:paraId="31A41ED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808080"/>
        </w:rPr>
        <w:t>,</w:t>
      </w:r>
      <w:r>
        <w:rPr>
          <w:rFonts w:ascii="Consolas" w:eastAsia="Consolas" w:hAnsi="Consolas" w:cs="Consolas"/>
          <w:color w:val="000000"/>
        </w:rPr>
        <w:t xml:space="preserve"> </w:t>
      </w:r>
    </w:p>
    <w:p w14:paraId="00402727"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
    <w:p w14:paraId="382ABF1D"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credit_limit</w:t>
      </w:r>
      <w:proofErr w:type="spellEnd"/>
      <w:r>
        <w:rPr>
          <w:rFonts w:ascii="Consolas" w:eastAsia="Consolas" w:hAnsi="Consolas" w:cs="Consolas"/>
          <w:color w:val="808080"/>
        </w:rPr>
        <w:t>,</w:t>
      </w:r>
      <w:r>
        <w:rPr>
          <w:rFonts w:ascii="Consolas" w:eastAsia="Consolas" w:hAnsi="Consolas" w:cs="Consolas"/>
          <w:color w:val="000000"/>
        </w:rPr>
        <w:t xml:space="preserve"> </w:t>
      </w:r>
    </w:p>
    <w:p w14:paraId="5AF27B00"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balance</w:t>
      </w:r>
      <w:r>
        <w:rPr>
          <w:rFonts w:ascii="Consolas" w:eastAsia="Consolas" w:hAnsi="Consolas" w:cs="Consolas"/>
          <w:color w:val="808080"/>
        </w:rPr>
        <w:t>,</w:t>
      </w:r>
      <w:r>
        <w:rPr>
          <w:rFonts w:ascii="Consolas" w:eastAsia="Consolas" w:hAnsi="Consolas" w:cs="Consolas"/>
          <w:color w:val="000000"/>
        </w:rPr>
        <w:t xml:space="preserve"> </w:t>
      </w:r>
    </w:p>
    <w:p w14:paraId="23659175"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FF00FF"/>
        </w:rPr>
        <w:t>ROUND</w:t>
      </w:r>
      <w:r>
        <w:rPr>
          <w:rFonts w:ascii="Consolas" w:eastAsia="Consolas" w:hAnsi="Consolas" w:cs="Consolas"/>
          <w:color w:val="808080"/>
        </w:rPr>
        <w:t>(</w:t>
      </w:r>
      <w:proofErr w:type="gramEnd"/>
      <w:r>
        <w:rPr>
          <w:rFonts w:ascii="Consolas" w:eastAsia="Consolas" w:hAnsi="Consolas" w:cs="Consolas"/>
          <w:color w:val="808080"/>
        </w:rPr>
        <w:t>(</w:t>
      </w:r>
      <w:r>
        <w:rPr>
          <w:rFonts w:ascii="Consolas" w:eastAsia="Consolas" w:hAnsi="Consolas" w:cs="Consolas"/>
          <w:color w:val="000000"/>
        </w:rPr>
        <w:t xml:space="preserve">balance </w:t>
      </w:r>
      <w:r>
        <w:rPr>
          <w:rFonts w:ascii="Consolas" w:eastAsia="Consolas" w:hAnsi="Consolas" w:cs="Consolas"/>
          <w:color w:val="808080"/>
        </w:rPr>
        <w:t>*</w:t>
      </w:r>
      <w:r>
        <w:rPr>
          <w:rFonts w:ascii="Consolas" w:eastAsia="Consolas" w:hAnsi="Consolas" w:cs="Consolas"/>
          <w:color w:val="000000"/>
        </w:rPr>
        <w:t xml:space="preserve"> 100.0 </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credit_limit</w:t>
      </w:r>
      <w:proofErr w:type="spellEnd"/>
      <w:r>
        <w:rPr>
          <w:rFonts w:ascii="Consolas" w:eastAsia="Consolas" w:hAnsi="Consolas" w:cs="Consolas"/>
          <w:color w:val="808080"/>
        </w:rPr>
        <w:t>),</w:t>
      </w:r>
      <w:r>
        <w:rPr>
          <w:rFonts w:ascii="Consolas" w:eastAsia="Consolas" w:hAnsi="Consolas" w:cs="Consolas"/>
          <w:color w:val="000000"/>
        </w:rPr>
        <w:t xml:space="preserve"> 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Balance_Percentage</w:t>
      </w:r>
      <w:proofErr w:type="spellEnd"/>
    </w:p>
    <w:p w14:paraId="0A8A02E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6B9E4A1B"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WHERE</w:t>
      </w:r>
      <w:r>
        <w:rPr>
          <w:rFonts w:ascii="Consolas" w:eastAsia="Consolas" w:hAnsi="Consolas" w:cs="Consolas"/>
          <w:color w:val="000000"/>
        </w:rPr>
        <w:t xml:space="preserve"> balance </w:t>
      </w:r>
      <w:r>
        <w:rPr>
          <w:rFonts w:ascii="Consolas" w:eastAsia="Consolas" w:hAnsi="Consolas" w:cs="Consolas"/>
          <w:color w:val="808080"/>
        </w:rPr>
        <w:t>&lt;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 xml:space="preserve">0.2 </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credit_limit</w:t>
      </w:r>
      <w:proofErr w:type="spellEnd"/>
      <w:r>
        <w:rPr>
          <w:rFonts w:ascii="Consolas" w:eastAsia="Consolas" w:hAnsi="Consolas" w:cs="Consolas"/>
          <w:color w:val="808080"/>
        </w:rPr>
        <w:t>)</w:t>
      </w:r>
    </w:p>
    <w:p w14:paraId="328DE71E"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Balance_Percentage</w:t>
      </w:r>
      <w:proofErr w:type="spellEnd"/>
      <w:r>
        <w:rPr>
          <w:rFonts w:ascii="Consolas" w:eastAsia="Consolas" w:hAnsi="Consolas" w:cs="Consolas"/>
          <w:color w:val="000000"/>
        </w:rPr>
        <w:t xml:space="preserve"> </w:t>
      </w:r>
      <w:r>
        <w:rPr>
          <w:rFonts w:ascii="Consolas" w:eastAsia="Consolas" w:hAnsi="Consolas" w:cs="Consolas"/>
          <w:color w:val="0000FF"/>
        </w:rPr>
        <w:t>ASC</w:t>
      </w:r>
      <w:r>
        <w:rPr>
          <w:rFonts w:ascii="Consolas" w:eastAsia="Consolas" w:hAnsi="Consolas" w:cs="Consolas"/>
          <w:color w:val="808080"/>
        </w:rPr>
        <w:t>;</w:t>
      </w:r>
    </w:p>
    <w:p w14:paraId="08E846BD" w14:textId="77777777" w:rsidR="00941447" w:rsidRDefault="00941447">
      <w:pPr>
        <w:spacing w:after="0"/>
        <w:ind w:left="360"/>
        <w:rPr>
          <w:sz w:val="24"/>
          <w:szCs w:val="24"/>
        </w:rPr>
      </w:pPr>
    </w:p>
    <w:p w14:paraId="51EE7628" w14:textId="77777777" w:rsidR="00941447" w:rsidRDefault="00BD405C">
      <w:pPr>
        <w:spacing w:after="0"/>
        <w:ind w:left="360"/>
        <w:rPr>
          <w:b/>
          <w:sz w:val="24"/>
          <w:szCs w:val="24"/>
        </w:rPr>
      </w:pPr>
      <w:r>
        <w:rPr>
          <w:b/>
          <w:noProof/>
          <w:sz w:val="24"/>
          <w:szCs w:val="24"/>
        </w:rPr>
        <w:drawing>
          <wp:inline distT="0" distB="0" distL="0" distR="0" wp14:anchorId="53202293" wp14:editId="12DB4549">
            <wp:extent cx="4884843" cy="1950889"/>
            <wp:effectExtent l="0" t="0" r="0" b="0"/>
            <wp:docPr id="19541808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884843" cy="1950889"/>
                    </a:xfrm>
                    <a:prstGeom prst="rect">
                      <a:avLst/>
                    </a:prstGeom>
                    <a:ln/>
                  </pic:spPr>
                </pic:pic>
              </a:graphicData>
            </a:graphic>
          </wp:inline>
        </w:drawing>
      </w:r>
    </w:p>
    <w:p w14:paraId="4437D0E5" w14:textId="77777777" w:rsidR="00941447" w:rsidRDefault="00941447">
      <w:pPr>
        <w:spacing w:after="0"/>
        <w:ind w:left="360"/>
        <w:rPr>
          <w:b/>
          <w:sz w:val="24"/>
          <w:szCs w:val="24"/>
        </w:rPr>
      </w:pPr>
    </w:p>
    <w:p w14:paraId="2C55BE67"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Customers with the Longest Relationship (Top 10 by Tenure)</w:t>
      </w:r>
    </w:p>
    <w:p w14:paraId="70764DC1" w14:textId="77777777" w:rsidR="00941447" w:rsidRDefault="00941447">
      <w:pPr>
        <w:spacing w:after="0"/>
        <w:rPr>
          <w:b/>
          <w:sz w:val="24"/>
          <w:szCs w:val="24"/>
        </w:rPr>
      </w:pPr>
    </w:p>
    <w:p w14:paraId="0591EB3D"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0000FF"/>
        </w:rPr>
        <w:t>TOP</w:t>
      </w:r>
      <w:r>
        <w:rPr>
          <w:rFonts w:ascii="Consolas" w:eastAsia="Consolas" w:hAnsi="Consolas" w:cs="Consolas"/>
          <w:color w:val="000000"/>
        </w:rPr>
        <w:t xml:space="preserve"> 10 </w:t>
      </w:r>
    </w:p>
    <w:p w14:paraId="49FA3C08"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p>
    <w:p w14:paraId="1FDDD394"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808080"/>
        </w:rPr>
        <w:t>,</w:t>
      </w:r>
      <w:r>
        <w:rPr>
          <w:rFonts w:ascii="Consolas" w:eastAsia="Consolas" w:hAnsi="Consolas" w:cs="Consolas"/>
          <w:color w:val="000000"/>
        </w:rPr>
        <w:t xml:space="preserve"> </w:t>
      </w:r>
    </w:p>
    <w:p w14:paraId="1C0A91FC"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months_on_book</w:t>
      </w:r>
      <w:proofErr w:type="spellEnd"/>
      <w:r>
        <w:rPr>
          <w:rFonts w:ascii="Consolas" w:eastAsia="Consolas" w:hAnsi="Consolas" w:cs="Consolas"/>
          <w:color w:val="808080"/>
        </w:rPr>
        <w:t>,</w:t>
      </w:r>
      <w:r>
        <w:rPr>
          <w:rFonts w:ascii="Consolas" w:eastAsia="Consolas" w:hAnsi="Consolas" w:cs="Consolas"/>
          <w:color w:val="000000"/>
        </w:rPr>
        <w:t xml:space="preserve"> </w:t>
      </w:r>
    </w:p>
    <w:p w14:paraId="5C8F3362"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
    <w:p w14:paraId="7CB31156"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balance</w:t>
      </w:r>
    </w:p>
    <w:p w14:paraId="7CAD0F2B"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162BD970"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months_on_book</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2B41580F" w14:textId="77777777" w:rsidR="00941447" w:rsidRDefault="00941447">
      <w:pPr>
        <w:spacing w:after="0"/>
        <w:ind w:left="360"/>
        <w:rPr>
          <w:sz w:val="24"/>
          <w:szCs w:val="24"/>
        </w:rPr>
      </w:pPr>
    </w:p>
    <w:p w14:paraId="04DBFE09" w14:textId="77777777" w:rsidR="00941447" w:rsidRDefault="00BD405C">
      <w:pPr>
        <w:spacing w:after="0"/>
        <w:ind w:left="360"/>
        <w:rPr>
          <w:b/>
          <w:sz w:val="24"/>
          <w:szCs w:val="24"/>
        </w:rPr>
      </w:pPr>
      <w:r>
        <w:rPr>
          <w:b/>
          <w:noProof/>
          <w:sz w:val="24"/>
          <w:szCs w:val="24"/>
        </w:rPr>
        <w:drawing>
          <wp:inline distT="0" distB="0" distL="0" distR="0" wp14:anchorId="00FDB9DF" wp14:editId="20D043E8">
            <wp:extent cx="4528444" cy="2346392"/>
            <wp:effectExtent l="0" t="0" r="0" b="0"/>
            <wp:docPr id="19541808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528444" cy="2346392"/>
                    </a:xfrm>
                    <a:prstGeom prst="rect">
                      <a:avLst/>
                    </a:prstGeom>
                    <a:ln/>
                  </pic:spPr>
                </pic:pic>
              </a:graphicData>
            </a:graphic>
          </wp:inline>
        </w:drawing>
      </w:r>
    </w:p>
    <w:p w14:paraId="06AD56CC"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Average Dependent Count by Income Group</w:t>
      </w:r>
    </w:p>
    <w:p w14:paraId="42E77413" w14:textId="77777777" w:rsidR="00941447" w:rsidRDefault="00941447">
      <w:pPr>
        <w:spacing w:after="0"/>
        <w:rPr>
          <w:b/>
          <w:sz w:val="24"/>
          <w:szCs w:val="24"/>
        </w:rPr>
      </w:pPr>
    </w:p>
    <w:p w14:paraId="445CDDE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
    <w:p w14:paraId="39BAFC48"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
    <w:p w14:paraId="556D238E"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FF00FF"/>
        </w:rPr>
        <w:t>ROUND</w:t>
      </w:r>
      <w:r>
        <w:rPr>
          <w:rFonts w:ascii="Consolas" w:eastAsia="Consolas" w:hAnsi="Consolas" w:cs="Consolas"/>
          <w:color w:val="808080"/>
        </w:rPr>
        <w:t>(</w:t>
      </w:r>
      <w:proofErr w:type="gramStart"/>
      <w:r>
        <w:rPr>
          <w:rFonts w:ascii="Consolas" w:eastAsia="Consolas" w:hAnsi="Consolas" w:cs="Consolas"/>
          <w:color w:val="FF00FF"/>
        </w:rPr>
        <w:t>AVG</w:t>
      </w:r>
      <w:r>
        <w:rPr>
          <w:rFonts w:ascii="Consolas" w:eastAsia="Consolas" w:hAnsi="Consolas" w:cs="Consolas"/>
          <w:color w:val="808080"/>
        </w:rPr>
        <w:t>(</w:t>
      </w:r>
      <w:proofErr w:type="spellStart"/>
      <w:proofErr w:type="gramEnd"/>
      <w:r>
        <w:rPr>
          <w:rFonts w:ascii="Consolas" w:eastAsia="Consolas" w:hAnsi="Consolas" w:cs="Consolas"/>
          <w:color w:val="000000"/>
        </w:rPr>
        <w:t>dependent_count</w:t>
      </w:r>
      <w:proofErr w:type="spellEnd"/>
      <w:r>
        <w:rPr>
          <w:rFonts w:ascii="Consolas" w:eastAsia="Consolas" w:hAnsi="Consolas" w:cs="Consolas"/>
          <w:color w:val="808080"/>
        </w:rPr>
        <w:t>),</w:t>
      </w:r>
      <w:r>
        <w:rPr>
          <w:rFonts w:ascii="Consolas" w:eastAsia="Consolas" w:hAnsi="Consolas" w:cs="Consolas"/>
          <w:color w:val="000000"/>
        </w:rPr>
        <w:t xml:space="preserve"> 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Avg_Dependents</w:t>
      </w:r>
      <w:proofErr w:type="spellEnd"/>
    </w:p>
    <w:p w14:paraId="56F9F0C7"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4D96D53D"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GROUP</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income</w:t>
      </w:r>
    </w:p>
    <w:p w14:paraId="2E7F61EC"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Avg_Dependents</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67DC6FA0" w14:textId="77777777" w:rsidR="00941447" w:rsidRDefault="00941447">
      <w:pPr>
        <w:spacing w:after="0"/>
        <w:ind w:left="360"/>
        <w:rPr>
          <w:sz w:val="24"/>
          <w:szCs w:val="24"/>
        </w:rPr>
      </w:pPr>
    </w:p>
    <w:p w14:paraId="0EB3459D" w14:textId="77777777" w:rsidR="00941447" w:rsidRDefault="00BD405C">
      <w:pPr>
        <w:spacing w:after="0"/>
        <w:ind w:left="360"/>
        <w:rPr>
          <w:b/>
          <w:sz w:val="24"/>
          <w:szCs w:val="24"/>
        </w:rPr>
      </w:pPr>
      <w:r>
        <w:rPr>
          <w:b/>
          <w:noProof/>
          <w:sz w:val="24"/>
          <w:szCs w:val="24"/>
        </w:rPr>
        <w:drawing>
          <wp:inline distT="0" distB="0" distL="0" distR="0" wp14:anchorId="70C9CEFB" wp14:editId="09166544">
            <wp:extent cx="2572626" cy="1754512"/>
            <wp:effectExtent l="0" t="0" r="0" b="0"/>
            <wp:docPr id="19541808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572626" cy="1754512"/>
                    </a:xfrm>
                    <a:prstGeom prst="rect">
                      <a:avLst/>
                    </a:prstGeom>
                    <a:ln/>
                  </pic:spPr>
                </pic:pic>
              </a:graphicData>
            </a:graphic>
          </wp:inline>
        </w:drawing>
      </w:r>
    </w:p>
    <w:p w14:paraId="0E824E83" w14:textId="77777777" w:rsidR="00941447" w:rsidRDefault="00941447">
      <w:pPr>
        <w:spacing w:after="0"/>
        <w:ind w:left="360"/>
        <w:rPr>
          <w:b/>
          <w:sz w:val="24"/>
          <w:szCs w:val="24"/>
        </w:rPr>
      </w:pPr>
    </w:p>
    <w:p w14:paraId="380AAD17" w14:textId="77777777" w:rsidR="00941447" w:rsidRDefault="00941447">
      <w:pPr>
        <w:spacing w:after="0"/>
        <w:ind w:left="360"/>
        <w:rPr>
          <w:b/>
          <w:sz w:val="24"/>
          <w:szCs w:val="24"/>
        </w:rPr>
      </w:pPr>
    </w:p>
    <w:p w14:paraId="0C9F195C"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Credit Utilization Index (High-Risk Customers)</w:t>
      </w:r>
    </w:p>
    <w:p w14:paraId="4E9C9545" w14:textId="77777777" w:rsidR="00941447" w:rsidRDefault="00941447">
      <w:pPr>
        <w:spacing w:after="0"/>
        <w:rPr>
          <w:b/>
          <w:sz w:val="24"/>
          <w:szCs w:val="24"/>
        </w:rPr>
      </w:pPr>
    </w:p>
    <w:p w14:paraId="68175068"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
    <w:p w14:paraId="6174858A"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p>
    <w:p w14:paraId="4E33DE37"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808080"/>
        </w:rPr>
        <w:t>,</w:t>
      </w:r>
      <w:r>
        <w:rPr>
          <w:rFonts w:ascii="Consolas" w:eastAsia="Consolas" w:hAnsi="Consolas" w:cs="Consolas"/>
          <w:color w:val="000000"/>
        </w:rPr>
        <w:t xml:space="preserve"> </w:t>
      </w:r>
    </w:p>
    <w:p w14:paraId="36E0D114"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
    <w:p w14:paraId="69C1B1B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credit_limit</w:t>
      </w:r>
      <w:proofErr w:type="spellEnd"/>
      <w:r>
        <w:rPr>
          <w:rFonts w:ascii="Consolas" w:eastAsia="Consolas" w:hAnsi="Consolas" w:cs="Consolas"/>
          <w:color w:val="808080"/>
        </w:rPr>
        <w:t>,</w:t>
      </w:r>
      <w:r>
        <w:rPr>
          <w:rFonts w:ascii="Consolas" w:eastAsia="Consolas" w:hAnsi="Consolas" w:cs="Consolas"/>
          <w:color w:val="000000"/>
        </w:rPr>
        <w:t xml:space="preserve"> </w:t>
      </w:r>
    </w:p>
    <w:p w14:paraId="46CBEEA8"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utilization_ratio</w:t>
      </w:r>
      <w:proofErr w:type="spellEnd"/>
      <w:r>
        <w:rPr>
          <w:rFonts w:ascii="Consolas" w:eastAsia="Consolas" w:hAnsi="Consolas" w:cs="Consolas"/>
          <w:color w:val="808080"/>
        </w:rPr>
        <w:t>,</w:t>
      </w:r>
    </w:p>
    <w:p w14:paraId="188F84D1"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FF00FF"/>
        </w:rPr>
        <w:t>ROUND</w:t>
      </w:r>
      <w:r>
        <w:rPr>
          <w:rFonts w:ascii="Consolas" w:eastAsia="Consolas" w:hAnsi="Consolas" w:cs="Consolas"/>
          <w:color w:val="808080"/>
        </w:rPr>
        <w:t>(</w:t>
      </w:r>
      <w:proofErr w:type="gramEnd"/>
      <w:r>
        <w:rPr>
          <w:rFonts w:ascii="Consolas" w:eastAsia="Consolas" w:hAnsi="Consolas" w:cs="Consolas"/>
          <w:color w:val="808080"/>
        </w:rPr>
        <w:t>(</w:t>
      </w:r>
      <w:proofErr w:type="spellStart"/>
      <w:r>
        <w:rPr>
          <w:rFonts w:ascii="Consolas" w:eastAsia="Consolas" w:hAnsi="Consolas" w:cs="Consolas"/>
          <w:color w:val="000000"/>
        </w:rPr>
        <w:t>utilization_ratio</w:t>
      </w:r>
      <w:proofErr w:type="spell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100.0</w:t>
      </w:r>
      <w:r>
        <w:rPr>
          <w:rFonts w:ascii="Consolas" w:eastAsia="Consolas" w:hAnsi="Consolas" w:cs="Consolas"/>
          <w:color w:val="808080"/>
        </w:rPr>
        <w:t>),</w:t>
      </w:r>
      <w:r>
        <w:rPr>
          <w:rFonts w:ascii="Consolas" w:eastAsia="Consolas" w:hAnsi="Consolas" w:cs="Consolas"/>
          <w:color w:val="000000"/>
        </w:rPr>
        <w:t xml:space="preserve"> 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Utilization_Percentage</w:t>
      </w:r>
      <w:proofErr w:type="spellEnd"/>
      <w:r>
        <w:rPr>
          <w:rFonts w:ascii="Consolas" w:eastAsia="Consolas" w:hAnsi="Consolas" w:cs="Consolas"/>
          <w:color w:val="808080"/>
        </w:rPr>
        <w:t>,</w:t>
      </w:r>
    </w:p>
    <w:p w14:paraId="54E6FAF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CASE</w:t>
      </w:r>
      <w:r>
        <w:rPr>
          <w:rFonts w:ascii="Consolas" w:eastAsia="Consolas" w:hAnsi="Consolas" w:cs="Consolas"/>
          <w:color w:val="000000"/>
        </w:rPr>
        <w:t xml:space="preserve"> </w:t>
      </w:r>
    </w:p>
    <w:p w14:paraId="3C371360"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utilization_ratio</w:t>
      </w:r>
      <w:proofErr w:type="spellEnd"/>
      <w:r>
        <w:rPr>
          <w:rFonts w:ascii="Consolas" w:eastAsia="Consolas" w:hAnsi="Consolas" w:cs="Consolas"/>
          <w:color w:val="000000"/>
        </w:rPr>
        <w:t xml:space="preserve"> </w:t>
      </w:r>
      <w:r>
        <w:rPr>
          <w:rFonts w:ascii="Consolas" w:eastAsia="Consolas" w:hAnsi="Consolas" w:cs="Consolas"/>
          <w:color w:val="808080"/>
        </w:rPr>
        <w:t>&gt;</w:t>
      </w:r>
      <w:r>
        <w:rPr>
          <w:rFonts w:ascii="Consolas" w:eastAsia="Consolas" w:hAnsi="Consolas" w:cs="Consolas"/>
          <w:color w:val="000000"/>
        </w:rPr>
        <w:t xml:space="preserve"> 0.8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'High Risk'</w:t>
      </w:r>
    </w:p>
    <w:p w14:paraId="27EF1973"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WHEN</w:t>
      </w:r>
      <w:r>
        <w:rPr>
          <w:rFonts w:ascii="Consolas" w:eastAsia="Consolas" w:hAnsi="Consolas" w:cs="Consolas"/>
          <w:color w:val="000000"/>
        </w:rPr>
        <w:t xml:space="preserve"> </w:t>
      </w:r>
      <w:proofErr w:type="spellStart"/>
      <w:r>
        <w:rPr>
          <w:rFonts w:ascii="Consolas" w:eastAsia="Consolas" w:hAnsi="Consolas" w:cs="Consolas"/>
          <w:color w:val="000000"/>
        </w:rPr>
        <w:t>utilization_ratio</w:t>
      </w:r>
      <w:proofErr w:type="spellEnd"/>
      <w:r>
        <w:rPr>
          <w:rFonts w:ascii="Consolas" w:eastAsia="Consolas" w:hAnsi="Consolas" w:cs="Consolas"/>
          <w:color w:val="000000"/>
        </w:rPr>
        <w:t xml:space="preserve"> </w:t>
      </w:r>
      <w:r>
        <w:rPr>
          <w:rFonts w:ascii="Consolas" w:eastAsia="Consolas" w:hAnsi="Consolas" w:cs="Consolas"/>
          <w:color w:val="808080"/>
        </w:rPr>
        <w:t>BETWEEN</w:t>
      </w:r>
      <w:r>
        <w:rPr>
          <w:rFonts w:ascii="Consolas" w:eastAsia="Consolas" w:hAnsi="Consolas" w:cs="Consolas"/>
          <w:color w:val="000000"/>
        </w:rPr>
        <w:t xml:space="preserve"> 0.5 </w:t>
      </w:r>
      <w:r>
        <w:rPr>
          <w:rFonts w:ascii="Consolas" w:eastAsia="Consolas" w:hAnsi="Consolas" w:cs="Consolas"/>
          <w:color w:val="808080"/>
        </w:rPr>
        <w:t>AND</w:t>
      </w:r>
      <w:r>
        <w:rPr>
          <w:rFonts w:ascii="Consolas" w:eastAsia="Consolas" w:hAnsi="Consolas" w:cs="Consolas"/>
          <w:color w:val="000000"/>
        </w:rPr>
        <w:t xml:space="preserve"> 0.8 </w:t>
      </w:r>
      <w:r>
        <w:rPr>
          <w:rFonts w:ascii="Consolas" w:eastAsia="Consolas" w:hAnsi="Consolas" w:cs="Consolas"/>
          <w:color w:val="0000FF"/>
        </w:rPr>
        <w:t>THEN</w:t>
      </w:r>
      <w:r>
        <w:rPr>
          <w:rFonts w:ascii="Consolas" w:eastAsia="Consolas" w:hAnsi="Consolas" w:cs="Consolas"/>
          <w:color w:val="000000"/>
        </w:rPr>
        <w:t xml:space="preserve"> </w:t>
      </w:r>
      <w:r>
        <w:rPr>
          <w:rFonts w:ascii="Consolas" w:eastAsia="Consolas" w:hAnsi="Consolas" w:cs="Consolas"/>
          <w:color w:val="FF0000"/>
        </w:rPr>
        <w:t>'Moderate Risk'</w:t>
      </w:r>
    </w:p>
    <w:p w14:paraId="1AB026DF"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ELSE</w:t>
      </w:r>
      <w:r>
        <w:rPr>
          <w:rFonts w:ascii="Consolas" w:eastAsia="Consolas" w:hAnsi="Consolas" w:cs="Consolas"/>
          <w:color w:val="000000"/>
        </w:rPr>
        <w:t xml:space="preserve"> </w:t>
      </w:r>
      <w:r>
        <w:rPr>
          <w:rFonts w:ascii="Consolas" w:eastAsia="Consolas" w:hAnsi="Consolas" w:cs="Consolas"/>
          <w:color w:val="FF0000"/>
        </w:rPr>
        <w:t>'Low Risk'</w:t>
      </w:r>
      <w:r>
        <w:rPr>
          <w:rFonts w:ascii="Consolas" w:eastAsia="Consolas" w:hAnsi="Consolas" w:cs="Consolas"/>
          <w:color w:val="000000"/>
        </w:rPr>
        <w:t xml:space="preserve"> </w:t>
      </w:r>
    </w:p>
    <w:p w14:paraId="72D0078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w:t>
      </w:r>
      <w:proofErr w:type="spellStart"/>
      <w:r>
        <w:rPr>
          <w:rFonts w:ascii="Consolas" w:eastAsia="Consolas" w:hAnsi="Consolas" w:cs="Consolas"/>
          <w:color w:val="000000"/>
        </w:rPr>
        <w:t>Risk_Level</w:t>
      </w:r>
      <w:proofErr w:type="spellEnd"/>
    </w:p>
    <w:p w14:paraId="31BDFA66"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603BD69F"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w:t>
      </w:r>
      <w:proofErr w:type="spellStart"/>
      <w:r>
        <w:rPr>
          <w:rFonts w:ascii="Consolas" w:eastAsia="Consolas" w:hAnsi="Consolas" w:cs="Consolas"/>
          <w:color w:val="000000"/>
        </w:rPr>
        <w:t>utilization_ratio</w:t>
      </w:r>
      <w:proofErr w:type="spellEnd"/>
      <w:r>
        <w:rPr>
          <w:rFonts w:ascii="Consolas" w:eastAsia="Consolas" w:hAnsi="Consolas" w:cs="Consolas"/>
          <w:color w:val="000000"/>
        </w:rPr>
        <w:t xml:space="preserve"> </w:t>
      </w:r>
      <w:r>
        <w:rPr>
          <w:rFonts w:ascii="Consolas" w:eastAsia="Consolas" w:hAnsi="Consolas" w:cs="Consolas"/>
          <w:color w:val="0000FF"/>
        </w:rPr>
        <w:t>DESC</w:t>
      </w:r>
      <w:r>
        <w:rPr>
          <w:rFonts w:ascii="Consolas" w:eastAsia="Consolas" w:hAnsi="Consolas" w:cs="Consolas"/>
          <w:color w:val="808080"/>
        </w:rPr>
        <w:t>;</w:t>
      </w:r>
    </w:p>
    <w:p w14:paraId="72A57B1C" w14:textId="77777777" w:rsidR="00941447" w:rsidRDefault="00941447">
      <w:pPr>
        <w:spacing w:after="0"/>
        <w:ind w:left="360"/>
        <w:rPr>
          <w:sz w:val="24"/>
          <w:szCs w:val="24"/>
        </w:rPr>
      </w:pPr>
    </w:p>
    <w:p w14:paraId="5170C9D9" w14:textId="77777777" w:rsidR="00941447" w:rsidRDefault="00BD405C">
      <w:pPr>
        <w:spacing w:after="0"/>
        <w:ind w:left="360"/>
        <w:rPr>
          <w:b/>
          <w:sz w:val="24"/>
          <w:szCs w:val="24"/>
        </w:rPr>
      </w:pPr>
      <w:r>
        <w:rPr>
          <w:b/>
          <w:noProof/>
          <w:sz w:val="24"/>
          <w:szCs w:val="24"/>
        </w:rPr>
        <w:drawing>
          <wp:inline distT="0" distB="0" distL="0" distR="0" wp14:anchorId="3B379721" wp14:editId="5EAD9405">
            <wp:extent cx="3409629" cy="2161421"/>
            <wp:effectExtent l="0" t="0" r="0" b="0"/>
            <wp:docPr id="19541808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409629" cy="2161421"/>
                    </a:xfrm>
                    <a:prstGeom prst="rect">
                      <a:avLst/>
                    </a:prstGeom>
                    <a:ln/>
                  </pic:spPr>
                </pic:pic>
              </a:graphicData>
            </a:graphic>
          </wp:inline>
        </w:drawing>
      </w:r>
    </w:p>
    <w:p w14:paraId="6EFC5A3A" w14:textId="77777777" w:rsidR="00941447" w:rsidRDefault="00BD405C">
      <w:pPr>
        <w:numPr>
          <w:ilvl w:val="0"/>
          <w:numId w:val="2"/>
        </w:numPr>
        <w:pBdr>
          <w:top w:val="nil"/>
          <w:left w:val="nil"/>
          <w:bottom w:val="nil"/>
          <w:right w:val="nil"/>
          <w:between w:val="nil"/>
        </w:pBdr>
        <w:spacing w:after="0"/>
        <w:rPr>
          <w:b/>
          <w:color w:val="000000"/>
          <w:sz w:val="24"/>
          <w:szCs w:val="24"/>
        </w:rPr>
      </w:pPr>
      <w:r>
        <w:rPr>
          <w:b/>
          <w:color w:val="000000"/>
          <w:sz w:val="24"/>
          <w:szCs w:val="24"/>
        </w:rPr>
        <w:t>Longest Relationship Customers (VIP Segmentation)</w:t>
      </w:r>
    </w:p>
    <w:p w14:paraId="621E5F73" w14:textId="77777777" w:rsidR="00941447" w:rsidRDefault="00941447">
      <w:pPr>
        <w:spacing w:after="0"/>
        <w:rPr>
          <w:b/>
          <w:sz w:val="24"/>
          <w:szCs w:val="24"/>
        </w:rPr>
      </w:pPr>
    </w:p>
    <w:p w14:paraId="4240ACB3"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SELECT</w:t>
      </w:r>
      <w:r>
        <w:rPr>
          <w:rFonts w:ascii="Consolas" w:eastAsia="Consolas" w:hAnsi="Consolas" w:cs="Consolas"/>
          <w:color w:val="000000"/>
        </w:rPr>
        <w:t xml:space="preserve"> </w:t>
      </w:r>
    </w:p>
    <w:p w14:paraId="462E1469"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clientnum</w:t>
      </w:r>
      <w:proofErr w:type="spellEnd"/>
      <w:r>
        <w:rPr>
          <w:rFonts w:ascii="Consolas" w:eastAsia="Consolas" w:hAnsi="Consolas" w:cs="Consolas"/>
          <w:color w:val="808080"/>
        </w:rPr>
        <w:t>,</w:t>
      </w:r>
      <w:r>
        <w:rPr>
          <w:rFonts w:ascii="Consolas" w:eastAsia="Consolas" w:hAnsi="Consolas" w:cs="Consolas"/>
          <w:color w:val="000000"/>
        </w:rPr>
        <w:t xml:space="preserve"> </w:t>
      </w:r>
    </w:p>
    <w:p w14:paraId="70D1E1A0"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customer_age</w:t>
      </w:r>
      <w:proofErr w:type="spellEnd"/>
      <w:r>
        <w:rPr>
          <w:rFonts w:ascii="Consolas" w:eastAsia="Consolas" w:hAnsi="Consolas" w:cs="Consolas"/>
          <w:color w:val="808080"/>
        </w:rPr>
        <w:t>,</w:t>
      </w:r>
      <w:r>
        <w:rPr>
          <w:rFonts w:ascii="Consolas" w:eastAsia="Consolas" w:hAnsi="Consolas" w:cs="Consolas"/>
          <w:color w:val="000000"/>
        </w:rPr>
        <w:t xml:space="preserve"> </w:t>
      </w:r>
    </w:p>
    <w:p w14:paraId="3EC99D07"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months_on_book</w:t>
      </w:r>
      <w:proofErr w:type="spellEnd"/>
      <w:r>
        <w:rPr>
          <w:rFonts w:ascii="Consolas" w:eastAsia="Consolas" w:hAnsi="Consolas" w:cs="Consolas"/>
          <w:color w:val="808080"/>
        </w:rPr>
        <w:t>,</w:t>
      </w:r>
      <w:r>
        <w:rPr>
          <w:rFonts w:ascii="Consolas" w:eastAsia="Consolas" w:hAnsi="Consolas" w:cs="Consolas"/>
          <w:color w:val="000000"/>
        </w:rPr>
        <w:t xml:space="preserve"> </w:t>
      </w:r>
    </w:p>
    <w:p w14:paraId="5799F094"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income</w:t>
      </w:r>
      <w:r>
        <w:rPr>
          <w:rFonts w:ascii="Consolas" w:eastAsia="Consolas" w:hAnsi="Consolas" w:cs="Consolas"/>
          <w:color w:val="808080"/>
        </w:rPr>
        <w:t>,</w:t>
      </w:r>
      <w:r>
        <w:rPr>
          <w:rFonts w:ascii="Consolas" w:eastAsia="Consolas" w:hAnsi="Consolas" w:cs="Consolas"/>
          <w:color w:val="000000"/>
        </w:rPr>
        <w:t xml:space="preserve"> </w:t>
      </w:r>
    </w:p>
    <w:p w14:paraId="47AF5234"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balance</w:t>
      </w:r>
      <w:r>
        <w:rPr>
          <w:rFonts w:ascii="Consolas" w:eastAsia="Consolas" w:hAnsi="Consolas" w:cs="Consolas"/>
          <w:color w:val="808080"/>
        </w:rPr>
        <w:t>,</w:t>
      </w:r>
      <w:r>
        <w:rPr>
          <w:rFonts w:ascii="Consolas" w:eastAsia="Consolas" w:hAnsi="Consolas" w:cs="Consolas"/>
          <w:color w:val="000000"/>
        </w:rPr>
        <w:t xml:space="preserve"> </w:t>
      </w:r>
    </w:p>
    <w:p w14:paraId="2BF17912"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credit_limit</w:t>
      </w:r>
      <w:proofErr w:type="spellEnd"/>
    </w:p>
    <w:p w14:paraId="69BE7BC2"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bank_churn_data</w:t>
      </w:r>
      <w:proofErr w:type="spellEnd"/>
    </w:p>
    <w:p w14:paraId="4B9EA19C" w14:textId="77777777" w:rsidR="00941447" w:rsidRDefault="00BD405C">
      <w:pPr>
        <w:spacing w:after="0" w:line="240" w:lineRule="auto"/>
        <w:ind w:left="360"/>
        <w:rPr>
          <w:rFonts w:ascii="Consolas" w:eastAsia="Consolas" w:hAnsi="Consolas" w:cs="Consolas"/>
          <w:color w:val="000000"/>
        </w:rPr>
      </w:pPr>
      <w:r>
        <w:rPr>
          <w:rFonts w:ascii="Consolas" w:eastAsia="Consolas" w:hAnsi="Consolas" w:cs="Consolas"/>
          <w:color w:val="0000FF"/>
        </w:rPr>
        <w:t>WHERE</w:t>
      </w:r>
      <w:r>
        <w:rPr>
          <w:rFonts w:ascii="Consolas" w:eastAsia="Consolas" w:hAnsi="Consolas" w:cs="Consolas"/>
          <w:color w:val="000000"/>
        </w:rPr>
        <w:t xml:space="preserve"> </w:t>
      </w:r>
      <w:proofErr w:type="spellStart"/>
      <w:r>
        <w:rPr>
          <w:rFonts w:ascii="Consolas" w:eastAsia="Consolas" w:hAnsi="Consolas" w:cs="Consolas"/>
          <w:color w:val="000000"/>
        </w:rPr>
        <w:t>months_on_book</w:t>
      </w:r>
      <w:proofErr w:type="spellEnd"/>
      <w:r>
        <w:rPr>
          <w:rFonts w:ascii="Consolas" w:eastAsia="Consolas" w:hAnsi="Consolas" w:cs="Consolas"/>
          <w:color w:val="000000"/>
        </w:rPr>
        <w:t xml:space="preserve"> </w:t>
      </w:r>
      <w:r>
        <w:rPr>
          <w:rFonts w:ascii="Consolas" w:eastAsia="Consolas" w:hAnsi="Consolas" w:cs="Consolas"/>
          <w:color w:val="808080"/>
        </w:rPr>
        <w:t>&gt;</w:t>
      </w:r>
      <w:r>
        <w:rPr>
          <w:rFonts w:ascii="Consolas" w:eastAsia="Consolas" w:hAnsi="Consolas" w:cs="Consolas"/>
          <w:color w:val="000000"/>
        </w:rPr>
        <w:t xml:space="preserve"> 53</w:t>
      </w:r>
    </w:p>
    <w:p w14:paraId="1FAAB93D" w14:textId="77777777" w:rsidR="00941447" w:rsidRDefault="00BD405C">
      <w:pPr>
        <w:spacing w:after="0"/>
        <w:ind w:left="360"/>
        <w:rPr>
          <w:rFonts w:ascii="Consolas" w:eastAsia="Consolas" w:hAnsi="Consolas" w:cs="Consolas"/>
          <w:color w:val="808080"/>
        </w:rPr>
      </w:pPr>
      <w:r>
        <w:rPr>
          <w:rFonts w:ascii="Consolas" w:eastAsia="Consolas" w:hAnsi="Consolas" w:cs="Consolas"/>
          <w:color w:val="0000FF"/>
        </w:rPr>
        <w:t>ORDER</w:t>
      </w:r>
      <w:r>
        <w:rPr>
          <w:rFonts w:ascii="Consolas" w:eastAsia="Consolas" w:hAnsi="Consolas" w:cs="Consolas"/>
          <w:color w:val="000000"/>
        </w:rPr>
        <w:t xml:space="preserve"> </w:t>
      </w:r>
      <w:r>
        <w:rPr>
          <w:rFonts w:ascii="Consolas" w:eastAsia="Consolas" w:hAnsi="Consolas" w:cs="Consolas"/>
          <w:color w:val="0000FF"/>
        </w:rPr>
        <w:t>BY</w:t>
      </w:r>
      <w:r>
        <w:rPr>
          <w:rFonts w:ascii="Consolas" w:eastAsia="Consolas" w:hAnsi="Consolas" w:cs="Consolas"/>
          <w:color w:val="000000"/>
        </w:rPr>
        <w:t xml:space="preserve"> balance </w:t>
      </w:r>
      <w:r>
        <w:rPr>
          <w:rFonts w:ascii="Consolas" w:eastAsia="Consolas" w:hAnsi="Consolas" w:cs="Consolas"/>
          <w:color w:val="0000FF"/>
        </w:rPr>
        <w:t>DESC</w:t>
      </w:r>
      <w:r>
        <w:rPr>
          <w:rFonts w:ascii="Consolas" w:eastAsia="Consolas" w:hAnsi="Consolas" w:cs="Consolas"/>
          <w:color w:val="808080"/>
        </w:rPr>
        <w:t>;</w:t>
      </w:r>
    </w:p>
    <w:p w14:paraId="73910B49" w14:textId="77777777" w:rsidR="00941447" w:rsidRDefault="00941447">
      <w:pPr>
        <w:spacing w:after="0"/>
        <w:ind w:left="360"/>
        <w:rPr>
          <w:sz w:val="24"/>
          <w:szCs w:val="24"/>
        </w:rPr>
      </w:pPr>
    </w:p>
    <w:p w14:paraId="1E6ADD38" w14:textId="77777777" w:rsidR="00941447" w:rsidRDefault="00BD405C">
      <w:pPr>
        <w:spacing w:after="0"/>
        <w:ind w:left="360"/>
        <w:rPr>
          <w:b/>
          <w:sz w:val="24"/>
          <w:szCs w:val="24"/>
        </w:rPr>
      </w:pPr>
      <w:r>
        <w:rPr>
          <w:b/>
          <w:noProof/>
          <w:sz w:val="24"/>
          <w:szCs w:val="24"/>
        </w:rPr>
        <w:drawing>
          <wp:inline distT="0" distB="0" distL="0" distR="0" wp14:anchorId="44146526" wp14:editId="5D793AC5">
            <wp:extent cx="5407028" cy="5568008"/>
            <wp:effectExtent l="0" t="0" r="0" b="0"/>
            <wp:docPr id="19541808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407028" cy="5568008"/>
                    </a:xfrm>
                    <a:prstGeom prst="rect">
                      <a:avLst/>
                    </a:prstGeom>
                    <a:ln/>
                  </pic:spPr>
                </pic:pic>
              </a:graphicData>
            </a:graphic>
          </wp:inline>
        </w:drawing>
      </w:r>
    </w:p>
    <w:sectPr w:rsidR="0094144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C017" w14:textId="77777777" w:rsidR="00BD405C" w:rsidRDefault="00BD405C">
      <w:pPr>
        <w:spacing w:after="0" w:line="240" w:lineRule="auto"/>
      </w:pPr>
      <w:r>
        <w:separator/>
      </w:r>
    </w:p>
  </w:endnote>
  <w:endnote w:type="continuationSeparator" w:id="0">
    <w:p w14:paraId="35091598" w14:textId="77777777" w:rsidR="00BD405C" w:rsidRDefault="00BD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5A93" w14:textId="77777777" w:rsidR="00941447" w:rsidRDefault="0094144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97E3" w14:textId="120DA87B" w:rsidR="00941447" w:rsidRDefault="00941447">
    <w:pPr>
      <w:pBdr>
        <w:top w:val="nil"/>
        <w:left w:val="nil"/>
        <w:bottom w:val="nil"/>
        <w:right w:val="nil"/>
        <w:between w:val="nil"/>
      </w:pBdr>
      <w:tabs>
        <w:tab w:val="center" w:pos="4513"/>
        <w:tab w:val="right" w:pos="9026"/>
      </w:tabs>
      <w:spacing w:after="0" w:line="240" w:lineRule="auto"/>
      <w:rPr>
        <w:b/>
        <w:i/>
        <w:color w:val="4472C4"/>
        <w:sz w:val="20"/>
        <w:szCs w:val="20"/>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F8CE" w14:textId="77777777" w:rsidR="00941447" w:rsidRDefault="0094144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F2841" w14:textId="77777777" w:rsidR="00BD405C" w:rsidRDefault="00BD405C">
      <w:pPr>
        <w:spacing w:after="0" w:line="240" w:lineRule="auto"/>
      </w:pPr>
      <w:r>
        <w:separator/>
      </w:r>
    </w:p>
  </w:footnote>
  <w:footnote w:type="continuationSeparator" w:id="0">
    <w:p w14:paraId="56969B06" w14:textId="77777777" w:rsidR="00BD405C" w:rsidRDefault="00BD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3E8F" w14:textId="47F3A47C" w:rsidR="00941447" w:rsidRDefault="0094144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5F60" w14:textId="68F9F21A" w:rsidR="00941447" w:rsidRDefault="00941447">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825F" w14:textId="03FE258F" w:rsidR="00941447" w:rsidRDefault="0094144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026F"/>
    <w:multiLevelType w:val="multilevel"/>
    <w:tmpl w:val="F7E241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D32FD0"/>
    <w:multiLevelType w:val="multilevel"/>
    <w:tmpl w:val="11F40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E75B71"/>
    <w:multiLevelType w:val="multilevel"/>
    <w:tmpl w:val="98AEB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4E3D93"/>
    <w:multiLevelType w:val="multilevel"/>
    <w:tmpl w:val="C04E0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47"/>
    <w:rsid w:val="00941447"/>
    <w:rsid w:val="00953DF6"/>
    <w:rsid w:val="00BD40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B76BD"/>
  <w15:docId w15:val="{9E39C5A7-098E-485C-A348-57D6AB0E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0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0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0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0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0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0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0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0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0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03B"/>
    <w:rPr>
      <w:rFonts w:eastAsiaTheme="majorEastAsia" w:cstheme="majorBidi"/>
      <w:color w:val="272727" w:themeColor="text1" w:themeTint="D8"/>
    </w:rPr>
  </w:style>
  <w:style w:type="character" w:customStyle="1" w:styleId="TitleChar">
    <w:name w:val="Title Char"/>
    <w:basedOn w:val="DefaultParagraphFont"/>
    <w:link w:val="Title"/>
    <w:uiPriority w:val="10"/>
    <w:rsid w:val="00FD7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D7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03B"/>
    <w:pPr>
      <w:spacing w:before="160"/>
      <w:jc w:val="center"/>
    </w:pPr>
    <w:rPr>
      <w:i/>
      <w:iCs/>
      <w:color w:val="404040" w:themeColor="text1" w:themeTint="BF"/>
    </w:rPr>
  </w:style>
  <w:style w:type="character" w:customStyle="1" w:styleId="QuoteChar">
    <w:name w:val="Quote Char"/>
    <w:basedOn w:val="DefaultParagraphFont"/>
    <w:link w:val="Quote"/>
    <w:uiPriority w:val="29"/>
    <w:rsid w:val="00FD703B"/>
    <w:rPr>
      <w:i/>
      <w:iCs/>
      <w:color w:val="404040" w:themeColor="text1" w:themeTint="BF"/>
    </w:rPr>
  </w:style>
  <w:style w:type="paragraph" w:styleId="ListParagraph">
    <w:name w:val="List Paragraph"/>
    <w:basedOn w:val="Normal"/>
    <w:uiPriority w:val="34"/>
    <w:qFormat/>
    <w:rsid w:val="00FD703B"/>
    <w:pPr>
      <w:ind w:left="720"/>
      <w:contextualSpacing/>
    </w:pPr>
  </w:style>
  <w:style w:type="character" w:styleId="IntenseEmphasis">
    <w:name w:val="Intense Emphasis"/>
    <w:basedOn w:val="DefaultParagraphFont"/>
    <w:uiPriority w:val="21"/>
    <w:qFormat/>
    <w:rsid w:val="00FD703B"/>
    <w:rPr>
      <w:i/>
      <w:iCs/>
      <w:color w:val="2F5496" w:themeColor="accent1" w:themeShade="BF"/>
    </w:rPr>
  </w:style>
  <w:style w:type="paragraph" w:styleId="IntenseQuote">
    <w:name w:val="Intense Quote"/>
    <w:basedOn w:val="Normal"/>
    <w:next w:val="Normal"/>
    <w:link w:val="IntenseQuoteChar"/>
    <w:uiPriority w:val="30"/>
    <w:qFormat/>
    <w:rsid w:val="00FD70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03B"/>
    <w:rPr>
      <w:i/>
      <w:iCs/>
      <w:color w:val="2F5496" w:themeColor="accent1" w:themeShade="BF"/>
    </w:rPr>
  </w:style>
  <w:style w:type="character" w:styleId="IntenseReference">
    <w:name w:val="Intense Reference"/>
    <w:basedOn w:val="DefaultParagraphFont"/>
    <w:uiPriority w:val="32"/>
    <w:qFormat/>
    <w:rsid w:val="00FD703B"/>
    <w:rPr>
      <w:b/>
      <w:bCs/>
      <w:smallCaps/>
      <w:color w:val="2F5496" w:themeColor="accent1" w:themeShade="BF"/>
      <w:spacing w:val="5"/>
    </w:rPr>
  </w:style>
  <w:style w:type="paragraph" w:styleId="NormalWeb">
    <w:name w:val="Normal (Web)"/>
    <w:basedOn w:val="Normal"/>
    <w:uiPriority w:val="99"/>
    <w:unhideWhenUsed/>
    <w:rsid w:val="002E6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6ED6"/>
    <w:rPr>
      <w:b/>
      <w:bCs/>
    </w:rPr>
  </w:style>
  <w:style w:type="paragraph" w:styleId="Header">
    <w:name w:val="header"/>
    <w:basedOn w:val="Normal"/>
    <w:link w:val="HeaderChar"/>
    <w:uiPriority w:val="99"/>
    <w:unhideWhenUsed/>
    <w:rsid w:val="00EF1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4C8"/>
  </w:style>
  <w:style w:type="paragraph" w:styleId="Footer">
    <w:name w:val="footer"/>
    <w:basedOn w:val="Normal"/>
    <w:link w:val="FooterChar"/>
    <w:uiPriority w:val="99"/>
    <w:unhideWhenUsed/>
    <w:rsid w:val="00EF1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4C8"/>
  </w:style>
  <w:style w:type="character" w:styleId="Hyperlink">
    <w:name w:val="Hyperlink"/>
    <w:basedOn w:val="DefaultParagraphFont"/>
    <w:uiPriority w:val="99"/>
    <w:unhideWhenUsed/>
    <w:rsid w:val="00EF14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zdMQx1+//E0//VwFaTgo8TFYag==">CgMxLjA4AHIhMURyTjY2ZE1rZGk5WFkwYU1Wc25wWVU1alk0eTlWbEpY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Swapnajeet A</dc:creator>
  <cp:lastModifiedBy>Shashank Singh 2k22/B18/17</cp:lastModifiedBy>
  <cp:revision>3</cp:revision>
  <dcterms:created xsi:type="dcterms:W3CDTF">2025-02-19T06:00:00Z</dcterms:created>
  <dcterms:modified xsi:type="dcterms:W3CDTF">2025-08-10T16:22:00Z</dcterms:modified>
</cp:coreProperties>
</file>