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81BA" w14:textId="6E4A54F9" w:rsidR="001063CA" w:rsidRPr="004B266B" w:rsidRDefault="001063CA" w:rsidP="001063CA">
      <w:pPr>
        <w:pStyle w:val="Title"/>
        <w:jc w:val="center"/>
        <w:rPr>
          <w:sz w:val="72"/>
          <w:szCs w:val="72"/>
        </w:rPr>
      </w:pPr>
      <w:r w:rsidRPr="004B266B">
        <w:rPr>
          <w:sz w:val="72"/>
          <w:szCs w:val="72"/>
        </w:rPr>
        <w:t xml:space="preserve">Practical </w:t>
      </w:r>
      <w:r w:rsidR="00676D49">
        <w:rPr>
          <w:sz w:val="72"/>
          <w:szCs w:val="72"/>
        </w:rPr>
        <w:t>8</w:t>
      </w:r>
    </w:p>
    <w:p w14:paraId="27DAB7E7" w14:textId="77777777" w:rsidR="001063CA" w:rsidRPr="004B266B" w:rsidRDefault="001063CA" w:rsidP="001063CA">
      <w:pPr>
        <w:pStyle w:val="Heading1"/>
        <w:rPr>
          <w:sz w:val="40"/>
          <w:szCs w:val="40"/>
        </w:rPr>
      </w:pPr>
      <w:r w:rsidRPr="004B266B">
        <w:rPr>
          <w:sz w:val="40"/>
          <w:szCs w:val="40"/>
        </w:rPr>
        <w:t>Student Details</w:t>
      </w:r>
    </w:p>
    <w:p w14:paraId="0CCDF229" w14:textId="77777777" w:rsidR="001063CA" w:rsidRDefault="001063CA" w:rsidP="001063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266B">
        <w:rPr>
          <w:sz w:val="32"/>
          <w:szCs w:val="32"/>
        </w:rPr>
        <w:t>Name</w:t>
      </w:r>
      <w:r>
        <w:rPr>
          <w:sz w:val="32"/>
          <w:szCs w:val="32"/>
        </w:rPr>
        <w:t xml:space="preserve"> : Tushar Harsora</w:t>
      </w:r>
    </w:p>
    <w:p w14:paraId="53CFCF2F" w14:textId="77777777" w:rsidR="001063CA" w:rsidRDefault="001063CA" w:rsidP="001063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Roll : 19BCE509</w:t>
      </w:r>
    </w:p>
    <w:p w14:paraId="664C1211" w14:textId="77777777" w:rsidR="001063CA" w:rsidRDefault="001063CA" w:rsidP="001063C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Aim</w:t>
      </w:r>
    </w:p>
    <w:p w14:paraId="09E4C908" w14:textId="1FBFCF29" w:rsidR="00AC63F4" w:rsidRPr="00AC63F4" w:rsidRDefault="001063CA" w:rsidP="004A1A4F">
      <w:pPr>
        <w:rPr>
          <w:rFonts w:eastAsiaTheme="minorEastAsia" w:cstheme="minorHAnsi"/>
          <w:sz w:val="24"/>
          <w:szCs w:val="24"/>
        </w:rPr>
      </w:pPr>
      <w:r>
        <w:tab/>
      </w:r>
      <w:r w:rsidR="004A1A4F">
        <w:rPr>
          <w:sz w:val="24"/>
          <w:szCs w:val="24"/>
        </w:rPr>
        <w:t>The Aim of this Practical is to implement the simple union find structure.</w:t>
      </w:r>
      <w:r w:rsidR="009E7184">
        <w:rPr>
          <w:sz w:val="24"/>
          <w:szCs w:val="24"/>
        </w:rPr>
        <w:t xml:space="preserve"> The union and find set is done in O(1) time. </w:t>
      </w:r>
      <w:r w:rsidR="005A5DD5">
        <w:rPr>
          <w:sz w:val="24"/>
          <w:szCs w:val="24"/>
        </w:rPr>
        <w:t xml:space="preserve">The union operation uses the path compression and the find also uses the path compression so amortized </w:t>
      </w:r>
      <w:proofErr w:type="spellStart"/>
      <w:r w:rsidR="005A5DD5">
        <w:rPr>
          <w:sz w:val="24"/>
          <w:szCs w:val="24"/>
        </w:rPr>
        <w:t>complexiety</w:t>
      </w:r>
      <w:proofErr w:type="spellEnd"/>
      <w:r w:rsidR="005A5DD5">
        <w:rPr>
          <w:sz w:val="24"/>
          <w:szCs w:val="24"/>
        </w:rPr>
        <w:t xml:space="preserve"> is O(</w:t>
      </w:r>
      <w:r w:rsidR="00714DD5">
        <w:rPr>
          <w:sz w:val="24"/>
          <w:szCs w:val="24"/>
        </w:rPr>
        <w:t>1)</w:t>
      </w:r>
    </w:p>
    <w:p w14:paraId="255CD221" w14:textId="77777777" w:rsidR="001063CA" w:rsidRDefault="001063CA" w:rsidP="001063CA">
      <w:pPr>
        <w:pStyle w:val="Heading1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Code</w:t>
      </w:r>
    </w:p>
    <w:p w14:paraId="74F6135A" w14:textId="69E89D5B" w:rsidR="001063CA" w:rsidRDefault="002774E2" w:rsidP="001063CA">
      <w:pPr>
        <w:pStyle w:val="ListParagraph"/>
        <w:numPr>
          <w:ilvl w:val="0"/>
          <w:numId w:val="3"/>
        </w:numPr>
      </w:pPr>
      <w:r>
        <w:t>Set_union.cpp</w:t>
      </w:r>
    </w:p>
    <w:p w14:paraId="202E2401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2527FF73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&lt;vector&gt;</w:t>
      </w:r>
    </w:p>
    <w:p w14:paraId="0A7FA464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&lt;array&gt;</w:t>
      </w:r>
    </w:p>
    <w:p w14:paraId="5DD239FD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5077873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std;</w:t>
      </w:r>
    </w:p>
    <w:p w14:paraId="6AA4AFF0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AFE7410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size&gt;</w:t>
      </w:r>
    </w:p>
    <w:p w14:paraId="1EB7568B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E"/>
        </w:rPr>
        <w:t>dsu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7A7FC5F8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AE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, size&gt; par;</w:t>
      </w:r>
    </w:p>
    <w:p w14:paraId="12DAB322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B16D286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dsu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() {</w:t>
      </w:r>
    </w:p>
    <w:p w14:paraId="65976134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++)</w:t>
      </w:r>
    </w:p>
    <w:p w14:paraId="7B78F1E9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par[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69E578AB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353303C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96E27CB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21F960DA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== par[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])</w:t>
      </w:r>
    </w:p>
    <w:p w14:paraId="77055752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2F3D39C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F09D405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par[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] = find(par[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]);</w:t>
      </w:r>
    </w:p>
    <w:p w14:paraId="3717C78B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64EDF90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AE35667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union_dsu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3E768502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= find(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63D98487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= find(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2ABE10FA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589E09CE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par[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1EB0C83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14BCDE9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4275910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4906033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list_set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61C776DE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target = find(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3C2803AE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++) {</w:t>
      </w:r>
    </w:p>
    <w:p w14:paraId="66220CAA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(find(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) == target) {</w:t>
      </w:r>
    </w:p>
    <w:p w14:paraId="434CC986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73DBE581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6007F2C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C1B97D1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799C2F26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7C9B951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0D743A7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E"/>
        </w:rPr>
        <w:t>dsu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&lt;size&gt;&amp;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2D4B0E73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++) {</w:t>
      </w:r>
    </w:p>
    <w:p w14:paraId="33760EC5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E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AE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3216FDC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4CD3206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F04E7A0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A3697A0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2B63BF4D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CAEAF36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main() {</w:t>
      </w:r>
    </w:p>
    <w:p w14:paraId="448473F9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E"/>
        </w:rPr>
        <w:t>dsu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&lt;10&gt; d;</w:t>
      </w:r>
    </w:p>
    <w:p w14:paraId="2861EAA1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d.union_dsu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(0, 2);</w:t>
      </w:r>
    </w:p>
    <w:p w14:paraId="4F72EDCA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d.union_dsu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(2, 5);</w:t>
      </w:r>
    </w:p>
    <w:p w14:paraId="07194D48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d.union_dsu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(5, 7);</w:t>
      </w:r>
    </w:p>
    <w:p w14:paraId="70B67009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d.union_dsu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(8, 9);</w:t>
      </w:r>
    </w:p>
    <w:p w14:paraId="21F501E8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F56E5D7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d.list_set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(0);</w:t>
      </w:r>
    </w:p>
    <w:p w14:paraId="53BC4AA9" w14:textId="77777777" w:rsidR="002774E2" w:rsidRDefault="002774E2" w:rsidP="0027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7D575BD" w14:textId="79892243" w:rsidR="001063CA" w:rsidRPr="00FF337B" w:rsidRDefault="002774E2" w:rsidP="002774E2">
      <w:pPr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>}</w:t>
      </w:r>
    </w:p>
    <w:p w14:paraId="6312AC73" w14:textId="77777777" w:rsidR="001063CA" w:rsidRDefault="001063CA" w:rsidP="001063CA">
      <w:pPr>
        <w:pStyle w:val="Heading1"/>
        <w:rPr>
          <w:sz w:val="40"/>
          <w:szCs w:val="40"/>
          <w:lang w:val="en-AE"/>
        </w:rPr>
      </w:pPr>
      <w:r w:rsidRPr="00DA790B">
        <w:rPr>
          <w:sz w:val="40"/>
          <w:szCs w:val="40"/>
          <w:lang w:val="en-AE"/>
        </w:rPr>
        <w:t>Inputs</w:t>
      </w:r>
    </w:p>
    <w:p w14:paraId="51E8A5A8" w14:textId="6DECFB46" w:rsidR="00FF337B" w:rsidRDefault="001063CA" w:rsidP="001063CA">
      <w:pPr>
        <w:rPr>
          <w:lang w:val="en-AE"/>
        </w:rPr>
      </w:pPr>
      <w:r>
        <w:rPr>
          <w:lang w:val="en-AE"/>
        </w:rPr>
        <w:t>This Program Doesn’t take any input</w:t>
      </w:r>
      <w:r w:rsidR="00FF337B">
        <w:rPr>
          <w:lang w:val="en-AE"/>
        </w:rPr>
        <w:t>s.</w:t>
      </w:r>
    </w:p>
    <w:p w14:paraId="4063E1A1" w14:textId="4B9CBF0B" w:rsidR="001C2B93" w:rsidRDefault="00EF70E8" w:rsidP="001C2B93">
      <w:pPr>
        <w:pStyle w:val="Heading1"/>
        <w:rPr>
          <w:sz w:val="40"/>
          <w:szCs w:val="40"/>
          <w:lang w:val="en-AE"/>
        </w:rPr>
      </w:pPr>
      <w:r w:rsidRPr="00EF70E8">
        <w:rPr>
          <w:sz w:val="40"/>
          <w:szCs w:val="40"/>
          <w:lang w:val="en-AE"/>
        </w:rPr>
        <w:t>Output</w:t>
      </w:r>
    </w:p>
    <w:p w14:paraId="5759DF63" w14:textId="3F5BCC35" w:rsidR="00EF70E8" w:rsidRPr="00EF70E8" w:rsidRDefault="002774E2" w:rsidP="00EF70E8">
      <w:pPr>
        <w:rPr>
          <w:lang w:val="en-AE"/>
        </w:rPr>
      </w:pPr>
      <w:r>
        <w:rPr>
          <w:noProof/>
          <w:lang w:val="en-AE"/>
        </w:rPr>
        <w:drawing>
          <wp:inline distT="0" distB="0" distL="0" distR="0" wp14:anchorId="3FB5EDB0" wp14:editId="6C4910E9">
            <wp:extent cx="5943600" cy="86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FAC" w14:textId="5A162149" w:rsidR="001063CA" w:rsidRDefault="001063CA" w:rsidP="002238BC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t>Conclusion</w:t>
      </w:r>
    </w:p>
    <w:p w14:paraId="1427BBF1" w14:textId="0D29D3DF" w:rsidR="001063CA" w:rsidRPr="00637041" w:rsidRDefault="001063CA" w:rsidP="001063CA">
      <w:pPr>
        <w:rPr>
          <w:sz w:val="24"/>
          <w:szCs w:val="24"/>
        </w:rPr>
      </w:pPr>
      <w:r>
        <w:tab/>
      </w:r>
      <w:r w:rsidR="002774E2">
        <w:rPr>
          <w:sz w:val="24"/>
          <w:szCs w:val="24"/>
        </w:rPr>
        <w:t xml:space="preserve">Here we learned about the </w:t>
      </w:r>
      <w:r w:rsidR="00980520">
        <w:rPr>
          <w:sz w:val="24"/>
          <w:szCs w:val="24"/>
        </w:rPr>
        <w:t xml:space="preserve">union and find operations of the disjoint set union data </w:t>
      </w:r>
      <w:r w:rsidR="00D20759">
        <w:rPr>
          <w:sz w:val="24"/>
          <w:szCs w:val="24"/>
        </w:rPr>
        <w:t>structure. And</w:t>
      </w:r>
      <w:r w:rsidR="00FA544D">
        <w:rPr>
          <w:sz w:val="24"/>
          <w:szCs w:val="24"/>
        </w:rPr>
        <w:t xml:space="preserve"> their time </w:t>
      </w:r>
      <w:r w:rsidR="00D20759">
        <w:rPr>
          <w:sz w:val="24"/>
          <w:szCs w:val="24"/>
        </w:rPr>
        <w:t>complexity</w:t>
      </w:r>
      <w:r w:rsidR="00FA544D">
        <w:rPr>
          <w:sz w:val="24"/>
          <w:szCs w:val="24"/>
        </w:rPr>
        <w:t xml:space="preserve"> and implementation</w:t>
      </w:r>
    </w:p>
    <w:p w14:paraId="5361DA1A" w14:textId="77777777" w:rsidR="001063CA" w:rsidRDefault="001063CA" w:rsidP="001063CA"/>
    <w:p w14:paraId="6BF8F135" w14:textId="77777777" w:rsidR="00630B71" w:rsidRDefault="00630B71"/>
    <w:sectPr w:rsidR="00630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7179"/>
    <w:multiLevelType w:val="hybridMultilevel"/>
    <w:tmpl w:val="47FAC72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79C"/>
    <w:multiLevelType w:val="hybridMultilevel"/>
    <w:tmpl w:val="B0C290CC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5549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CEkaWphaGJuYGFko6SsGpxcWZ+XkgBYa1AHUnvKYsAAAA"/>
  </w:docVars>
  <w:rsids>
    <w:rsidRoot w:val="001063CA"/>
    <w:rsid w:val="00070CC2"/>
    <w:rsid w:val="00072053"/>
    <w:rsid w:val="000D69DC"/>
    <w:rsid w:val="001063CA"/>
    <w:rsid w:val="00131524"/>
    <w:rsid w:val="00143C08"/>
    <w:rsid w:val="0016048E"/>
    <w:rsid w:val="001C2B93"/>
    <w:rsid w:val="002238BC"/>
    <w:rsid w:val="002774E2"/>
    <w:rsid w:val="002A27D8"/>
    <w:rsid w:val="002C3F27"/>
    <w:rsid w:val="00374B6E"/>
    <w:rsid w:val="003A5DEE"/>
    <w:rsid w:val="0040417B"/>
    <w:rsid w:val="004A1A4F"/>
    <w:rsid w:val="004B5324"/>
    <w:rsid w:val="00507E86"/>
    <w:rsid w:val="005839CF"/>
    <w:rsid w:val="005A5DD5"/>
    <w:rsid w:val="005B42A0"/>
    <w:rsid w:val="005E2EEE"/>
    <w:rsid w:val="00600792"/>
    <w:rsid w:val="00630B71"/>
    <w:rsid w:val="00676D49"/>
    <w:rsid w:val="007123A4"/>
    <w:rsid w:val="00714DD5"/>
    <w:rsid w:val="008158BC"/>
    <w:rsid w:val="00921CE6"/>
    <w:rsid w:val="00980520"/>
    <w:rsid w:val="009E7184"/>
    <w:rsid w:val="00A276BB"/>
    <w:rsid w:val="00A8669F"/>
    <w:rsid w:val="00AC63F4"/>
    <w:rsid w:val="00B0505E"/>
    <w:rsid w:val="00B84991"/>
    <w:rsid w:val="00C53109"/>
    <w:rsid w:val="00C667A6"/>
    <w:rsid w:val="00CB5016"/>
    <w:rsid w:val="00D20759"/>
    <w:rsid w:val="00D25316"/>
    <w:rsid w:val="00D45B01"/>
    <w:rsid w:val="00E02490"/>
    <w:rsid w:val="00EF70E8"/>
    <w:rsid w:val="00F77F27"/>
    <w:rsid w:val="00F87779"/>
    <w:rsid w:val="00F941DF"/>
    <w:rsid w:val="00FA544D"/>
    <w:rsid w:val="00FF0977"/>
    <w:rsid w:val="00FF337B"/>
    <w:rsid w:val="00F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A588"/>
  <w15:chartTrackingRefBased/>
  <w15:docId w15:val="{CC53C771-C162-4878-8A26-941E04F5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CA"/>
  </w:style>
  <w:style w:type="paragraph" w:styleId="Heading1">
    <w:name w:val="heading 1"/>
    <w:basedOn w:val="Normal"/>
    <w:next w:val="Normal"/>
    <w:link w:val="Heading1Char"/>
    <w:uiPriority w:val="9"/>
    <w:qFormat/>
    <w:rsid w:val="0010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6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3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0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DarkThunder</dc:creator>
  <cp:keywords/>
  <dc:description/>
  <cp:lastModifiedBy>DarkThunder</cp:lastModifiedBy>
  <cp:revision>26</cp:revision>
  <dcterms:created xsi:type="dcterms:W3CDTF">2021-02-24T13:45:00Z</dcterms:created>
  <dcterms:modified xsi:type="dcterms:W3CDTF">2021-04-30T05:08:00Z</dcterms:modified>
</cp:coreProperties>
</file>