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829D" w14:textId="5921FD61" w:rsidR="00266617" w:rsidRDefault="00907C37" w:rsidP="00907C37">
      <w:pPr>
        <w:pStyle w:val="Title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Practical 7</w:t>
      </w:r>
    </w:p>
    <w:p w14:paraId="08024F61" w14:textId="7C0953E2" w:rsidR="00CD2843" w:rsidRDefault="00CD2843" w:rsidP="00CD2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Name: Tushar Harsora</w:t>
      </w:r>
    </w:p>
    <w:p w14:paraId="0CE3FB58" w14:textId="4D69EA53" w:rsidR="00CD2843" w:rsidRDefault="00CD2843" w:rsidP="00CD28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Roll No: 19BCE509</w:t>
      </w:r>
    </w:p>
    <w:p w14:paraId="734F4DF0" w14:textId="271486CC" w:rsidR="00CF4665" w:rsidRDefault="00CF4665" w:rsidP="00CF4665">
      <w:pPr>
        <w:pStyle w:val="Heading1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Introduction</w:t>
      </w:r>
    </w:p>
    <w:p w14:paraId="480F9617" w14:textId="38604F0B" w:rsidR="00701AD1" w:rsidRDefault="00CF4665" w:rsidP="00701AD1">
      <w:pPr>
        <w:ind w:left="720" w:hanging="720"/>
        <w:rPr>
          <w:sz w:val="28"/>
          <w:szCs w:val="28"/>
        </w:rPr>
      </w:pPr>
      <w:r>
        <w:rPr>
          <w:lang w:val="en-US"/>
        </w:rPr>
        <w:tab/>
      </w:r>
      <w:r>
        <w:rPr>
          <w:sz w:val="28"/>
          <w:szCs w:val="28"/>
          <w:lang w:val="en-US"/>
        </w:rPr>
        <w:t>The aim of this practical is to parse the expression and control statement in the given source code.</w:t>
      </w:r>
      <w:r w:rsidR="00F3749E">
        <w:rPr>
          <w:sz w:val="28"/>
          <w:szCs w:val="28"/>
          <w:lang w:val="en-US"/>
        </w:rPr>
        <w:t xml:space="preserve"> This practical consists of 2 files </w:t>
      </w:r>
      <w:proofErr w:type="spellStart"/>
      <w:r w:rsidR="00F3749E" w:rsidRPr="00F3749E">
        <w:rPr>
          <w:i/>
          <w:iCs/>
          <w:sz w:val="28"/>
          <w:szCs w:val="28"/>
          <w:lang w:val="en-US"/>
        </w:rPr>
        <w:t>practical.l</w:t>
      </w:r>
      <w:proofErr w:type="spellEnd"/>
      <w:r w:rsidR="00F3749E">
        <w:rPr>
          <w:i/>
          <w:iCs/>
          <w:sz w:val="28"/>
          <w:szCs w:val="28"/>
          <w:lang w:val="en-US"/>
        </w:rPr>
        <w:t xml:space="preserve"> </w:t>
      </w:r>
      <w:r w:rsidR="00F3749E">
        <w:rPr>
          <w:sz w:val="28"/>
          <w:szCs w:val="28"/>
          <w:lang w:val="en-US"/>
        </w:rPr>
        <w:t xml:space="preserve">and </w:t>
      </w:r>
      <w:proofErr w:type="spellStart"/>
      <w:r w:rsidR="00F3749E" w:rsidRPr="00F3749E">
        <w:rPr>
          <w:i/>
          <w:iCs/>
          <w:sz w:val="28"/>
          <w:szCs w:val="28"/>
          <w:lang w:val="en-US"/>
        </w:rPr>
        <w:t>practical.y</w:t>
      </w:r>
      <w:r w:rsidR="00F3749E">
        <w:rPr>
          <w:i/>
          <w:iCs/>
          <w:sz w:val="28"/>
          <w:szCs w:val="28"/>
          <w:lang w:val="en-US"/>
        </w:rPr>
        <w:t>y</w:t>
      </w:r>
      <w:proofErr w:type="spellEnd"/>
      <w:r w:rsidR="00F3749E">
        <w:rPr>
          <w:i/>
          <w:iCs/>
          <w:sz w:val="28"/>
          <w:szCs w:val="28"/>
          <w:lang w:val="en-US"/>
        </w:rPr>
        <w:t xml:space="preserve"> </w:t>
      </w:r>
      <w:r w:rsidR="00F3749E">
        <w:rPr>
          <w:sz w:val="28"/>
          <w:szCs w:val="28"/>
          <w:lang w:val="en-US"/>
        </w:rPr>
        <w:t xml:space="preserve">the first file declares tokens that will be generated during </w:t>
      </w:r>
      <w:proofErr w:type="spellStart"/>
      <w:r w:rsidR="00F3749E">
        <w:rPr>
          <w:sz w:val="28"/>
          <w:szCs w:val="28"/>
          <w:lang w:val="en-US"/>
        </w:rPr>
        <w:t>lexing</w:t>
      </w:r>
      <w:proofErr w:type="spellEnd"/>
      <w:r w:rsidR="00F3749E">
        <w:rPr>
          <w:sz w:val="28"/>
          <w:szCs w:val="28"/>
          <w:lang w:val="en-US"/>
        </w:rPr>
        <w:t xml:space="preserve"> process. It declares the identifiers like types of braces and parentheses including some keywords, datatypes etc.</w:t>
      </w:r>
      <w:r w:rsidR="00A64250">
        <w:rPr>
          <w:sz w:val="28"/>
          <w:szCs w:val="28"/>
          <w:lang w:val="en-US"/>
        </w:rPr>
        <w:t xml:space="preserve"> second file is .</w:t>
      </w:r>
      <w:proofErr w:type="spellStart"/>
      <w:r w:rsidR="00A64250">
        <w:rPr>
          <w:sz w:val="28"/>
          <w:szCs w:val="28"/>
          <w:lang w:val="en-US"/>
        </w:rPr>
        <w:t>yy</w:t>
      </w:r>
      <w:proofErr w:type="spellEnd"/>
      <w:r w:rsidR="00A64250">
        <w:rPr>
          <w:sz w:val="28"/>
          <w:szCs w:val="28"/>
          <w:lang w:val="en-US"/>
        </w:rPr>
        <w:t xml:space="preserve"> file which is given to bison the bison converts the context free grammar to deterministic LR and generates the parser. </w:t>
      </w:r>
      <w:r w:rsidR="00286AD6">
        <w:rPr>
          <w:sz w:val="28"/>
          <w:szCs w:val="28"/>
          <w:lang w:val="en-US"/>
        </w:rPr>
        <w:t>It contains the precedence, start symbol, tokens and grammar rules.</w:t>
      </w:r>
      <w:r w:rsidR="00602970">
        <w:rPr>
          <w:sz w:val="28"/>
          <w:szCs w:val="28"/>
        </w:rPr>
        <w:t xml:space="preserve"> It also includes the symbol table to check if variable is already declared or not.</w:t>
      </w:r>
      <w:r w:rsidR="00024DA6">
        <w:rPr>
          <w:sz w:val="28"/>
          <w:szCs w:val="28"/>
        </w:rPr>
        <w:t xml:space="preserve"> And also check if the types are compatible to compare or not.</w:t>
      </w:r>
    </w:p>
    <w:p w14:paraId="61C52173" w14:textId="6498ACE0" w:rsidR="00701AD1" w:rsidRDefault="00701AD1" w:rsidP="00701AD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Code</w:t>
      </w:r>
    </w:p>
    <w:p w14:paraId="502CEBC9" w14:textId="396E80BF" w:rsidR="00701AD1" w:rsidRDefault="00DC5603" w:rsidP="00701AD1">
      <w:pPr>
        <w:rPr>
          <w:sz w:val="28"/>
          <w:szCs w:val="28"/>
        </w:rPr>
      </w:pPr>
      <w:proofErr w:type="spellStart"/>
      <w:r w:rsidRPr="00DC5603">
        <w:rPr>
          <w:sz w:val="28"/>
          <w:szCs w:val="28"/>
        </w:rPr>
        <w:t>Practi</w:t>
      </w:r>
      <w:r>
        <w:rPr>
          <w:sz w:val="28"/>
          <w:szCs w:val="28"/>
        </w:rPr>
        <w:t>cal.</w:t>
      </w:r>
      <w:r w:rsidR="00C425E5">
        <w:rPr>
          <w:sz w:val="28"/>
          <w:szCs w:val="28"/>
        </w:rPr>
        <w:t>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973" w14:paraId="2FAC3FA0" w14:textId="77777777" w:rsidTr="00D416FD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262F2EE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%{</w:t>
            </w:r>
          </w:p>
          <w:p w14:paraId="290E5893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practical.tab.hh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2668B727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stdlib.h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1A47230B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%}</w:t>
            </w:r>
          </w:p>
          <w:p w14:paraId="3618289A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57DA59FC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%option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yylineno</w:t>
            </w:r>
            <w:proofErr w:type="spellEnd"/>
          </w:p>
          <w:p w14:paraId="6EBB01AB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73BF742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%%</w:t>
            </w:r>
          </w:p>
          <w:p w14:paraId="72895572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99FF8A4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"&lt;"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"&gt;"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"&lt;="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"&gt;="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"||"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"&amp;&amp;"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"=="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"!="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REL; }</w:t>
            </w:r>
          </w:p>
          <w:p w14:paraId="291279BB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int"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"float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yylval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strdup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 return DATATYPE; }</w:t>
            </w:r>
          </w:p>
          <w:p w14:paraId="44D4BFB8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"if"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{ return IF; }</w:t>
            </w:r>
          </w:p>
          <w:p w14:paraId="30CBC5F1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"else"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{ return ELSE; }</w:t>
            </w:r>
          </w:p>
          <w:p w14:paraId="14758F10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"="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ASSIGN; }</w:t>
            </w:r>
          </w:p>
          <w:p w14:paraId="7CFE0A7D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"{"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LBRACES; }</w:t>
            </w:r>
          </w:p>
          <w:p w14:paraId="38E547A9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"}"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RBRACES; }</w:t>
            </w:r>
          </w:p>
          <w:p w14:paraId="4EFAE7C0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"("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LPAREN; }</w:t>
            </w:r>
          </w:p>
          <w:p w14:paraId="0A9983ED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")"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RPAREN; }</w:t>
            </w:r>
          </w:p>
          <w:p w14:paraId="3E66C00A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[0-9]</w:t>
            </w:r>
            <w:r w:rsidRPr="003B3973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.[0-9]</w:t>
            </w:r>
            <w:r w:rsidRPr="003B3973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yylval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fvalue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atof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 return FCONST; }</w:t>
            </w:r>
          </w:p>
          <w:p w14:paraId="06E2082B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[0-9]</w:t>
            </w:r>
            <w:r w:rsidRPr="003B3973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yylval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ivalue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atoi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 return ICONST; }</w:t>
            </w:r>
          </w:p>
          <w:p w14:paraId="28600681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[a-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zA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-Z][a-zA-Z0-9]</w:t>
            </w:r>
            <w:r w:rsidRPr="003B3973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*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yylval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B3973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name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strdup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 return ID; }</w:t>
            </w:r>
          </w:p>
          <w:p w14:paraId="06E65523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lastRenderedPageBreak/>
              <w:t>"+"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"-"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"/"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|</w:t>
            </w: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"*"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SIGN; }</w:t>
            </w:r>
          </w:p>
          <w:p w14:paraId="4D5CE420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";"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SEPERATOR; }</w:t>
            </w:r>
          </w:p>
          <w:p w14:paraId="7FA8733E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 xml:space="preserve">[ </w:t>
            </w:r>
            <w:r w:rsidRPr="003B3973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\n\t</w:t>
            </w: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]</w:t>
            </w:r>
            <w:r w:rsidRPr="003B3973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+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7C5A06A2" w14:textId="77777777" w:rsidR="003B3973" w:rsidRPr="003B3973" w:rsidRDefault="003B3973" w:rsidP="003B3973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16969"/>
                <w:sz w:val="21"/>
                <w:szCs w:val="21"/>
                <w:lang w:eastAsia="en-IN"/>
              </w:rPr>
              <w:t>.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3B3973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return </w:t>
            </w:r>
            <w:proofErr w:type="spellStart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[0]; }</w:t>
            </w:r>
          </w:p>
          <w:p w14:paraId="65A2BFFD" w14:textId="13B2C6B3" w:rsidR="003B3973" w:rsidRPr="00D416FD" w:rsidRDefault="003B3973" w:rsidP="00D416FD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3B3973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%%</w:t>
            </w:r>
          </w:p>
        </w:tc>
      </w:tr>
    </w:tbl>
    <w:p w14:paraId="5F4DF9C0" w14:textId="4F38F287" w:rsidR="003B3973" w:rsidRDefault="00D416FD" w:rsidP="00D416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Practical.yy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25B68" w14:paraId="0D6A7E76" w14:textId="77777777" w:rsidTr="00725B68">
        <w:tc>
          <w:tcPr>
            <w:tcW w:w="9016" w:type="dxa"/>
          </w:tcPr>
          <w:p w14:paraId="64DF3B6E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%{</w:t>
            </w:r>
          </w:p>
          <w:p w14:paraId="62F7DAAD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practical.tab.hh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598D186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// #include &lt;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>stdio.h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>&gt;</w:t>
            </w:r>
          </w:p>
          <w:p w14:paraId="14ED32E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cstring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6AC6B6C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&lt;map&gt;</w:t>
            </w:r>
          </w:p>
          <w:p w14:paraId="64601CCE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569CD6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&lt;string&gt;</w:t>
            </w:r>
          </w:p>
          <w:p w14:paraId="563E038B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using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namespace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std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41ADD3D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35A63CA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extern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yylineno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4571EE85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extern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*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3ED836F6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yylex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07C1629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0F12CC7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&amp;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5F4F9EE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assert_is_compatible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lhs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rhs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C9061E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A09C905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map&lt;string, pair&lt;string, string&gt;&gt;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symb_tab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// maps from variable name to </w:t>
            </w:r>
          </w:p>
          <w:p w14:paraId="04718B54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// variable datatype and value</w:t>
            </w:r>
          </w:p>
          <w:p w14:paraId="12FAC61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%}</w:t>
            </w:r>
          </w:p>
          <w:p w14:paraId="398D6EFD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1E7C09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%union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32D360A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char* name;</w:t>
            </w:r>
          </w:p>
          <w:p w14:paraId="722FC8A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int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ivalue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2E3275CE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float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fvalue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0DE3B7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489C706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34917C15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%define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parse.lac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full</w:t>
            </w:r>
          </w:p>
          <w:p w14:paraId="4C5208D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%define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parse.error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detailed</w:t>
            </w:r>
          </w:p>
          <w:p w14:paraId="022A30C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%define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parse.trace</w:t>
            </w:r>
            <w:proofErr w:type="spellEnd"/>
          </w:p>
          <w:p w14:paraId="279EABE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%right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'='</w:t>
            </w:r>
          </w:p>
          <w:p w14:paraId="0D363DD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%left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'+''-'</w:t>
            </w:r>
          </w:p>
          <w:p w14:paraId="74EF98C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%left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'*''/'</w:t>
            </w:r>
          </w:p>
          <w:p w14:paraId="26C405A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%left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IF_ELSE_PREC</w:t>
            </w:r>
          </w:p>
          <w:p w14:paraId="491A5E24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%token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SEPERATOR REL SIGN IF ELSE ASSIGN LPAREN RPAREN LBRACES RBRACES</w:t>
            </w:r>
          </w:p>
          <w:p w14:paraId="139A6FE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%token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&lt;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ivalue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&gt; ICONST</w:t>
            </w:r>
          </w:p>
          <w:p w14:paraId="26C4EA0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%token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&lt;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fvalue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&gt; FCONST</w:t>
            </w:r>
          </w:p>
          <w:p w14:paraId="6B53165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%token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&lt;</w:t>
            </w:r>
            <w:r w:rsidRPr="00725B68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name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&gt; ID DATATYPE</w:t>
            </w:r>
          </w:p>
          <w:p w14:paraId="6D8BD9F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%type Start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Decl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BooleanThing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IfStat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ElseStat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EXPR MATH</w:t>
            </w:r>
          </w:p>
          <w:p w14:paraId="2936EAD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3ADD41C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%%</w:t>
            </w:r>
          </w:p>
          <w:p w14:paraId="553073A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3ED1FF7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Start : /* EMPTY */</w:t>
            </w:r>
          </w:p>
          <w:p w14:paraId="1942A01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lastRenderedPageBreak/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EXPR Start</w:t>
            </w:r>
          </w:p>
          <w:p w14:paraId="2C03A796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IfStat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Start</w:t>
            </w:r>
          </w:p>
          <w:p w14:paraId="2340DF3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ABF090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Decl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: DATATYPE ID SEPERATOR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{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symb_tab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[$2] =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make_pair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($1, ""); }</w:t>
            </w:r>
          </w:p>
          <w:p w14:paraId="5DCA5484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36193946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BooleanThing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: ID REL ID</w:t>
            </w:r>
          </w:p>
          <w:p w14:paraId="00B70CC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0972A3D6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assert_is_compatible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($1, $3);</w:t>
            </w:r>
          </w:p>
          <w:p w14:paraId="0E04054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4B4B9DDE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2EF435C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IfStat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: IF LPAREN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BooleanThing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RPAREN LBRACES EXPR RBRACES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ElseStat</w:t>
            </w:r>
            <w:proofErr w:type="spellEnd"/>
          </w:p>
          <w:p w14:paraId="69BF4F6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6B56334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ElseStat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: /* EMPTY */ %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prec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IF_ELSE_PREC</w:t>
            </w:r>
          </w:p>
          <w:p w14:paraId="64F922B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ELSE LBRACES EXPR RBRACES</w:t>
            </w:r>
          </w:p>
          <w:p w14:paraId="44B5F27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1322ADB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EXPR :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Decl</w:t>
            </w:r>
            <w:proofErr w:type="spellEnd"/>
          </w:p>
          <w:p w14:paraId="346F4F6D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ID ASSIGN MATH SEPERATOR</w:t>
            </w:r>
          </w:p>
          <w:p w14:paraId="2D46CB6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 </w:t>
            </w:r>
          </w:p>
          <w:p w14:paraId="0FF73C1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/* Should check for datatype */</w:t>
            </w:r>
          </w:p>
          <w:p w14:paraId="1AC80A6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0742F98B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2F6BF5DB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MATH :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FCONST</w:t>
            </w:r>
          </w:p>
          <w:p w14:paraId="5BC39A6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ICONST</w:t>
            </w:r>
          </w:p>
          <w:p w14:paraId="7A07B5C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ICONST SIGN ICONST</w:t>
            </w:r>
          </w:p>
          <w:p w14:paraId="14D4F134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FCONST SIGN FCONST</w:t>
            </w:r>
          </w:p>
          <w:p w14:paraId="4836190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| ID SIGN ID</w:t>
            </w:r>
          </w:p>
          <w:p w14:paraId="5E6A0F4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{</w:t>
            </w:r>
          </w:p>
          <w:p w14:paraId="25D927C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assert_is_compatible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($1, $3);</w:t>
            </w:r>
          </w:p>
          <w:p w14:paraId="16D7E95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741F859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785513F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%%</w:t>
            </w:r>
          </w:p>
          <w:p w14:paraId="72ED208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0E060E3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assert_is_compatible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lhs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rhs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195B79B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auto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f =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symb_tab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lhs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655859D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auto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s =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symb_tab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find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rhs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97C2F9B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(f ==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symb_tab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end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()){</w:t>
            </w:r>
          </w:p>
          <w:p w14:paraId="7C3B093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"Identifier 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) +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lhs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 Not Declared"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)));</w:t>
            </w:r>
          </w:p>
          <w:p w14:paraId="7FDEC21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(-</w:t>
            </w:r>
            <w:r w:rsidRPr="00725B68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1FC84D6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624E8E6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(s ==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symb_tab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end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()){</w:t>
            </w:r>
          </w:p>
          <w:p w14:paraId="7AB92C4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"Identifier 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) +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rhs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 Not Declared"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)));</w:t>
            </w:r>
          </w:p>
          <w:p w14:paraId="2CE38D9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(-</w:t>
            </w:r>
            <w:r w:rsidRPr="00725B68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0BC64F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467A935A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6773B6F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-&gt;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second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first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!= 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-&gt;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second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first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5D3E0DD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((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"Incompatible Datatypes 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) +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-&gt;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second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first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) + 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 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+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-&gt;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second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first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)));</w:t>
            </w:r>
          </w:p>
          <w:p w14:paraId="30A51C1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exit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(-</w:t>
            </w:r>
            <w:r w:rsidRPr="00725B68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4932656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lastRenderedPageBreak/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2D6A221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BAA0912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252ACD09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const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4EC9B0"/>
                <w:sz w:val="21"/>
                <w:szCs w:val="21"/>
                <w:lang w:eastAsia="en-IN"/>
              </w:rPr>
              <w:t>string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&amp;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){</w:t>
            </w:r>
          </w:p>
          <w:p w14:paraId="76088F6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* temp = (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*)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malloc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sizeof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) *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size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());</w:t>
            </w:r>
          </w:p>
          <w:p w14:paraId="4172916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strcpy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(temp,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c_str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());</w:t>
            </w:r>
          </w:p>
          <w:p w14:paraId="633FEEC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(temp);</w:t>
            </w:r>
          </w:p>
          <w:p w14:paraId="26B95A5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free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(temp);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//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>i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don't think it reaches here</w:t>
            </w:r>
          </w:p>
          <w:p w14:paraId="2FCC492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6A9955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6A9955"/>
                <w:sz w:val="21"/>
                <w:szCs w:val="21"/>
                <w:lang w:eastAsia="en-IN"/>
              </w:rPr>
              <w:t xml:space="preserve"> // exit(-1);</w:t>
            </w:r>
          </w:p>
          <w:p w14:paraId="4B1E11F6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BA3F331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yyerror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char*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 {</w:t>
            </w:r>
          </w:p>
          <w:p w14:paraId="3BB57D1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 xml:space="preserve">"ERROR: 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%s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 xml:space="preserve"> at line </w:t>
            </w:r>
            <w:r w:rsidRPr="00725B68">
              <w:rPr>
                <w:rFonts w:ascii="CaskaydiaCove NF" w:eastAsia="Times New Roman" w:hAnsi="CaskaydiaCove NF" w:cs="Times New Roman"/>
                <w:color w:val="9CDCFE"/>
                <w:sz w:val="21"/>
                <w:szCs w:val="21"/>
                <w:lang w:eastAsia="en-IN"/>
              </w:rPr>
              <w:t>%d</w:t>
            </w:r>
            <w:r w:rsidRPr="00725B68">
              <w:rPr>
                <w:rFonts w:ascii="CaskaydiaCove NF" w:eastAsia="Times New Roman" w:hAnsi="CaskaydiaCove NF" w:cs="Times New Roman"/>
                <w:color w:val="D7BA7D"/>
                <w:sz w:val="21"/>
                <w:szCs w:val="21"/>
                <w:lang w:eastAsia="en-IN"/>
              </w:rPr>
              <w:t>\n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, s,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yylineno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yytext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3C8B959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51F7C13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</w:p>
          <w:p w14:paraId="28BB32C5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(){</w:t>
            </w:r>
          </w:p>
          <w:p w14:paraId="30976B5C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569CD6"/>
                <w:sz w:val="21"/>
                <w:szCs w:val="21"/>
                <w:lang w:eastAsia="en-IN"/>
              </w:rPr>
              <w:t>int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failure = </w:t>
            </w:r>
            <w:proofErr w:type="spellStart"/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yyparse</w:t>
            </w:r>
            <w:proofErr w:type="spellEnd"/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();</w:t>
            </w:r>
          </w:p>
          <w:p w14:paraId="3BFE805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(!failure){</w:t>
            </w:r>
          </w:p>
          <w:p w14:paraId="2D8D5960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puts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"Program Accepted"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22AA8953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else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0362F9A4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DCDCAA"/>
                <w:sz w:val="21"/>
                <w:szCs w:val="21"/>
                <w:lang w:eastAsia="en-IN"/>
              </w:rPr>
              <w:t>puts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25B68">
              <w:rPr>
                <w:rFonts w:ascii="CaskaydiaCove NF" w:eastAsia="Times New Roman" w:hAnsi="CaskaydiaCove NF" w:cs="Times New Roman"/>
                <w:color w:val="CE9178"/>
                <w:sz w:val="21"/>
                <w:szCs w:val="21"/>
                <w:lang w:eastAsia="en-IN"/>
              </w:rPr>
              <w:t>"Program Rejected"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);</w:t>
            </w:r>
          </w:p>
          <w:p w14:paraId="070FBCCF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}</w:t>
            </w:r>
          </w:p>
          <w:p w14:paraId="01CAF578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libri" w:eastAsia="Times New Roman" w:hAnsi="Calibri" w:cs="Calibri"/>
                <w:color w:val="D4D4D4"/>
                <w:sz w:val="21"/>
                <w:szCs w:val="21"/>
                <w:lang w:eastAsia="en-IN"/>
              </w:rPr>
              <w:t> 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25B68">
              <w:rPr>
                <w:rFonts w:ascii="CaskaydiaCove NF" w:eastAsia="Times New Roman" w:hAnsi="CaskaydiaCove NF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;</w:t>
            </w:r>
          </w:p>
          <w:p w14:paraId="6237ACC5" w14:textId="77777777" w:rsidR="00725B68" w:rsidRPr="00725B68" w:rsidRDefault="00725B68" w:rsidP="00725B68">
            <w:pPr>
              <w:shd w:val="clear" w:color="auto" w:fill="1E1E1E"/>
              <w:spacing w:line="285" w:lineRule="atLeast"/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</w:pPr>
            <w:r w:rsidRPr="00725B68">
              <w:rPr>
                <w:rFonts w:ascii="CaskaydiaCove NF" w:eastAsia="Times New Roman" w:hAnsi="CaskaydiaCove NF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1324FF80" w14:textId="77777777" w:rsidR="00725B68" w:rsidRDefault="00725B68" w:rsidP="00D416FD">
            <w:pPr>
              <w:rPr>
                <w:sz w:val="28"/>
                <w:szCs w:val="28"/>
              </w:rPr>
            </w:pPr>
          </w:p>
        </w:tc>
      </w:tr>
    </w:tbl>
    <w:p w14:paraId="56BCFBA9" w14:textId="56F261DC" w:rsidR="00D416FD" w:rsidRDefault="00725B68" w:rsidP="00725B68">
      <w:pPr>
        <w:pStyle w:val="Heading1"/>
        <w:rPr>
          <w:sz w:val="40"/>
          <w:szCs w:val="40"/>
        </w:rPr>
      </w:pPr>
      <w:r>
        <w:rPr>
          <w:sz w:val="40"/>
          <w:szCs w:val="40"/>
        </w:rPr>
        <w:lastRenderedPageBreak/>
        <w:t>Outputs</w:t>
      </w:r>
    </w:p>
    <w:p w14:paraId="2BA126D0" w14:textId="3F1AF570" w:rsidR="003F0058" w:rsidRPr="003F0058" w:rsidRDefault="003F0058" w:rsidP="003F0058">
      <w:pPr>
        <w:rPr>
          <w:sz w:val="28"/>
          <w:szCs w:val="28"/>
        </w:rPr>
      </w:pPr>
      <w:r>
        <w:rPr>
          <w:sz w:val="28"/>
          <w:szCs w:val="28"/>
        </w:rPr>
        <w:t>Compilation using flex and bison</w:t>
      </w:r>
    </w:p>
    <w:p w14:paraId="1C0254AC" w14:textId="77777777" w:rsidR="003F1564" w:rsidRDefault="003F0058" w:rsidP="00725B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111F3" wp14:editId="46CA0FCC">
            <wp:extent cx="5731510" cy="129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FDEE" w14:textId="77777777" w:rsidR="009F6A95" w:rsidRDefault="009F6A95" w:rsidP="00725B68">
      <w:pPr>
        <w:rPr>
          <w:sz w:val="28"/>
          <w:szCs w:val="28"/>
        </w:rPr>
      </w:pPr>
    </w:p>
    <w:p w14:paraId="6557F488" w14:textId="77777777" w:rsidR="009F6A95" w:rsidRDefault="009F6A95" w:rsidP="00725B68">
      <w:pPr>
        <w:rPr>
          <w:sz w:val="28"/>
          <w:szCs w:val="28"/>
        </w:rPr>
      </w:pPr>
    </w:p>
    <w:p w14:paraId="726DC1EF" w14:textId="77777777" w:rsidR="009F6A95" w:rsidRDefault="009F6A95" w:rsidP="00725B68">
      <w:pPr>
        <w:rPr>
          <w:sz w:val="28"/>
          <w:szCs w:val="28"/>
        </w:rPr>
      </w:pPr>
    </w:p>
    <w:p w14:paraId="19625554" w14:textId="77777777" w:rsidR="009F6A95" w:rsidRDefault="009F6A95" w:rsidP="00725B68">
      <w:pPr>
        <w:rPr>
          <w:sz w:val="28"/>
          <w:szCs w:val="28"/>
        </w:rPr>
      </w:pPr>
    </w:p>
    <w:p w14:paraId="265C21E1" w14:textId="77777777" w:rsidR="009F6A95" w:rsidRDefault="009F6A95" w:rsidP="00725B68">
      <w:pPr>
        <w:rPr>
          <w:sz w:val="28"/>
          <w:szCs w:val="28"/>
        </w:rPr>
      </w:pPr>
    </w:p>
    <w:p w14:paraId="2219458D" w14:textId="77777777" w:rsidR="009F6A95" w:rsidRDefault="009F6A95" w:rsidP="00725B68">
      <w:pPr>
        <w:rPr>
          <w:sz w:val="28"/>
          <w:szCs w:val="28"/>
        </w:rPr>
      </w:pPr>
    </w:p>
    <w:p w14:paraId="6467190F" w14:textId="77777777" w:rsidR="009F6A95" w:rsidRDefault="009F6A95" w:rsidP="00725B68">
      <w:pPr>
        <w:rPr>
          <w:sz w:val="28"/>
          <w:szCs w:val="28"/>
        </w:rPr>
      </w:pPr>
    </w:p>
    <w:p w14:paraId="1066D321" w14:textId="7D2A1C93" w:rsidR="003F1564" w:rsidRDefault="003F1564" w:rsidP="00725B68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Source</w:t>
      </w:r>
      <w:r w:rsidR="009F6A95">
        <w:rPr>
          <w:sz w:val="28"/>
          <w:szCs w:val="28"/>
        </w:rPr>
        <w:t xml:space="preserve"> code</w:t>
      </w:r>
      <w:r>
        <w:rPr>
          <w:sz w:val="28"/>
          <w:szCs w:val="28"/>
        </w:rPr>
        <w:t xml:space="preserve"> is correct and types are compatible so accepted</w:t>
      </w:r>
    </w:p>
    <w:p w14:paraId="63E14151" w14:textId="77777777" w:rsidR="006F6B5E" w:rsidRDefault="003F0058" w:rsidP="00725B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C0995E" wp14:editId="50CCEB16">
            <wp:extent cx="3596952" cy="191278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D66D" w14:textId="39FB6100" w:rsidR="006F6B5E" w:rsidRDefault="006F6B5E" w:rsidP="00725B68">
      <w:pPr>
        <w:rPr>
          <w:sz w:val="28"/>
          <w:szCs w:val="28"/>
        </w:rPr>
      </w:pPr>
      <w:r>
        <w:rPr>
          <w:sz w:val="28"/>
          <w:szCs w:val="28"/>
        </w:rPr>
        <w:t xml:space="preserve">The If statement is </w:t>
      </w:r>
      <w:r w:rsidR="00A10715">
        <w:rPr>
          <w:sz w:val="28"/>
          <w:szCs w:val="28"/>
        </w:rPr>
        <w:t>missing closing bracket.</w:t>
      </w:r>
    </w:p>
    <w:p w14:paraId="4FF0AB78" w14:textId="77777777" w:rsidR="00A10715" w:rsidRDefault="003F0058" w:rsidP="00725B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33797B" wp14:editId="662502F4">
            <wp:extent cx="5731510" cy="1870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ED95" w14:textId="6EC1569C" w:rsidR="00A10715" w:rsidRDefault="00A10715" w:rsidP="00725B68">
      <w:pPr>
        <w:rPr>
          <w:sz w:val="28"/>
          <w:szCs w:val="28"/>
        </w:rPr>
      </w:pPr>
      <w:r>
        <w:rPr>
          <w:sz w:val="28"/>
          <w:szCs w:val="28"/>
        </w:rPr>
        <w:t xml:space="preserve">The declaration of identifier </w:t>
      </w:r>
      <w:r w:rsidRPr="00A10715">
        <w:rPr>
          <w:i/>
          <w:iCs/>
          <w:sz w:val="28"/>
          <w:szCs w:val="28"/>
        </w:rPr>
        <w:t>b</w:t>
      </w:r>
      <w:r>
        <w:rPr>
          <w:sz w:val="28"/>
          <w:szCs w:val="28"/>
        </w:rPr>
        <w:t xml:space="preserve"> is missing</w:t>
      </w:r>
    </w:p>
    <w:p w14:paraId="3577BC98" w14:textId="77777777" w:rsidR="00A10715" w:rsidRDefault="003F0058" w:rsidP="00725B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8B8CE" wp14:editId="444F2992">
            <wp:extent cx="3299746" cy="14936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CDD" w14:textId="77777777" w:rsidR="00A10715" w:rsidRDefault="00A10715" w:rsidP="00725B68">
      <w:pPr>
        <w:rPr>
          <w:sz w:val="28"/>
          <w:szCs w:val="28"/>
        </w:rPr>
      </w:pPr>
    </w:p>
    <w:p w14:paraId="00107512" w14:textId="77777777" w:rsidR="00A10715" w:rsidRDefault="00A10715" w:rsidP="00725B68">
      <w:pPr>
        <w:rPr>
          <w:sz w:val="28"/>
          <w:szCs w:val="28"/>
        </w:rPr>
      </w:pPr>
    </w:p>
    <w:p w14:paraId="38864593" w14:textId="77777777" w:rsidR="00A10715" w:rsidRDefault="00A10715" w:rsidP="00725B68">
      <w:pPr>
        <w:rPr>
          <w:sz w:val="28"/>
          <w:szCs w:val="28"/>
        </w:rPr>
      </w:pPr>
    </w:p>
    <w:p w14:paraId="1F2FD90C" w14:textId="77777777" w:rsidR="00A10715" w:rsidRDefault="00A10715" w:rsidP="00725B68">
      <w:pPr>
        <w:rPr>
          <w:sz w:val="28"/>
          <w:szCs w:val="28"/>
        </w:rPr>
      </w:pPr>
    </w:p>
    <w:p w14:paraId="4E8FB637" w14:textId="77777777" w:rsidR="00A10715" w:rsidRDefault="00A10715" w:rsidP="00725B68">
      <w:pPr>
        <w:rPr>
          <w:sz w:val="28"/>
          <w:szCs w:val="28"/>
        </w:rPr>
      </w:pPr>
    </w:p>
    <w:p w14:paraId="2C3453F0" w14:textId="77777777" w:rsidR="00A10715" w:rsidRDefault="00A10715" w:rsidP="00725B68">
      <w:pPr>
        <w:rPr>
          <w:sz w:val="28"/>
          <w:szCs w:val="28"/>
        </w:rPr>
      </w:pPr>
    </w:p>
    <w:p w14:paraId="65450F2A" w14:textId="3D3B6F94" w:rsidR="00A10715" w:rsidRPr="00A10715" w:rsidRDefault="00A10715" w:rsidP="00725B6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types of variables </w:t>
      </w:r>
      <w:r>
        <w:rPr>
          <w:i/>
          <w:iCs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>
        <w:rPr>
          <w:i/>
          <w:iCs/>
          <w:sz w:val="28"/>
          <w:szCs w:val="28"/>
        </w:rPr>
        <w:t xml:space="preserve">b </w:t>
      </w:r>
      <w:r>
        <w:rPr>
          <w:sz w:val="28"/>
          <w:szCs w:val="28"/>
        </w:rPr>
        <w:t>are incompatible</w:t>
      </w:r>
    </w:p>
    <w:p w14:paraId="29404E5C" w14:textId="6E84E97D" w:rsidR="00725B68" w:rsidRDefault="003F0058" w:rsidP="00725B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6A6F51" wp14:editId="34EF2F32">
            <wp:extent cx="4701947" cy="205757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4F4D" w14:textId="66353694" w:rsidR="00A10715" w:rsidRDefault="00A10715" w:rsidP="00725B68">
      <w:pPr>
        <w:rPr>
          <w:sz w:val="28"/>
          <w:szCs w:val="28"/>
        </w:rPr>
      </w:pPr>
    </w:p>
    <w:p w14:paraId="227BC47A" w14:textId="65F8826F" w:rsidR="00A10715" w:rsidRDefault="00A10715" w:rsidP="00A1071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09B0D723" w14:textId="2FF25346" w:rsidR="0046029D" w:rsidRPr="0046029D" w:rsidRDefault="0046029D" w:rsidP="0046029D">
      <w:pPr>
        <w:rPr>
          <w:sz w:val="28"/>
          <w:szCs w:val="28"/>
        </w:rPr>
      </w:pPr>
      <w:r>
        <w:tab/>
      </w:r>
      <w:r w:rsidR="001005A5">
        <w:rPr>
          <w:sz w:val="28"/>
          <w:szCs w:val="28"/>
        </w:rPr>
        <w:t>I</w:t>
      </w:r>
      <w:r>
        <w:rPr>
          <w:sz w:val="28"/>
          <w:szCs w:val="28"/>
        </w:rPr>
        <w:t>n this practical we implemented how identifiers works and how to create CFG grammar for language incorporating statements, assignments and comparisons</w:t>
      </w:r>
      <w:r w:rsidR="00A81BBA">
        <w:rPr>
          <w:sz w:val="28"/>
          <w:szCs w:val="28"/>
        </w:rPr>
        <w:t>. We included basic symbol</w:t>
      </w:r>
      <w:r w:rsidR="00546A4F">
        <w:rPr>
          <w:sz w:val="28"/>
          <w:szCs w:val="28"/>
        </w:rPr>
        <w:t xml:space="preserve"> </w:t>
      </w:r>
      <w:r w:rsidR="00A81BBA">
        <w:rPr>
          <w:sz w:val="28"/>
          <w:szCs w:val="28"/>
        </w:rPr>
        <w:t>table that can be used to perform conversion and comparison</w:t>
      </w:r>
      <w:r>
        <w:rPr>
          <w:sz w:val="28"/>
          <w:szCs w:val="28"/>
        </w:rPr>
        <w:t xml:space="preserve"> in type-safe way</w:t>
      </w:r>
      <w:r w:rsidR="002F625F">
        <w:rPr>
          <w:sz w:val="28"/>
          <w:szCs w:val="28"/>
        </w:rPr>
        <w:t xml:space="preserve">. </w:t>
      </w:r>
    </w:p>
    <w:sectPr w:rsidR="0046029D" w:rsidRPr="0046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kaydiaCove NF">
    <w:panose1 w:val="020B050902020403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srS0NDKxsDA3MDVR0lEKTi0uzszPAykwrAUAQn4W1iwAAAA="/>
  </w:docVars>
  <w:rsids>
    <w:rsidRoot w:val="00907C37"/>
    <w:rsid w:val="00024DA6"/>
    <w:rsid w:val="001005A5"/>
    <w:rsid w:val="001D7085"/>
    <w:rsid w:val="00266617"/>
    <w:rsid w:val="00286AD6"/>
    <w:rsid w:val="002F625F"/>
    <w:rsid w:val="003B3973"/>
    <w:rsid w:val="003F0058"/>
    <w:rsid w:val="003F1564"/>
    <w:rsid w:val="0046029D"/>
    <w:rsid w:val="00546A4F"/>
    <w:rsid w:val="00602970"/>
    <w:rsid w:val="006F6B5E"/>
    <w:rsid w:val="00701AD1"/>
    <w:rsid w:val="00725B68"/>
    <w:rsid w:val="00907C37"/>
    <w:rsid w:val="009F6A95"/>
    <w:rsid w:val="00A10715"/>
    <w:rsid w:val="00A26D47"/>
    <w:rsid w:val="00A64250"/>
    <w:rsid w:val="00A81BBA"/>
    <w:rsid w:val="00B66F79"/>
    <w:rsid w:val="00C425E5"/>
    <w:rsid w:val="00CD2843"/>
    <w:rsid w:val="00CF4665"/>
    <w:rsid w:val="00D416FD"/>
    <w:rsid w:val="00DC5603"/>
    <w:rsid w:val="00F3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66CF"/>
  <w15:chartTrackingRefBased/>
  <w15:docId w15:val="{834ADA7E-C2E3-4F3C-919C-E5A13EA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4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4C2A2-C7C0-4FC0-9120-69185867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Thunder</dc:creator>
  <cp:keywords/>
  <dc:description/>
  <cp:lastModifiedBy>Dark Thunder</cp:lastModifiedBy>
  <cp:revision>26</cp:revision>
  <dcterms:created xsi:type="dcterms:W3CDTF">2021-11-09T11:13:00Z</dcterms:created>
  <dcterms:modified xsi:type="dcterms:W3CDTF">2021-11-09T12:02:00Z</dcterms:modified>
</cp:coreProperties>
</file>