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9E" w:rsidRPr="00D94326" w:rsidRDefault="00E21D2E">
      <w:pPr>
        <w:rPr>
          <w:sz w:val="24"/>
          <w:szCs w:val="24"/>
        </w:rPr>
      </w:pPr>
      <w:r w:rsidRPr="00D94326">
        <w:rPr>
          <w:sz w:val="24"/>
          <w:szCs w:val="24"/>
        </w:rPr>
        <w:t>Formula used t</w:t>
      </w:r>
      <w:r w:rsidR="00D94326" w:rsidRPr="00D94326">
        <w:rPr>
          <w:sz w:val="24"/>
          <w:szCs w:val="24"/>
        </w:rPr>
        <w:t>o</w:t>
      </w:r>
      <w:r w:rsidRPr="00D94326">
        <w:rPr>
          <w:sz w:val="24"/>
          <w:szCs w:val="24"/>
        </w:rPr>
        <w:t xml:space="preserve"> calculate Linear Discriminant ratio:</w:t>
      </w:r>
    </w:p>
    <w:p w:rsidR="00D94326" w:rsidRPr="00963823" w:rsidRDefault="00E21D2E" w:rsidP="00D94326">
      <w:pPr>
        <w:rPr>
          <w:sz w:val="24"/>
          <w:szCs w:val="24"/>
        </w:rPr>
      </w:pPr>
      <w:r>
        <w:t xml:space="preserve"> </w:t>
      </w:r>
      <m:oMath>
        <m:r>
          <w:rPr>
            <w:rFonts w:ascii="Cambria Math" w:hAnsi="Cambria Math"/>
            <w:sz w:val="40"/>
          </w:rPr>
          <m:t>R</m:t>
        </m:r>
        <m:d>
          <m:dPr>
            <m:ctrlPr>
              <w:rPr>
                <w:rFonts w:ascii="Cambria Math" w:hAnsi="Cambria Math"/>
                <w:i/>
                <w:sz w:val="40"/>
              </w:rPr>
            </m:ctrlPr>
          </m:dPr>
          <m:e>
            <m:r>
              <w:rPr>
                <w:rFonts w:ascii="Cambria Math" w:hAnsi="Cambria Math"/>
                <w:sz w:val="40"/>
              </w:rPr>
              <m:t>m,n</m:t>
            </m:r>
          </m:e>
        </m:d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Mean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m</m:t>
                </m:r>
              </m:sub>
            </m:sSub>
            <m:r>
              <w:rPr>
                <w:rFonts w:ascii="Cambria Math" w:hAnsi="Cambria Math"/>
                <w:sz w:val="4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Mean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4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Variance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m</m:t>
                </m:r>
              </m:sub>
            </m:sSub>
            <m:r>
              <w:rPr>
                <w:rFonts w:ascii="Cambria Math" w:hAnsi="Cambria Math"/>
                <w:sz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Variance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n</m:t>
                </m:r>
              </m:sub>
            </m:sSub>
            <m:r>
              <w:rPr>
                <w:rFonts w:ascii="Cambria Math" w:hAnsi="Cambria Math"/>
                <w:sz w:val="40"/>
              </w:rPr>
              <m:t>)</m:t>
            </m:r>
          </m:den>
        </m:f>
      </m:oMath>
      <w:r w:rsidR="00963823">
        <w:rPr>
          <w:rFonts w:eastAsiaTheme="minorEastAsia"/>
          <w:sz w:val="40"/>
        </w:rPr>
        <w:t xml:space="preserve">   </w:t>
      </w:r>
      <w:r w:rsidR="00963823">
        <w:rPr>
          <w:rFonts w:eastAsiaTheme="minorEastAsia"/>
          <w:sz w:val="40"/>
        </w:rPr>
        <w:tab/>
      </w:r>
      <w:r w:rsidR="00963823">
        <w:rPr>
          <w:rFonts w:eastAsiaTheme="minorEastAsia"/>
          <w:sz w:val="24"/>
          <w:szCs w:val="24"/>
        </w:rPr>
        <w:t>Where m, n are cluster numbers</w:t>
      </w:r>
    </w:p>
    <w:p w:rsidR="00D94326" w:rsidRPr="00D94326" w:rsidRDefault="00D94326" w:rsidP="00D94326">
      <w:pPr>
        <w:rPr>
          <w:sz w:val="24"/>
        </w:rPr>
      </w:pPr>
    </w:p>
    <w:p w:rsidR="00310922" w:rsidRDefault="00310922" w:rsidP="00D94326">
      <w:pPr>
        <w:tabs>
          <w:tab w:val="left" w:pos="7770"/>
        </w:tabs>
        <w:rPr>
          <w:sz w:val="24"/>
          <w:szCs w:val="24"/>
        </w:rPr>
      </w:pPr>
      <w:r>
        <w:rPr>
          <w:sz w:val="24"/>
          <w:szCs w:val="24"/>
        </w:rPr>
        <w:t>This formula was used to calculate the ratio for each of the variables involved in the train set.</w:t>
      </w:r>
      <w:r w:rsidR="00571766">
        <w:rPr>
          <w:sz w:val="24"/>
          <w:szCs w:val="24"/>
        </w:rPr>
        <w:t xml:space="preserve"> These values are tabulated on the Observations Sheet in the Excel file.</w:t>
      </w:r>
    </w:p>
    <w:p w:rsidR="00310922" w:rsidRDefault="00310922" w:rsidP="00D94326">
      <w:pPr>
        <w:tabs>
          <w:tab w:val="left" w:pos="7770"/>
        </w:tabs>
        <w:rPr>
          <w:sz w:val="24"/>
          <w:szCs w:val="24"/>
        </w:rPr>
      </w:pPr>
      <w:r>
        <w:rPr>
          <w:sz w:val="24"/>
          <w:szCs w:val="24"/>
        </w:rPr>
        <w:t>Based on the values of the ratio, we picked out the most dominating variables between two clusters.</w:t>
      </w:r>
      <w:r w:rsidR="007C2031">
        <w:rPr>
          <w:sz w:val="24"/>
          <w:szCs w:val="24"/>
        </w:rPr>
        <w:t xml:space="preserve"> Further, we tried to visually analyze and figure out similarities.</w:t>
      </w:r>
    </w:p>
    <w:p w:rsidR="00571766" w:rsidRDefault="00571766" w:rsidP="00D94326">
      <w:pPr>
        <w:tabs>
          <w:tab w:val="left" w:pos="7770"/>
        </w:tabs>
        <w:rPr>
          <w:sz w:val="24"/>
          <w:szCs w:val="24"/>
        </w:rPr>
      </w:pPr>
      <w:r>
        <w:rPr>
          <w:sz w:val="24"/>
          <w:szCs w:val="24"/>
        </w:rPr>
        <w:t xml:space="preserve">The observations noted after combining all 6 possible </w:t>
      </w:r>
    </w:p>
    <w:p w:rsidR="00DF3C31" w:rsidRDefault="00DF3C31" w:rsidP="00D94326">
      <w:pPr>
        <w:tabs>
          <w:tab w:val="left" w:pos="7770"/>
        </w:tabs>
        <w:rPr>
          <w:sz w:val="24"/>
          <w:szCs w:val="24"/>
        </w:rPr>
      </w:pPr>
      <w:r>
        <w:rPr>
          <w:sz w:val="24"/>
          <w:szCs w:val="24"/>
        </w:rPr>
        <w:t>Cluster 1:  Very High Na, K, Fiber, Sugar Cluster.</w:t>
      </w:r>
    </w:p>
    <w:p w:rsidR="00DF3C31" w:rsidRDefault="00DF3C31" w:rsidP="00D94326">
      <w:pPr>
        <w:tabs>
          <w:tab w:val="left" w:pos="7770"/>
        </w:tabs>
        <w:rPr>
          <w:sz w:val="24"/>
          <w:szCs w:val="24"/>
        </w:rPr>
      </w:pPr>
      <w:r>
        <w:rPr>
          <w:sz w:val="24"/>
          <w:szCs w:val="24"/>
        </w:rPr>
        <w:t>Cluster 2:  Low Sodium, Calories, Fat Cluster.</w:t>
      </w:r>
    </w:p>
    <w:p w:rsidR="00DF3C31" w:rsidRDefault="00DF3C31" w:rsidP="00D94326">
      <w:pPr>
        <w:tabs>
          <w:tab w:val="left" w:pos="7770"/>
        </w:tabs>
        <w:rPr>
          <w:sz w:val="24"/>
          <w:szCs w:val="24"/>
        </w:rPr>
      </w:pPr>
      <w:r>
        <w:rPr>
          <w:sz w:val="24"/>
          <w:szCs w:val="24"/>
        </w:rPr>
        <w:t>Cluster 3:  High Fat and average values</w:t>
      </w:r>
    </w:p>
    <w:p w:rsidR="00DF3C31" w:rsidRPr="00DF3C31" w:rsidRDefault="00DF3C31" w:rsidP="00D94326">
      <w:pPr>
        <w:tabs>
          <w:tab w:val="left" w:pos="7770"/>
        </w:tabs>
        <w:rPr>
          <w:sz w:val="24"/>
          <w:szCs w:val="24"/>
        </w:rPr>
      </w:pPr>
      <w:r>
        <w:rPr>
          <w:sz w:val="24"/>
          <w:szCs w:val="24"/>
        </w:rPr>
        <w:t xml:space="preserve">Cluster 4:  High Na, </w:t>
      </w:r>
      <w:proofErr w:type="gramStart"/>
      <w:r>
        <w:rPr>
          <w:sz w:val="24"/>
          <w:szCs w:val="24"/>
        </w:rPr>
        <w:t>Carbs  and</w:t>
      </w:r>
      <w:proofErr w:type="gramEnd"/>
      <w:r>
        <w:rPr>
          <w:sz w:val="24"/>
          <w:szCs w:val="24"/>
        </w:rPr>
        <w:t xml:space="preserve">  Low Fiber, Sugar, K</w:t>
      </w:r>
      <w:bookmarkStart w:id="0" w:name="_GoBack"/>
      <w:bookmarkEnd w:id="0"/>
    </w:p>
    <w:sectPr w:rsidR="00DF3C31" w:rsidRPr="00DF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2E"/>
    <w:rsid w:val="00113E9E"/>
    <w:rsid w:val="00310922"/>
    <w:rsid w:val="00571766"/>
    <w:rsid w:val="007C2031"/>
    <w:rsid w:val="00963823"/>
    <w:rsid w:val="00A46BAC"/>
    <w:rsid w:val="00D94326"/>
    <w:rsid w:val="00DF3C31"/>
    <w:rsid w:val="00E2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D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D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nnaik</dc:creator>
  <cp:lastModifiedBy>nnaik</cp:lastModifiedBy>
  <cp:revision>2</cp:revision>
  <dcterms:created xsi:type="dcterms:W3CDTF">2013-10-20T16:07:00Z</dcterms:created>
  <dcterms:modified xsi:type="dcterms:W3CDTF">2013-10-20T16:07:00Z</dcterms:modified>
</cp:coreProperties>
</file>