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05813" w14:textId="77777777" w:rsidR="00EB772D" w:rsidRDefault="00000000">
      <w:pPr>
        <w:jc w:val="center"/>
      </w:pPr>
      <w:r>
        <w:rPr>
          <w:b/>
          <w:sz w:val="40"/>
        </w:rPr>
        <w:t>Synopsis</w:t>
      </w:r>
    </w:p>
    <w:p w14:paraId="59AF8DBE" w14:textId="77777777" w:rsidR="00EB772D" w:rsidRDefault="00000000">
      <w:pPr>
        <w:jc w:val="center"/>
      </w:pPr>
      <w:r>
        <w:rPr>
          <w:b/>
          <w:sz w:val="36"/>
        </w:rPr>
        <w:t>Heart Disease Prediction Using Machine Learning Techniques</w:t>
      </w:r>
    </w:p>
    <w:p w14:paraId="3EDD9EBF" w14:textId="77777777" w:rsidR="00EB772D" w:rsidRDefault="00EB772D"/>
    <w:p w14:paraId="571FDCC1" w14:textId="77777777" w:rsidR="00EB772D" w:rsidRDefault="00000000">
      <w:pPr>
        <w:jc w:val="center"/>
      </w:pPr>
      <w:r>
        <w:rPr>
          <w:b/>
          <w:sz w:val="30"/>
        </w:rPr>
        <w:t>PBL Phase-1 Report</w:t>
      </w:r>
    </w:p>
    <w:p w14:paraId="7C64AA02" w14:textId="77777777" w:rsidR="00EB772D" w:rsidRDefault="00EB772D"/>
    <w:p w14:paraId="3CDAFD06" w14:textId="77777777" w:rsidR="00EB772D" w:rsidRDefault="00000000">
      <w:pPr>
        <w:jc w:val="center"/>
      </w:pPr>
      <w:r>
        <w:rPr>
          <w:b/>
        </w:rPr>
        <w:t>Problem Id: 13</w:t>
      </w:r>
    </w:p>
    <w:p w14:paraId="3829910B" w14:textId="77777777" w:rsidR="00EB772D" w:rsidRDefault="00EB772D"/>
    <w:tbl>
      <w:tblPr>
        <w:tblW w:w="0" w:type="auto"/>
        <w:jc w:val="center"/>
        <w:tblLook w:val="04A0" w:firstRow="1" w:lastRow="0" w:firstColumn="1" w:lastColumn="0" w:noHBand="0" w:noVBand="1"/>
      </w:tblPr>
      <w:tblGrid>
        <w:gridCol w:w="5040"/>
        <w:gridCol w:w="5040"/>
      </w:tblGrid>
      <w:tr w:rsidR="00EB772D" w14:paraId="66C42FCF" w14:textId="77777777">
        <w:trPr>
          <w:jc w:val="center"/>
        </w:trPr>
        <w:tc>
          <w:tcPr>
            <w:tcW w:w="5040" w:type="dxa"/>
            <w:vAlign w:val="center"/>
          </w:tcPr>
          <w:p w14:paraId="2DAE1FE0" w14:textId="77777777" w:rsidR="00EB772D" w:rsidRDefault="00000000">
            <w:r>
              <w:rPr>
                <w:b/>
              </w:rPr>
              <w:t>Student Name</w:t>
            </w:r>
          </w:p>
        </w:tc>
        <w:tc>
          <w:tcPr>
            <w:tcW w:w="5040" w:type="dxa"/>
            <w:vAlign w:val="center"/>
          </w:tcPr>
          <w:p w14:paraId="0C0995CA" w14:textId="448A6A46" w:rsidR="00EB772D" w:rsidRDefault="00000000">
            <w:r>
              <w:t>Tushar Srivastav</w:t>
            </w:r>
            <w:r w:rsidR="006F4F09">
              <w:t>a</w:t>
            </w:r>
            <w:r>
              <w:br/>
              <w:t>Yuvraj Singh</w:t>
            </w:r>
            <w:r>
              <w:br/>
              <w:t>Udit Joshi</w:t>
            </w:r>
          </w:p>
        </w:tc>
      </w:tr>
      <w:tr w:rsidR="00EB772D" w14:paraId="72E1684E" w14:textId="77777777">
        <w:trPr>
          <w:jc w:val="center"/>
        </w:trPr>
        <w:tc>
          <w:tcPr>
            <w:tcW w:w="5040" w:type="dxa"/>
            <w:vAlign w:val="center"/>
          </w:tcPr>
          <w:p w14:paraId="0F6B18B4" w14:textId="77777777" w:rsidR="00EB772D" w:rsidRDefault="00000000">
            <w:r>
              <w:rPr>
                <w:b/>
              </w:rPr>
              <w:t>University Roll number</w:t>
            </w:r>
          </w:p>
        </w:tc>
        <w:tc>
          <w:tcPr>
            <w:tcW w:w="5040" w:type="dxa"/>
            <w:vAlign w:val="center"/>
          </w:tcPr>
          <w:p w14:paraId="1A9F7893" w14:textId="77777777" w:rsidR="00EB772D" w:rsidRDefault="00000000">
            <w:r>
              <w:t>2028887</w:t>
            </w:r>
            <w:r>
              <w:br/>
              <w:t>2028915</w:t>
            </w:r>
            <w:r>
              <w:br/>
              <w:t>2028891</w:t>
            </w:r>
          </w:p>
        </w:tc>
      </w:tr>
      <w:tr w:rsidR="00EB772D" w14:paraId="28083BFD" w14:textId="77777777">
        <w:trPr>
          <w:jc w:val="center"/>
        </w:trPr>
        <w:tc>
          <w:tcPr>
            <w:tcW w:w="5040" w:type="dxa"/>
            <w:vAlign w:val="center"/>
          </w:tcPr>
          <w:p w14:paraId="4C6B6E6C" w14:textId="77777777" w:rsidR="00EB772D" w:rsidRDefault="00000000">
            <w:r>
              <w:rPr>
                <w:b/>
              </w:rPr>
              <w:t>Section</w:t>
            </w:r>
          </w:p>
        </w:tc>
        <w:tc>
          <w:tcPr>
            <w:tcW w:w="5040" w:type="dxa"/>
            <w:vAlign w:val="center"/>
          </w:tcPr>
          <w:p w14:paraId="50780943" w14:textId="77777777" w:rsidR="00EB772D" w:rsidRDefault="00000000">
            <w:r>
              <w:t>Section-P</w:t>
            </w:r>
          </w:p>
        </w:tc>
      </w:tr>
      <w:tr w:rsidR="00EB772D" w14:paraId="533E9C64" w14:textId="77777777">
        <w:trPr>
          <w:jc w:val="center"/>
        </w:trPr>
        <w:tc>
          <w:tcPr>
            <w:tcW w:w="5040" w:type="dxa"/>
            <w:vAlign w:val="center"/>
          </w:tcPr>
          <w:p w14:paraId="5EF21AEC" w14:textId="77777777" w:rsidR="00EB772D" w:rsidRDefault="00000000">
            <w:r>
              <w:rPr>
                <w:b/>
              </w:rPr>
              <w:t>Project Topic</w:t>
            </w:r>
          </w:p>
        </w:tc>
        <w:tc>
          <w:tcPr>
            <w:tcW w:w="5040" w:type="dxa"/>
            <w:vAlign w:val="center"/>
          </w:tcPr>
          <w:p w14:paraId="08FFAA8D" w14:textId="77777777" w:rsidR="00EB772D" w:rsidRDefault="00000000">
            <w:r>
              <w:t>Heart Disease Prediction Using Machine Learning Techniques</w:t>
            </w:r>
          </w:p>
        </w:tc>
      </w:tr>
    </w:tbl>
    <w:p w14:paraId="240298DF" w14:textId="77777777" w:rsidR="00EB772D" w:rsidRDefault="00000000">
      <w:r>
        <w:br w:type="page"/>
      </w:r>
    </w:p>
    <w:p w14:paraId="12AF761C" w14:textId="77777777" w:rsidR="00EB772D" w:rsidRDefault="00000000">
      <w:pPr>
        <w:pStyle w:val="Heading1"/>
      </w:pPr>
      <w:r>
        <w:lastRenderedPageBreak/>
        <w:t>1. Problem Statement</w:t>
      </w:r>
    </w:p>
    <w:p w14:paraId="7052D481" w14:textId="77777777" w:rsidR="00EB772D" w:rsidRDefault="00000000">
      <w:pPr>
        <w:spacing w:after="120"/>
        <w:jc w:val="both"/>
      </w:pPr>
      <w:r>
        <w:t>The aim of this project is to develop a machine learning based system that can predict the presence of heart disease using patient health parameters. The system uses a synthetic heart disease dataset generated and processed in the project code. The dataset contains medical and lifestyle-related features such as blood pressure, cholesterol, blood sugar, maximum heart rate, oldpeak, smoking, family history and chest pain.</w:t>
      </w:r>
    </w:p>
    <w:p w14:paraId="34AF4BE1" w14:textId="77777777" w:rsidR="00EB772D" w:rsidRDefault="00000000">
      <w:pPr>
        <w:spacing w:after="120"/>
        <w:jc w:val="both"/>
      </w:pPr>
      <w:r>
        <w:t>In Phase 1, the main focus is dataset creation, loading, cleaning, exploratory data analysis and feature selection. The code checks the shape of the dataset, column names, missing values, duplicate records, statistical summary and outliers. After cleaning, the processed dataset is saved as final_data.csv for model training in the next phase.</w:t>
      </w:r>
    </w:p>
    <w:p w14:paraId="43FEC9AF" w14:textId="77777777" w:rsidR="00EB772D" w:rsidRDefault="00000000">
      <w:pPr>
        <w:pStyle w:val="Heading1"/>
      </w:pPr>
      <w:r>
        <w:t>2. Dataset Description</w:t>
      </w:r>
    </w:p>
    <w:tbl>
      <w:tblPr>
        <w:tblStyle w:val="TableGrid"/>
        <w:tblW w:w="0" w:type="auto"/>
        <w:jc w:val="center"/>
        <w:tblLook w:val="04A0" w:firstRow="1" w:lastRow="0" w:firstColumn="1" w:lastColumn="0" w:noHBand="0" w:noVBand="1"/>
      </w:tblPr>
      <w:tblGrid>
        <w:gridCol w:w="5040"/>
        <w:gridCol w:w="5040"/>
      </w:tblGrid>
      <w:tr w:rsidR="00EB772D" w14:paraId="67AA1BD6" w14:textId="77777777">
        <w:trPr>
          <w:jc w:val="center"/>
        </w:trPr>
        <w:tc>
          <w:tcPr>
            <w:tcW w:w="5040" w:type="dxa"/>
            <w:shd w:val="clear" w:color="auto" w:fill="D9EAF7"/>
          </w:tcPr>
          <w:p w14:paraId="208C1B56" w14:textId="77777777" w:rsidR="00EB772D" w:rsidRDefault="00000000">
            <w:r>
              <w:rPr>
                <w:b/>
              </w:rPr>
              <w:t>Item</w:t>
            </w:r>
          </w:p>
        </w:tc>
        <w:tc>
          <w:tcPr>
            <w:tcW w:w="5040" w:type="dxa"/>
            <w:shd w:val="clear" w:color="auto" w:fill="D9EAF7"/>
          </w:tcPr>
          <w:p w14:paraId="3A018723" w14:textId="77777777" w:rsidR="00EB772D" w:rsidRDefault="00000000">
            <w:r>
              <w:rPr>
                <w:b/>
              </w:rPr>
              <w:t>Value</w:t>
            </w:r>
          </w:p>
        </w:tc>
      </w:tr>
      <w:tr w:rsidR="00EB772D" w14:paraId="6A9C987D" w14:textId="77777777">
        <w:trPr>
          <w:jc w:val="center"/>
        </w:trPr>
        <w:tc>
          <w:tcPr>
            <w:tcW w:w="5040" w:type="dxa"/>
          </w:tcPr>
          <w:p w14:paraId="03FABD95" w14:textId="77777777" w:rsidR="00EB772D" w:rsidRDefault="00000000">
            <w:r>
              <w:t>Total rows before cleaning</w:t>
            </w:r>
          </w:p>
        </w:tc>
        <w:tc>
          <w:tcPr>
            <w:tcW w:w="5040" w:type="dxa"/>
          </w:tcPr>
          <w:p w14:paraId="4547B2A1" w14:textId="77777777" w:rsidR="00EB772D" w:rsidRDefault="00000000">
            <w:r>
              <w:t>3000</w:t>
            </w:r>
          </w:p>
        </w:tc>
      </w:tr>
      <w:tr w:rsidR="00EB772D" w14:paraId="23C09135" w14:textId="77777777">
        <w:trPr>
          <w:jc w:val="center"/>
        </w:trPr>
        <w:tc>
          <w:tcPr>
            <w:tcW w:w="5040" w:type="dxa"/>
          </w:tcPr>
          <w:p w14:paraId="1492D0A0" w14:textId="77777777" w:rsidR="00EB772D" w:rsidRDefault="00000000">
            <w:r>
              <w:t>Total columns</w:t>
            </w:r>
          </w:p>
        </w:tc>
        <w:tc>
          <w:tcPr>
            <w:tcW w:w="5040" w:type="dxa"/>
          </w:tcPr>
          <w:p w14:paraId="5F5A3C1A" w14:textId="77777777" w:rsidR="00EB772D" w:rsidRDefault="00000000">
            <w:r>
              <w:t>16</w:t>
            </w:r>
          </w:p>
        </w:tc>
      </w:tr>
      <w:tr w:rsidR="00EB772D" w14:paraId="3378BC0C" w14:textId="77777777">
        <w:trPr>
          <w:jc w:val="center"/>
        </w:trPr>
        <w:tc>
          <w:tcPr>
            <w:tcW w:w="5040" w:type="dxa"/>
          </w:tcPr>
          <w:p w14:paraId="2D8F56FA" w14:textId="77777777" w:rsidR="00EB772D" w:rsidRDefault="00000000">
            <w:r>
              <w:t>Rows after null and outlier handling</w:t>
            </w:r>
          </w:p>
        </w:tc>
        <w:tc>
          <w:tcPr>
            <w:tcW w:w="5040" w:type="dxa"/>
          </w:tcPr>
          <w:p w14:paraId="6F087B8D" w14:textId="77777777" w:rsidR="00EB772D" w:rsidRDefault="00000000">
            <w:r>
              <w:t>1370</w:t>
            </w:r>
          </w:p>
        </w:tc>
      </w:tr>
      <w:tr w:rsidR="00EB772D" w14:paraId="0D66A878" w14:textId="77777777">
        <w:trPr>
          <w:jc w:val="center"/>
        </w:trPr>
        <w:tc>
          <w:tcPr>
            <w:tcW w:w="5040" w:type="dxa"/>
          </w:tcPr>
          <w:p w14:paraId="39D2DA86" w14:textId="77777777" w:rsidR="00EB772D" w:rsidRDefault="00000000">
            <w:r>
              <w:t>Target column</w:t>
            </w:r>
          </w:p>
        </w:tc>
        <w:tc>
          <w:tcPr>
            <w:tcW w:w="5040" w:type="dxa"/>
          </w:tcPr>
          <w:p w14:paraId="69160910" w14:textId="77777777" w:rsidR="00EB772D" w:rsidRDefault="00000000">
            <w:r>
              <w:t>heart_disease</w:t>
            </w:r>
          </w:p>
        </w:tc>
      </w:tr>
      <w:tr w:rsidR="00EB772D" w14:paraId="02F30BCA" w14:textId="77777777">
        <w:trPr>
          <w:jc w:val="center"/>
        </w:trPr>
        <w:tc>
          <w:tcPr>
            <w:tcW w:w="5040" w:type="dxa"/>
          </w:tcPr>
          <w:p w14:paraId="3659CE86" w14:textId="77777777" w:rsidR="00EB772D" w:rsidRDefault="00000000">
            <w:r>
              <w:t>Final saved file</w:t>
            </w:r>
          </w:p>
        </w:tc>
        <w:tc>
          <w:tcPr>
            <w:tcW w:w="5040" w:type="dxa"/>
          </w:tcPr>
          <w:p w14:paraId="2E54B6BC" w14:textId="77777777" w:rsidR="00EB772D" w:rsidRDefault="00000000">
            <w:r>
              <w:t>final_data.csv</w:t>
            </w:r>
          </w:p>
        </w:tc>
      </w:tr>
    </w:tbl>
    <w:p w14:paraId="4117EE6B" w14:textId="77777777" w:rsidR="00EB772D" w:rsidRDefault="00000000">
      <w:pPr>
        <w:spacing w:after="120"/>
        <w:jc w:val="both"/>
      </w:pPr>
      <w:r>
        <w:t>The original dataset contains 16 columns. After correlation analysis and feature selection, 8 important input features are retained for final model training.</w:t>
      </w:r>
    </w:p>
    <w:p w14:paraId="4E2254E4" w14:textId="77777777" w:rsidR="00EB772D" w:rsidRDefault="00000000">
      <w:pPr>
        <w:pStyle w:val="ListBullet"/>
      </w:pPr>
      <w:r>
        <w:t>blood_pressure</w:t>
      </w:r>
    </w:p>
    <w:p w14:paraId="161F8D64" w14:textId="77777777" w:rsidR="00EB772D" w:rsidRDefault="00000000">
      <w:pPr>
        <w:pStyle w:val="ListBullet"/>
      </w:pPr>
      <w:r>
        <w:t>cholesterol</w:t>
      </w:r>
    </w:p>
    <w:p w14:paraId="537FF1A5" w14:textId="77777777" w:rsidR="00EB772D" w:rsidRDefault="00000000">
      <w:pPr>
        <w:pStyle w:val="ListBullet"/>
      </w:pPr>
      <w:r>
        <w:t>blood_sugar</w:t>
      </w:r>
    </w:p>
    <w:p w14:paraId="6E66293F" w14:textId="77777777" w:rsidR="00EB772D" w:rsidRDefault="00000000">
      <w:pPr>
        <w:pStyle w:val="ListBullet"/>
      </w:pPr>
      <w:r>
        <w:t>max_heart_rate</w:t>
      </w:r>
    </w:p>
    <w:p w14:paraId="60493BB6" w14:textId="77777777" w:rsidR="00EB772D" w:rsidRDefault="00000000">
      <w:pPr>
        <w:pStyle w:val="ListBullet"/>
      </w:pPr>
      <w:r>
        <w:t>oldpeak</w:t>
      </w:r>
    </w:p>
    <w:p w14:paraId="7484AF9F" w14:textId="77777777" w:rsidR="00EB772D" w:rsidRDefault="00000000">
      <w:pPr>
        <w:pStyle w:val="ListBullet"/>
      </w:pPr>
      <w:r>
        <w:t>smoking</w:t>
      </w:r>
    </w:p>
    <w:p w14:paraId="2152664B" w14:textId="77777777" w:rsidR="00EB772D" w:rsidRDefault="00000000">
      <w:pPr>
        <w:pStyle w:val="ListBullet"/>
      </w:pPr>
      <w:r>
        <w:t>family_history</w:t>
      </w:r>
    </w:p>
    <w:p w14:paraId="712B04B7" w14:textId="77777777" w:rsidR="00EB772D" w:rsidRDefault="00000000">
      <w:pPr>
        <w:pStyle w:val="ListBullet"/>
      </w:pPr>
      <w:r>
        <w:t>chest_pain</w:t>
      </w:r>
    </w:p>
    <w:p w14:paraId="1A60C689" w14:textId="77777777" w:rsidR="00EB772D" w:rsidRDefault="00000000">
      <w:pPr>
        <w:pStyle w:val="Heading1"/>
      </w:pPr>
      <w:r>
        <w:t>3. Phase 1 Workflow</w:t>
      </w:r>
    </w:p>
    <w:p w14:paraId="0DAD3889" w14:textId="77777777" w:rsidR="00EB772D" w:rsidRDefault="00000000">
      <w:pPr>
        <w:pStyle w:val="ListBullet"/>
      </w:pPr>
      <w:r>
        <w:t>Import required libraries: NumPy, Pandas, Matplotlib, Seaborn and Scikit-learn preprocessing tools.</w:t>
      </w:r>
    </w:p>
    <w:p w14:paraId="495E8D2D" w14:textId="77777777" w:rsidR="00EB772D" w:rsidRDefault="00000000">
      <w:pPr>
        <w:pStyle w:val="ListBullet"/>
      </w:pPr>
      <w:r>
        <w:t>Load dataset.csv into a Pandas DataFrame.</w:t>
      </w:r>
    </w:p>
    <w:p w14:paraId="4B5AD409" w14:textId="77777777" w:rsidR="00EB772D" w:rsidRDefault="00000000">
      <w:pPr>
        <w:pStyle w:val="ListBullet"/>
      </w:pPr>
      <w:r>
        <w:t>Display dataset head, shape, columns and statistical summary.</w:t>
      </w:r>
    </w:p>
    <w:p w14:paraId="76852B31" w14:textId="77777777" w:rsidR="00EB772D" w:rsidRDefault="00000000">
      <w:pPr>
        <w:pStyle w:val="ListBullet"/>
      </w:pPr>
      <w:r>
        <w:t>Check missing values and duplicate rows.</w:t>
      </w:r>
    </w:p>
    <w:p w14:paraId="6DD6F367" w14:textId="77777777" w:rsidR="00EB772D" w:rsidRDefault="00000000">
      <w:pPr>
        <w:pStyle w:val="ListBullet"/>
      </w:pPr>
      <w:r>
        <w:t>Drop null values and remove outliers using numeric columns.</w:t>
      </w:r>
    </w:p>
    <w:p w14:paraId="6A44B951" w14:textId="77777777" w:rsidR="00EB772D" w:rsidRDefault="00000000">
      <w:pPr>
        <w:pStyle w:val="ListBullet"/>
      </w:pPr>
      <w:r>
        <w:t>Select important features using correlation with the target variable.</w:t>
      </w:r>
    </w:p>
    <w:p w14:paraId="69863EDA" w14:textId="77777777" w:rsidR="00EB772D" w:rsidRDefault="00000000">
      <w:pPr>
        <w:pStyle w:val="ListBullet"/>
      </w:pPr>
      <w:r>
        <w:t>Visualize data using box plots, histograms, KDE plots, heatmap and count plot.</w:t>
      </w:r>
    </w:p>
    <w:p w14:paraId="5E2616A6" w14:textId="77777777" w:rsidR="00EB772D" w:rsidRDefault="00000000">
      <w:pPr>
        <w:pStyle w:val="ListBullet"/>
      </w:pPr>
      <w:r>
        <w:t>Save the final cleaned dataset as final_data.csv.</w:t>
      </w:r>
    </w:p>
    <w:p w14:paraId="763FB5E5" w14:textId="77777777" w:rsidR="00EB772D" w:rsidRDefault="00000000">
      <w:pPr>
        <w:pStyle w:val="Heading1"/>
      </w:pPr>
      <w:r>
        <w:lastRenderedPageBreak/>
        <w:t>4. Libraries Used</w:t>
      </w:r>
    </w:p>
    <w:p w14:paraId="0531F8FF" w14:textId="77777777" w:rsidR="00EB772D" w:rsidRDefault="00000000">
      <w:pPr>
        <w:pStyle w:val="ListBullet"/>
      </w:pPr>
      <w:r>
        <w:t>NumPy: Used for numerical operations and array handling.</w:t>
      </w:r>
    </w:p>
    <w:p w14:paraId="692A0A34" w14:textId="77777777" w:rsidR="00EB772D" w:rsidRDefault="00000000">
      <w:pPr>
        <w:pStyle w:val="ListBullet"/>
      </w:pPr>
      <w:r>
        <w:t>Pandas: Used for reading CSV files, cleaning data and working with DataFrames.</w:t>
      </w:r>
    </w:p>
    <w:p w14:paraId="0CD6563E" w14:textId="77777777" w:rsidR="00EB772D" w:rsidRDefault="00000000">
      <w:pPr>
        <w:pStyle w:val="ListBullet"/>
      </w:pPr>
      <w:r>
        <w:t>Matplotlib: Used for basic visualization and plotting.</w:t>
      </w:r>
    </w:p>
    <w:p w14:paraId="15B74AD6" w14:textId="77777777" w:rsidR="00EB772D" w:rsidRDefault="00000000">
      <w:pPr>
        <w:pStyle w:val="ListBullet"/>
      </w:pPr>
      <w:r>
        <w:t>Seaborn: Used for statistical visualizations like box plot, heatmap and count plot.</w:t>
      </w:r>
    </w:p>
    <w:p w14:paraId="33BEC411" w14:textId="77777777" w:rsidR="00EB772D" w:rsidRDefault="00000000">
      <w:pPr>
        <w:pStyle w:val="ListBullet"/>
      </w:pPr>
      <w:r>
        <w:t>Scikit-learn: Used for preprocessing and feature selection support.</w:t>
      </w:r>
    </w:p>
    <w:p w14:paraId="38748F3A" w14:textId="77777777" w:rsidR="00EB772D" w:rsidRDefault="00000000">
      <w:pPr>
        <w:pStyle w:val="Heading1"/>
      </w:pPr>
      <w:r>
        <w:t>5. Exploratory Data Analysis and Visualizations</w:t>
      </w:r>
    </w:p>
    <w:p w14:paraId="6AA76FBF" w14:textId="77777777" w:rsidR="00EB772D" w:rsidRDefault="00000000">
      <w:pPr>
        <w:jc w:val="center"/>
      </w:pPr>
      <w:r>
        <w:rPr>
          <w:noProof/>
        </w:rPr>
        <w:drawing>
          <wp:inline distT="0" distB="0" distL="0" distR="0" wp14:anchorId="7761864A" wp14:editId="7369B246">
            <wp:extent cx="5029200" cy="6740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ell9_img0.png"/>
                    <pic:cNvPicPr/>
                  </pic:nvPicPr>
                  <pic:blipFill>
                    <a:blip r:embed="rId6"/>
                    <a:stretch>
                      <a:fillRect/>
                    </a:stretch>
                  </pic:blipFill>
                  <pic:spPr>
                    <a:xfrm>
                      <a:off x="0" y="0"/>
                      <a:ext cx="5029200" cy="6740619"/>
                    </a:xfrm>
                    <a:prstGeom prst="rect">
                      <a:avLst/>
                    </a:prstGeom>
                  </pic:spPr>
                </pic:pic>
              </a:graphicData>
            </a:graphic>
          </wp:inline>
        </w:drawing>
      </w:r>
    </w:p>
    <w:p w14:paraId="3476DDC3" w14:textId="77777777" w:rsidR="00EB772D" w:rsidRDefault="00000000">
      <w:pPr>
        <w:jc w:val="center"/>
      </w:pPr>
      <w:r>
        <w:rPr>
          <w:i/>
          <w:sz w:val="20"/>
        </w:rPr>
        <w:lastRenderedPageBreak/>
        <w:t>Figure 1: Box plots of numerical columns before outlier removal.</w:t>
      </w:r>
    </w:p>
    <w:p w14:paraId="4F26407B" w14:textId="77777777" w:rsidR="00EB772D" w:rsidRDefault="00000000">
      <w:pPr>
        <w:jc w:val="center"/>
      </w:pPr>
      <w:r>
        <w:rPr>
          <w:noProof/>
        </w:rPr>
        <w:drawing>
          <wp:inline distT="0" distB="0" distL="0" distR="0" wp14:anchorId="38E92F20" wp14:editId="64C1B6AA">
            <wp:extent cx="5029200" cy="6713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ell11_img1.png"/>
                    <pic:cNvPicPr/>
                  </pic:nvPicPr>
                  <pic:blipFill>
                    <a:blip r:embed="rId7"/>
                    <a:stretch>
                      <a:fillRect/>
                    </a:stretch>
                  </pic:blipFill>
                  <pic:spPr>
                    <a:xfrm>
                      <a:off x="0" y="0"/>
                      <a:ext cx="5029200" cy="6713476"/>
                    </a:xfrm>
                    <a:prstGeom prst="rect">
                      <a:avLst/>
                    </a:prstGeom>
                  </pic:spPr>
                </pic:pic>
              </a:graphicData>
            </a:graphic>
          </wp:inline>
        </w:drawing>
      </w:r>
    </w:p>
    <w:p w14:paraId="098482D5" w14:textId="77777777" w:rsidR="00EB772D" w:rsidRDefault="00000000">
      <w:pPr>
        <w:jc w:val="center"/>
      </w:pPr>
      <w:r>
        <w:rPr>
          <w:i/>
          <w:sz w:val="20"/>
        </w:rPr>
        <w:t>Figure 2: Box plots of numerical columns after outlier removal.</w:t>
      </w:r>
    </w:p>
    <w:p w14:paraId="3B9BD82E" w14:textId="77777777" w:rsidR="00EB772D" w:rsidRDefault="00000000">
      <w:pPr>
        <w:jc w:val="center"/>
      </w:pPr>
      <w:r>
        <w:rPr>
          <w:noProof/>
        </w:rPr>
        <w:lastRenderedPageBreak/>
        <w:drawing>
          <wp:inline distT="0" distB="0" distL="0" distR="0" wp14:anchorId="76898201" wp14:editId="144D4FEF">
            <wp:extent cx="5212080" cy="69698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ell16_img2.png"/>
                    <pic:cNvPicPr/>
                  </pic:nvPicPr>
                  <pic:blipFill>
                    <a:blip r:embed="rId8"/>
                    <a:stretch>
                      <a:fillRect/>
                    </a:stretch>
                  </pic:blipFill>
                  <pic:spPr>
                    <a:xfrm>
                      <a:off x="0" y="0"/>
                      <a:ext cx="5212080" cy="6969897"/>
                    </a:xfrm>
                    <a:prstGeom prst="rect">
                      <a:avLst/>
                    </a:prstGeom>
                  </pic:spPr>
                </pic:pic>
              </a:graphicData>
            </a:graphic>
          </wp:inline>
        </w:drawing>
      </w:r>
    </w:p>
    <w:p w14:paraId="64C13C64" w14:textId="77777777" w:rsidR="00EB772D" w:rsidRDefault="00000000">
      <w:pPr>
        <w:jc w:val="center"/>
      </w:pPr>
      <w:r>
        <w:rPr>
          <w:i/>
          <w:sz w:val="20"/>
        </w:rPr>
        <w:t>Figure 3: Histogram plots of selected final features.</w:t>
      </w:r>
    </w:p>
    <w:p w14:paraId="6436C6CE" w14:textId="77777777" w:rsidR="00EB772D" w:rsidRDefault="00000000">
      <w:pPr>
        <w:jc w:val="center"/>
      </w:pPr>
      <w:r>
        <w:rPr>
          <w:noProof/>
        </w:rPr>
        <w:lastRenderedPageBreak/>
        <w:drawing>
          <wp:inline distT="0" distB="0" distL="0" distR="0" wp14:anchorId="75004921" wp14:editId="270277DE">
            <wp:extent cx="5212080" cy="6969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ell17_img3.png"/>
                    <pic:cNvPicPr/>
                  </pic:nvPicPr>
                  <pic:blipFill>
                    <a:blip r:embed="rId9"/>
                    <a:stretch>
                      <a:fillRect/>
                    </a:stretch>
                  </pic:blipFill>
                  <pic:spPr>
                    <a:xfrm>
                      <a:off x="0" y="0"/>
                      <a:ext cx="5212080" cy="6969897"/>
                    </a:xfrm>
                    <a:prstGeom prst="rect">
                      <a:avLst/>
                    </a:prstGeom>
                  </pic:spPr>
                </pic:pic>
              </a:graphicData>
            </a:graphic>
          </wp:inline>
        </w:drawing>
      </w:r>
    </w:p>
    <w:p w14:paraId="2475BE0E" w14:textId="77777777" w:rsidR="00EB772D" w:rsidRDefault="00000000">
      <w:pPr>
        <w:jc w:val="center"/>
      </w:pPr>
      <w:r>
        <w:rPr>
          <w:i/>
          <w:sz w:val="20"/>
        </w:rPr>
        <w:t>Figure 4: KDE plots of selected final features.</w:t>
      </w:r>
    </w:p>
    <w:p w14:paraId="5408E42B" w14:textId="77777777" w:rsidR="00EB772D" w:rsidRDefault="00000000">
      <w:pPr>
        <w:jc w:val="center"/>
      </w:pPr>
      <w:r>
        <w:rPr>
          <w:noProof/>
        </w:rPr>
        <w:lastRenderedPageBreak/>
        <w:drawing>
          <wp:inline distT="0" distB="0" distL="0" distR="0" wp14:anchorId="24BD4350" wp14:editId="0BCC085E">
            <wp:extent cx="5394960" cy="45752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ell18_img4.png"/>
                    <pic:cNvPicPr/>
                  </pic:nvPicPr>
                  <pic:blipFill>
                    <a:blip r:embed="rId10"/>
                    <a:stretch>
                      <a:fillRect/>
                    </a:stretch>
                  </pic:blipFill>
                  <pic:spPr>
                    <a:xfrm>
                      <a:off x="0" y="0"/>
                      <a:ext cx="5394960" cy="4575268"/>
                    </a:xfrm>
                    <a:prstGeom prst="rect">
                      <a:avLst/>
                    </a:prstGeom>
                  </pic:spPr>
                </pic:pic>
              </a:graphicData>
            </a:graphic>
          </wp:inline>
        </w:drawing>
      </w:r>
    </w:p>
    <w:p w14:paraId="74263197" w14:textId="77777777" w:rsidR="00EB772D" w:rsidRDefault="00000000">
      <w:pPr>
        <w:jc w:val="center"/>
      </w:pPr>
      <w:r>
        <w:rPr>
          <w:i/>
          <w:sz w:val="20"/>
        </w:rPr>
        <w:t>Figure 5: Correlation heatmap of final features and target column.</w:t>
      </w:r>
    </w:p>
    <w:p w14:paraId="7849643D" w14:textId="77777777" w:rsidR="00EB772D" w:rsidRDefault="00000000">
      <w:pPr>
        <w:jc w:val="center"/>
      </w:pPr>
      <w:r>
        <w:rPr>
          <w:noProof/>
        </w:rPr>
        <w:drawing>
          <wp:inline distT="0" distB="0" distL="0" distR="0" wp14:anchorId="2D69A962" wp14:editId="4993E706">
            <wp:extent cx="3474720" cy="29493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ell19_img5.png"/>
                    <pic:cNvPicPr/>
                  </pic:nvPicPr>
                  <pic:blipFill>
                    <a:blip r:embed="rId11"/>
                    <a:stretch>
                      <a:fillRect/>
                    </a:stretch>
                  </pic:blipFill>
                  <pic:spPr>
                    <a:xfrm>
                      <a:off x="0" y="0"/>
                      <a:ext cx="3474720" cy="2949384"/>
                    </a:xfrm>
                    <a:prstGeom prst="rect">
                      <a:avLst/>
                    </a:prstGeom>
                  </pic:spPr>
                </pic:pic>
              </a:graphicData>
            </a:graphic>
          </wp:inline>
        </w:drawing>
      </w:r>
    </w:p>
    <w:p w14:paraId="32977810" w14:textId="77777777" w:rsidR="00EB772D" w:rsidRDefault="00000000">
      <w:pPr>
        <w:jc w:val="center"/>
      </w:pPr>
      <w:r>
        <w:rPr>
          <w:i/>
          <w:sz w:val="20"/>
        </w:rPr>
        <w:t>Figure 6: Target class distribution for heart_disease.</w:t>
      </w:r>
    </w:p>
    <w:p w14:paraId="77E5DA0C" w14:textId="77777777" w:rsidR="00EB772D" w:rsidRDefault="00000000">
      <w:pPr>
        <w:pStyle w:val="Heading1"/>
      </w:pPr>
      <w:r>
        <w:lastRenderedPageBreak/>
        <w:t>6. Conclusion</w:t>
      </w:r>
    </w:p>
    <w:p w14:paraId="47EAEF34" w14:textId="77777777" w:rsidR="00EB772D" w:rsidRDefault="00000000">
      <w:pPr>
        <w:spacing w:after="120"/>
        <w:jc w:val="both"/>
      </w:pPr>
      <w:r>
        <w:t>Phase 1 successfully prepares the heart disease dataset for machine learning. Missing values are removed, outliers are handled, important features are selected and the final cleaned dataset is saved for Phase 2 model training. The graphs used in this report are taken from the project notebook outputs.</w:t>
      </w:r>
    </w:p>
    <w:p w14:paraId="1AE766A6" w14:textId="77777777" w:rsidR="00EB772D" w:rsidRDefault="00000000">
      <w:pPr>
        <w:pStyle w:val="Heading1"/>
      </w:pPr>
      <w:r>
        <w:t>7. References</w:t>
      </w:r>
    </w:p>
    <w:p w14:paraId="3A59B018" w14:textId="77777777" w:rsidR="00EB772D" w:rsidRDefault="00000000">
      <w:pPr>
        <w:pStyle w:val="ListBullet"/>
      </w:pPr>
      <w:r>
        <w:t>Scikit-learn Official Documentation</w:t>
      </w:r>
    </w:p>
    <w:p w14:paraId="1DC54EA1" w14:textId="77777777" w:rsidR="00EB772D" w:rsidRDefault="00000000">
      <w:pPr>
        <w:pStyle w:val="ListBullet"/>
      </w:pPr>
      <w:r>
        <w:t>Pandas Official Documentation</w:t>
      </w:r>
    </w:p>
    <w:p w14:paraId="35663C06" w14:textId="77777777" w:rsidR="00EB772D" w:rsidRDefault="00000000">
      <w:pPr>
        <w:pStyle w:val="ListBullet"/>
      </w:pPr>
      <w:r>
        <w:t>Matplotlib Documentation</w:t>
      </w:r>
    </w:p>
    <w:p w14:paraId="2E197B3C" w14:textId="77777777" w:rsidR="00EB772D" w:rsidRDefault="00000000">
      <w:pPr>
        <w:pStyle w:val="ListBullet"/>
      </w:pPr>
      <w:r>
        <w:t>Seaborn Documentation</w:t>
      </w:r>
    </w:p>
    <w:p w14:paraId="22998A76" w14:textId="77777777" w:rsidR="00EB772D" w:rsidRDefault="00000000">
      <w:pPr>
        <w:pStyle w:val="ListBullet"/>
      </w:pPr>
      <w:r>
        <w:t>GeeksforGeeks Machine Learning Tutorials</w:t>
      </w:r>
    </w:p>
    <w:sectPr w:rsidR="00EB772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618068">
    <w:abstractNumId w:val="8"/>
  </w:num>
  <w:num w:numId="2" w16cid:durableId="992487609">
    <w:abstractNumId w:val="6"/>
  </w:num>
  <w:num w:numId="3" w16cid:durableId="1760323859">
    <w:abstractNumId w:val="5"/>
  </w:num>
  <w:num w:numId="4" w16cid:durableId="1150026818">
    <w:abstractNumId w:val="4"/>
  </w:num>
  <w:num w:numId="5" w16cid:durableId="516961788">
    <w:abstractNumId w:val="7"/>
  </w:num>
  <w:num w:numId="6" w16cid:durableId="2019960157">
    <w:abstractNumId w:val="3"/>
  </w:num>
  <w:num w:numId="7" w16cid:durableId="701705710">
    <w:abstractNumId w:val="2"/>
  </w:num>
  <w:num w:numId="8" w16cid:durableId="794907991">
    <w:abstractNumId w:val="1"/>
  </w:num>
  <w:num w:numId="9" w16cid:durableId="855965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342"/>
    <w:rsid w:val="0029639D"/>
    <w:rsid w:val="00326F90"/>
    <w:rsid w:val="006F4F09"/>
    <w:rsid w:val="00AA1D8D"/>
    <w:rsid w:val="00B47730"/>
    <w:rsid w:val="00CB0664"/>
    <w:rsid w:val="00EB77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6266C"/>
  <w14:defaultImageDpi w14:val="300"/>
  <w15:docId w15:val="{C1B37D58-D58E-47B9-B440-1DD4FCF32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Tushar srivastava</cp:lastModifiedBy>
  <cp:revision>2</cp:revision>
  <dcterms:created xsi:type="dcterms:W3CDTF">2013-12-23T23:15:00Z</dcterms:created>
  <dcterms:modified xsi:type="dcterms:W3CDTF">2026-05-09T01:48:00Z</dcterms:modified>
  <cp:category/>
</cp:coreProperties>
</file>