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Public Relations Intern (Jul 2015 - Dec 2015)</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TEFL – Remote - Social Media Consultant - Internship (2025)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RED AND YELLOW – Cape Town - Social Media Consultant - Internship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NELSON MANDELA METROPOLITAN UNIVERSITY – Gqeberha - Social Media Consultant - Internship (2005)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NELSON MANDELA UNIVERSITY – Gqeberha - Social Media Consultant - Internship (2010)</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LOVE PEACE TECHNO – Cape Town - Social Media Consultant - Internship (Jun 2012 - Nov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YOUNIQUE CONCEPTS – Cape Town - Social Media Consultant - Internship (Jan 2012 - May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Incomplete due to changing course of study.</w:t>
      </w:r>
    </w:p>
    <w:p>
      <w:pPr>
        <w:spacing w:after="120"/>
        <w:ind w:left="720" w:hanging="360"/>
      </w:pPr>
      <w:r>
        <w:rPr>
          <w:rFonts w:ascii="Calibri" w:hAnsi="Calibri"/>
          <w:b w:val="0"/>
          <w:i w:val="0"/>
          <w:sz w:val="22"/>
        </w:rPr>
        <w:t>•</w:t>
        <w:tab/>
        <w:t>Teaching English as a Foreign Language</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