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D94" w:rsidRPr="004D3488" w:rsidRDefault="003B3D94" w:rsidP="003B3D94">
      <w:pPr>
        <w:pStyle w:val="Title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en-IN"/>
        </w:rPr>
      </w:pPr>
      <w:r w:rsidRPr="004D3488">
        <w:rPr>
          <w:rFonts w:ascii="Times New Roman" w:hAnsi="Times New Roman" w:cs="Times New Roman"/>
          <w:b/>
          <w:color w:val="auto"/>
          <w:sz w:val="48"/>
          <w:szCs w:val="48"/>
        </w:rPr>
        <w:t xml:space="preserve">SCSA2409 – </w:t>
      </w:r>
      <w:proofErr w:type="spellStart"/>
      <w:r w:rsidRPr="004D3488">
        <w:rPr>
          <w:rFonts w:ascii="Times New Roman" w:hAnsi="Times New Roman" w:cs="Times New Roman"/>
          <w:b/>
          <w:color w:val="auto"/>
          <w:sz w:val="48"/>
          <w:szCs w:val="48"/>
        </w:rPr>
        <w:t>IoT</w:t>
      </w:r>
      <w:proofErr w:type="spellEnd"/>
      <w:r w:rsidRPr="004D3488">
        <w:rPr>
          <w:rFonts w:ascii="Times New Roman" w:hAnsi="Times New Roman" w:cs="Times New Roman"/>
          <w:b/>
          <w:color w:val="auto"/>
          <w:sz w:val="48"/>
          <w:szCs w:val="48"/>
        </w:rPr>
        <w:t xml:space="preserve"> </w:t>
      </w:r>
      <w:r w:rsidRPr="004D3488">
        <w:rPr>
          <w:rFonts w:ascii="Times New Roman" w:hAnsi="Times New Roman" w:cs="Times New Roman"/>
          <w:b/>
          <w:color w:val="auto"/>
          <w:sz w:val="48"/>
          <w:szCs w:val="48"/>
          <w:lang w:val="en-IN"/>
        </w:rPr>
        <w:t>and Cloud Security Lab</w:t>
      </w:r>
    </w:p>
    <w:p w:rsidR="00C92123" w:rsidRDefault="00C1744A" w:rsidP="00FC242A">
      <w:pPr>
        <w:pStyle w:val="Heading1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lang w:val="en-IN"/>
        </w:rPr>
        <w:t>Experiment 2</w:t>
      </w:r>
      <w:r w:rsidR="003B3D94" w:rsidRPr="004D3488">
        <w:rPr>
          <w:rFonts w:ascii="Times New Roman" w:hAnsi="Times New Roman" w:cs="Times New Roman"/>
          <w:color w:val="auto"/>
          <w:sz w:val="30"/>
          <w:szCs w:val="30"/>
          <w:lang w:val="en-IN"/>
        </w:rPr>
        <w:t xml:space="preserve"> – </w:t>
      </w:r>
      <w:r w:rsidR="00FC242A" w:rsidRPr="00FC242A">
        <w:rPr>
          <w:rFonts w:ascii="Times New Roman" w:hAnsi="Times New Roman" w:cs="Times New Roman"/>
          <w:color w:val="auto"/>
          <w:sz w:val="30"/>
          <w:szCs w:val="30"/>
        </w:rPr>
        <w:t>Implement the forma</w:t>
      </w:r>
      <w:r w:rsidR="00FC242A">
        <w:rPr>
          <w:rFonts w:ascii="Times New Roman" w:hAnsi="Times New Roman" w:cs="Times New Roman"/>
          <w:color w:val="auto"/>
          <w:sz w:val="30"/>
          <w:szCs w:val="30"/>
        </w:rPr>
        <w:t xml:space="preserve">tion of virtual modes using </w:t>
      </w:r>
      <w:proofErr w:type="spellStart"/>
      <w:r w:rsidR="00FC242A">
        <w:rPr>
          <w:rFonts w:ascii="Times New Roman" w:hAnsi="Times New Roman" w:cs="Times New Roman"/>
          <w:color w:val="auto"/>
          <w:sz w:val="30"/>
          <w:szCs w:val="30"/>
        </w:rPr>
        <w:t>OMNe</w:t>
      </w:r>
      <w:r w:rsidR="00FC242A" w:rsidRPr="00FC242A">
        <w:rPr>
          <w:rFonts w:ascii="Times New Roman" w:hAnsi="Times New Roman" w:cs="Times New Roman"/>
          <w:color w:val="auto"/>
          <w:sz w:val="30"/>
          <w:szCs w:val="30"/>
        </w:rPr>
        <w:t>T</w:t>
      </w:r>
      <w:proofErr w:type="spellEnd"/>
      <w:r w:rsidR="00FC242A" w:rsidRPr="00FC242A">
        <w:rPr>
          <w:rFonts w:ascii="Times New Roman" w:hAnsi="Times New Roman" w:cs="Times New Roman"/>
          <w:color w:val="auto"/>
          <w:sz w:val="30"/>
          <w:szCs w:val="30"/>
        </w:rPr>
        <w:t>++.</w:t>
      </w:r>
    </w:p>
    <w:p w:rsidR="00FC242A" w:rsidRDefault="00FC242A" w:rsidP="00FC242A">
      <w:pPr>
        <w:rPr>
          <w:lang w:val="en-IN"/>
        </w:rPr>
      </w:pPr>
    </w:p>
    <w:p w:rsidR="00FC242A" w:rsidRDefault="00FC242A" w:rsidP="00FC242A">
      <w:pPr>
        <w:keepNext/>
        <w:keepLines/>
        <w:spacing w:before="200" w:after="0"/>
        <w:outlineLvl w:val="1"/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</w:pPr>
      <w:r w:rsidRPr="00FC242A">
        <w:rPr>
          <w:rFonts w:ascii="Times New Roman" w:eastAsiaTheme="majorEastAsia" w:hAnsi="Times New Roman" w:cs="Times New Roman"/>
          <w:b/>
          <w:bCs/>
          <w:sz w:val="30"/>
          <w:szCs w:val="30"/>
          <w:lang w:val="en-IN"/>
        </w:rPr>
        <w:t>Aim</w:t>
      </w:r>
      <w:r w:rsidRPr="00FC242A">
        <w:rPr>
          <w:rFonts w:ascii="Times New Roman" w:eastAsiaTheme="majorEastAsia" w:hAnsi="Times New Roman" w:cs="Times New Roman"/>
          <w:b/>
          <w:bCs/>
          <w:sz w:val="28"/>
          <w:szCs w:val="28"/>
          <w:lang w:val="en-IN"/>
        </w:rPr>
        <w:t xml:space="preserve">:  </w:t>
      </w:r>
      <w:r w:rsidRPr="00FC242A"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>To Implement the forma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 xml:space="preserve">tion of virtual modes using </w:t>
      </w:r>
      <w:proofErr w:type="spellStart"/>
      <w:r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>OMNe</w:t>
      </w:r>
      <w:r w:rsidRPr="00FC242A"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>T</w:t>
      </w:r>
      <w:proofErr w:type="spellEnd"/>
      <w:r w:rsidRPr="00FC242A"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>++.</w:t>
      </w:r>
    </w:p>
    <w:p w:rsidR="00FC242A" w:rsidRPr="00FC242A" w:rsidRDefault="00FC242A" w:rsidP="00FC242A">
      <w:pPr>
        <w:keepNext/>
        <w:keepLines/>
        <w:spacing w:before="200" w:after="0"/>
        <w:outlineLvl w:val="1"/>
        <w:rPr>
          <w:rFonts w:ascii="Times New Roman" w:hAnsi="Times New Roman" w:cs="Times New Roman"/>
        </w:rPr>
      </w:pPr>
    </w:p>
    <w:p w:rsidR="00FC242A" w:rsidRPr="00FC242A" w:rsidRDefault="00FC242A" w:rsidP="00FC242A">
      <w:pPr>
        <w:rPr>
          <w:rFonts w:ascii="Times New Roman" w:hAnsi="Times New Roman" w:cs="Times New Roman"/>
          <w:sz w:val="28"/>
          <w:szCs w:val="28"/>
        </w:rPr>
      </w:pPr>
      <w:r w:rsidRPr="00FC242A">
        <w:rPr>
          <w:rFonts w:ascii="Times New Roman" w:hAnsi="Times New Roman" w:cs="Times New Roman"/>
          <w:b/>
          <w:sz w:val="30"/>
          <w:szCs w:val="30"/>
        </w:rPr>
        <w:t>Software Required:</w:t>
      </w:r>
      <w:r w:rsidRPr="00FC24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242A">
        <w:rPr>
          <w:rFonts w:ascii="Times New Roman" w:hAnsi="Times New Roman" w:cs="Times New Roman"/>
          <w:sz w:val="28"/>
          <w:szCs w:val="28"/>
        </w:rPr>
        <w:t>OMNeT</w:t>
      </w:r>
      <w:proofErr w:type="spellEnd"/>
      <w:r w:rsidRPr="00FC242A">
        <w:rPr>
          <w:rFonts w:ascii="Times New Roman" w:hAnsi="Times New Roman" w:cs="Times New Roman"/>
          <w:sz w:val="28"/>
          <w:szCs w:val="28"/>
        </w:rPr>
        <w:t>++ 6.0.1</w:t>
      </w:r>
    </w:p>
    <w:p w:rsidR="00C1744A" w:rsidRDefault="00FC242A" w:rsidP="00FC242A">
      <w:pPr>
        <w:rPr>
          <w:rFonts w:ascii="Times New Roman" w:hAnsi="Times New Roman" w:cs="Times New Roman"/>
          <w:sz w:val="28"/>
          <w:szCs w:val="28"/>
        </w:rPr>
      </w:pPr>
      <w:r w:rsidRPr="00FC242A">
        <w:rPr>
          <w:rFonts w:ascii="Times New Roman" w:hAnsi="Times New Roman" w:cs="Times New Roman"/>
          <w:b/>
          <w:sz w:val="30"/>
          <w:szCs w:val="30"/>
        </w:rPr>
        <w:t>Operating System Required:</w:t>
      </w:r>
      <w:r w:rsidRPr="00FC242A">
        <w:rPr>
          <w:rFonts w:ascii="Times New Roman" w:hAnsi="Times New Roman" w:cs="Times New Roman"/>
          <w:sz w:val="24"/>
          <w:szCs w:val="24"/>
        </w:rPr>
        <w:t xml:space="preserve"> </w:t>
      </w:r>
      <w:r w:rsidRPr="00FC242A">
        <w:rPr>
          <w:rFonts w:ascii="Times New Roman" w:hAnsi="Times New Roman" w:cs="Times New Roman"/>
          <w:sz w:val="28"/>
          <w:szCs w:val="28"/>
        </w:rPr>
        <w:t>Windows OS</w:t>
      </w:r>
    </w:p>
    <w:p w:rsidR="00C1744A" w:rsidRDefault="00C1744A" w:rsidP="00FC242A">
      <w:pPr>
        <w:rPr>
          <w:rFonts w:ascii="Times New Roman" w:hAnsi="Times New Roman" w:cs="Times New Roman"/>
          <w:sz w:val="28"/>
          <w:szCs w:val="28"/>
        </w:rPr>
      </w:pPr>
    </w:p>
    <w:p w:rsidR="00C1744A" w:rsidRDefault="00C1744A" w:rsidP="00FC2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>Algorithm:</w:t>
      </w:r>
    </w:p>
    <w:p w:rsidR="00C1744A" w:rsidRDefault="00C1744A" w:rsidP="00FC2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build </w:t>
      </w:r>
      <w:r w:rsidRPr="00C1744A">
        <w:rPr>
          <w:rFonts w:ascii="Times New Roman" w:hAnsi="Times New Roman" w:cs="Times New Roman"/>
          <w:sz w:val="28"/>
          <w:szCs w:val="28"/>
        </w:rPr>
        <w:t>a "network" that consists of two nodes</w:t>
      </w:r>
      <w:r>
        <w:rPr>
          <w:rFonts w:ascii="Times New Roman" w:hAnsi="Times New Roman" w:cs="Times New Roman"/>
          <w:sz w:val="28"/>
          <w:szCs w:val="28"/>
        </w:rPr>
        <w:t xml:space="preserve">, where </w:t>
      </w:r>
      <w:r w:rsidRPr="00C1744A">
        <w:rPr>
          <w:rFonts w:ascii="Times New Roman" w:hAnsi="Times New Roman" w:cs="Times New Roman"/>
          <w:sz w:val="28"/>
          <w:szCs w:val="28"/>
        </w:rPr>
        <w:t>one of the nodes will create a</w:t>
      </w:r>
      <w:r>
        <w:rPr>
          <w:rFonts w:ascii="Times New Roman" w:hAnsi="Times New Roman" w:cs="Times New Roman"/>
          <w:sz w:val="28"/>
          <w:szCs w:val="28"/>
        </w:rPr>
        <w:t xml:space="preserve"> packet </w:t>
      </w:r>
      <w:r w:rsidRPr="00C1744A">
        <w:rPr>
          <w:rFonts w:ascii="Times New Roman" w:hAnsi="Times New Roman" w:cs="Times New Roman"/>
          <w:sz w:val="28"/>
          <w:szCs w:val="28"/>
        </w:rPr>
        <w:t xml:space="preserve">and the two nodes will keep passing the same packet back and forth. </w:t>
      </w:r>
    </w:p>
    <w:p w:rsidR="00C1744A" w:rsidRDefault="00C1744A" w:rsidP="00FC2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</w:t>
      </w:r>
      <w:r w:rsidRPr="00C1744A">
        <w:rPr>
          <w:rFonts w:ascii="Times New Roman" w:hAnsi="Times New Roman" w:cs="Times New Roman"/>
          <w:sz w:val="28"/>
          <w:szCs w:val="28"/>
        </w:rPr>
        <w:t>call the nodes tic and </w:t>
      </w:r>
      <w:proofErr w:type="spellStart"/>
      <w:r w:rsidRPr="00C1744A">
        <w:rPr>
          <w:rFonts w:ascii="Times New Roman" w:hAnsi="Times New Roman" w:cs="Times New Roman"/>
          <w:sz w:val="28"/>
          <w:szCs w:val="28"/>
        </w:rPr>
        <w:t>toc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744A" w:rsidRDefault="00C1744A" w:rsidP="00FC242A">
      <w:pPr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44A">
        <w:rPr>
          <w:rFonts w:ascii="Times New Roman" w:hAnsi="Times New Roman" w:cs="Times New Roman"/>
          <w:sz w:val="28"/>
          <w:szCs w:val="28"/>
        </w:rPr>
        <w:t xml:space="preserve">Start the </w:t>
      </w:r>
      <w:proofErr w:type="spellStart"/>
      <w:r w:rsidRPr="00C1744A">
        <w:rPr>
          <w:rFonts w:ascii="Times New Roman" w:hAnsi="Times New Roman" w:cs="Times New Roman"/>
          <w:sz w:val="28"/>
          <w:szCs w:val="28"/>
        </w:rPr>
        <w:t>OMNeT</w:t>
      </w:r>
      <w:proofErr w:type="spellEnd"/>
      <w:r w:rsidRPr="00C1744A">
        <w:rPr>
          <w:rFonts w:ascii="Times New Roman" w:hAnsi="Times New Roman" w:cs="Times New Roman"/>
          <w:sz w:val="28"/>
          <w:szCs w:val="28"/>
        </w:rPr>
        <w:t>++ IDE by typing </w:t>
      </w:r>
      <w:proofErr w:type="spellStart"/>
      <w:r w:rsidRPr="00C1744A">
        <w:rPr>
          <w:rFonts w:ascii="Times New Roman" w:hAnsi="Times New Roman" w:cs="Times New Roman"/>
          <w:sz w:val="28"/>
          <w:szCs w:val="28"/>
        </w:rPr>
        <w:t>omnetpp</w:t>
      </w:r>
      <w:proofErr w:type="spellEnd"/>
      <w:r w:rsidRPr="00C1744A">
        <w:rPr>
          <w:rFonts w:ascii="Times New Roman" w:hAnsi="Times New Roman" w:cs="Times New Roman"/>
          <w:sz w:val="28"/>
          <w:szCs w:val="28"/>
        </w:rPr>
        <w:t> in your terminal.</w:t>
      </w:r>
    </w:p>
    <w:p w:rsidR="00C1744A" w:rsidRDefault="00C1744A" w:rsidP="00FC2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C1744A">
        <w:rPr>
          <w:rFonts w:ascii="Times New Roman" w:hAnsi="Times New Roman" w:cs="Times New Roman"/>
          <w:sz w:val="28"/>
          <w:szCs w:val="28"/>
        </w:rPr>
        <w:t>n the IDE, choose </w:t>
      </w:r>
      <w:r>
        <w:rPr>
          <w:rFonts w:ascii="Times New Roman" w:hAnsi="Times New Roman" w:cs="Times New Roman"/>
          <w:i/>
          <w:iCs/>
          <w:sz w:val="28"/>
          <w:szCs w:val="28"/>
        </w:rPr>
        <w:t>New -&gt;</w:t>
      </w:r>
      <w:r w:rsidRPr="00C174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1744A">
        <w:rPr>
          <w:rFonts w:ascii="Times New Roman" w:hAnsi="Times New Roman" w:cs="Times New Roman"/>
          <w:i/>
          <w:iCs/>
          <w:sz w:val="28"/>
          <w:szCs w:val="28"/>
        </w:rPr>
        <w:t>OMNeT</w:t>
      </w:r>
      <w:proofErr w:type="spellEnd"/>
      <w:r w:rsidRPr="00C1744A">
        <w:rPr>
          <w:rFonts w:ascii="Times New Roman" w:hAnsi="Times New Roman" w:cs="Times New Roman"/>
          <w:i/>
          <w:iCs/>
          <w:sz w:val="28"/>
          <w:szCs w:val="28"/>
        </w:rPr>
        <w:t>++ Project</w:t>
      </w:r>
      <w:r w:rsidRPr="00C1744A">
        <w:rPr>
          <w:rFonts w:ascii="Times New Roman" w:hAnsi="Times New Roman" w:cs="Times New Roman"/>
          <w:sz w:val="28"/>
          <w:szCs w:val="28"/>
        </w:rPr>
        <w:t> from the menu.</w:t>
      </w:r>
    </w:p>
    <w:p w:rsidR="00C1744A" w:rsidRDefault="00C1744A" w:rsidP="00FC242A">
      <w:pPr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44A">
        <w:rPr>
          <w:rFonts w:ascii="Times New Roman" w:hAnsi="Times New Roman" w:cs="Times New Roman"/>
          <w:sz w:val="28"/>
          <w:szCs w:val="28"/>
        </w:rPr>
        <w:t>A wizard dialog will appear. Enter 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C1744A">
        <w:rPr>
          <w:rFonts w:ascii="Times New Roman" w:hAnsi="Times New Roman" w:cs="Times New Roman"/>
          <w:sz w:val="28"/>
          <w:szCs w:val="28"/>
        </w:rPr>
        <w:t>tictoc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Pr="00C1744A">
        <w:rPr>
          <w:rFonts w:ascii="Times New Roman" w:hAnsi="Times New Roman" w:cs="Times New Roman"/>
          <w:sz w:val="28"/>
          <w:szCs w:val="28"/>
        </w:rPr>
        <w:t> as project name, choose </w:t>
      </w:r>
      <w:r w:rsidRPr="00C1744A">
        <w:rPr>
          <w:rFonts w:ascii="Times New Roman" w:hAnsi="Times New Roman" w:cs="Times New Roman"/>
          <w:i/>
          <w:iCs/>
          <w:sz w:val="28"/>
          <w:szCs w:val="28"/>
        </w:rPr>
        <w:t>Empty project</w:t>
      </w:r>
      <w:r w:rsidRPr="00C1744A">
        <w:rPr>
          <w:rFonts w:ascii="Times New Roman" w:hAnsi="Times New Roman" w:cs="Times New Roman"/>
          <w:sz w:val="28"/>
          <w:szCs w:val="28"/>
        </w:rPr>
        <w:t> when asked about the initial content of the project, then click </w:t>
      </w:r>
      <w:r w:rsidRPr="00C1744A">
        <w:rPr>
          <w:rFonts w:ascii="Times New Roman" w:hAnsi="Times New Roman" w:cs="Times New Roman"/>
          <w:i/>
          <w:iCs/>
          <w:sz w:val="28"/>
          <w:szCs w:val="28"/>
        </w:rPr>
        <w:t>Finish</w:t>
      </w:r>
      <w:r w:rsidRPr="00C1744A">
        <w:rPr>
          <w:rFonts w:ascii="Times New Roman" w:hAnsi="Times New Roman" w:cs="Times New Roman"/>
          <w:sz w:val="28"/>
          <w:szCs w:val="28"/>
        </w:rPr>
        <w:t>. An empty project will be created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744A" w:rsidRDefault="00C1744A" w:rsidP="00FC242A">
      <w:pPr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sz w:val="28"/>
          <w:szCs w:val="28"/>
        </w:rPr>
        <w:t>The project will hold all files that belong to our simulation</w:t>
      </w:r>
    </w:p>
    <w:p w:rsidR="00C1744A" w:rsidRDefault="00C1744A" w:rsidP="00C1744A">
      <w:pPr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44A">
        <w:rPr>
          <w:rFonts w:ascii="Times New Roman" w:hAnsi="Times New Roman" w:cs="Times New Roman"/>
          <w:sz w:val="28"/>
          <w:szCs w:val="28"/>
        </w:rPr>
        <w:t>Adding the NED file</w:t>
      </w:r>
    </w:p>
    <w:p w:rsidR="00C1744A" w:rsidRPr="00C1744A" w:rsidRDefault="00C1744A" w:rsidP="00C1744A">
      <w:pPr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sz w:val="28"/>
          <w:szCs w:val="28"/>
        </w:rPr>
        <w:t>To add the file to the project,</w:t>
      </w:r>
    </w:p>
    <w:p w:rsidR="00C1744A" w:rsidRDefault="00C1744A" w:rsidP="00C1744A">
      <w:pPr>
        <w:ind w:left="720"/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b/>
          <w:sz w:val="28"/>
          <w:szCs w:val="28"/>
        </w:rPr>
        <w:t>STEP 3.1: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C1744A">
        <w:rPr>
          <w:rFonts w:ascii="Times New Roman" w:hAnsi="Times New Roman" w:cs="Times New Roman"/>
          <w:sz w:val="28"/>
          <w:szCs w:val="28"/>
        </w:rPr>
        <w:t>ight-click the project directory in the </w:t>
      </w:r>
      <w:r w:rsidRPr="00C1744A">
        <w:rPr>
          <w:rFonts w:ascii="Times New Roman" w:hAnsi="Times New Roman" w:cs="Times New Roman"/>
          <w:i/>
          <w:iCs/>
          <w:sz w:val="28"/>
          <w:szCs w:val="28"/>
        </w:rPr>
        <w:t>Project Explorer</w:t>
      </w:r>
      <w:r w:rsidRPr="00C1744A">
        <w:rPr>
          <w:rFonts w:ascii="Times New Roman" w:hAnsi="Times New Roman" w:cs="Times New Roman"/>
          <w:sz w:val="28"/>
          <w:szCs w:val="28"/>
        </w:rPr>
        <w:t> panel on the left, and choose </w:t>
      </w:r>
      <w:r w:rsidRPr="00C1744A">
        <w:rPr>
          <w:rFonts w:ascii="Times New Roman" w:hAnsi="Times New Roman" w:cs="Times New Roman"/>
          <w:i/>
          <w:iCs/>
          <w:sz w:val="28"/>
          <w:szCs w:val="28"/>
        </w:rPr>
        <w:t>New -&gt; Network Description File (NED)</w:t>
      </w:r>
      <w:r w:rsidRPr="00C1744A">
        <w:rPr>
          <w:rFonts w:ascii="Times New Roman" w:hAnsi="Times New Roman" w:cs="Times New Roman"/>
          <w:sz w:val="28"/>
          <w:szCs w:val="28"/>
        </w:rPr>
        <w:t> from the menu. Enter tictoc1.ned when prompted for the file name.</w:t>
      </w:r>
    </w:p>
    <w:p w:rsidR="00C1744A" w:rsidRDefault="00C1744A" w:rsidP="00C1744A">
      <w:pPr>
        <w:ind w:left="720" w:firstLine="63"/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b/>
          <w:sz w:val="28"/>
          <w:szCs w:val="28"/>
        </w:rPr>
        <w:lastRenderedPageBreak/>
        <w:t>STEP 3.2: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44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1744A">
        <w:rPr>
          <w:rFonts w:ascii="Times New Roman" w:hAnsi="Times New Roman" w:cs="Times New Roman"/>
          <w:sz w:val="28"/>
          <w:szCs w:val="28"/>
        </w:rPr>
        <w:t>OMNeT</w:t>
      </w:r>
      <w:proofErr w:type="spellEnd"/>
      <w:r w:rsidRPr="00C1744A">
        <w:rPr>
          <w:rFonts w:ascii="Times New Roman" w:hAnsi="Times New Roman" w:cs="Times New Roman"/>
          <w:sz w:val="28"/>
          <w:szCs w:val="28"/>
        </w:rPr>
        <w:t>++ IDE's NED editor has two modes, </w:t>
      </w:r>
      <w:r w:rsidRPr="00C1744A">
        <w:rPr>
          <w:rFonts w:ascii="Times New Roman" w:hAnsi="Times New Roman" w:cs="Times New Roman"/>
          <w:i/>
          <w:iCs/>
          <w:sz w:val="28"/>
          <w:szCs w:val="28"/>
        </w:rPr>
        <w:t>Design</w:t>
      </w:r>
      <w:r w:rsidRPr="00C1744A">
        <w:rPr>
          <w:rFonts w:ascii="Times New Roman" w:hAnsi="Times New Roman" w:cs="Times New Roman"/>
          <w:sz w:val="28"/>
          <w:szCs w:val="28"/>
        </w:rPr>
        <w:t> and </w:t>
      </w:r>
      <w:r w:rsidRPr="00C1744A">
        <w:rPr>
          <w:rFonts w:ascii="Times New Roman" w:hAnsi="Times New Roman" w:cs="Times New Roman"/>
          <w:i/>
          <w:iCs/>
          <w:sz w:val="28"/>
          <w:szCs w:val="28"/>
        </w:rPr>
        <w:t>Source</w:t>
      </w:r>
      <w:r w:rsidRPr="00C1744A">
        <w:rPr>
          <w:rFonts w:ascii="Times New Roman" w:hAnsi="Times New Roman" w:cs="Times New Roman"/>
          <w:sz w:val="28"/>
          <w:szCs w:val="28"/>
        </w:rPr>
        <w:t>; one can switch between them using the tabs at the bottom of the editor.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44A">
        <w:rPr>
          <w:rFonts w:ascii="Times New Roman" w:hAnsi="Times New Roman" w:cs="Times New Roman"/>
          <w:sz w:val="28"/>
          <w:szCs w:val="28"/>
        </w:rPr>
        <w:t>Changes done in one mode will be immediately reflected in the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744A" w:rsidRDefault="00C1744A" w:rsidP="00C1744A">
      <w:pPr>
        <w:ind w:left="720" w:firstLine="63"/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sz w:val="28"/>
          <w:szCs w:val="28"/>
        </w:rPr>
        <w:t>Switch into </w:t>
      </w:r>
      <w:r w:rsidRPr="00C1744A">
        <w:rPr>
          <w:rFonts w:ascii="Times New Roman" w:hAnsi="Times New Roman" w:cs="Times New Roman"/>
          <w:i/>
          <w:iCs/>
          <w:sz w:val="28"/>
          <w:szCs w:val="28"/>
        </w:rPr>
        <w:t>Source</w:t>
      </w:r>
      <w:r w:rsidRPr="00C1744A">
        <w:rPr>
          <w:rFonts w:ascii="Times New Roman" w:hAnsi="Times New Roman" w:cs="Times New Roman"/>
          <w:sz w:val="28"/>
          <w:szCs w:val="28"/>
        </w:rPr>
        <w:t> mode, and enter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"/>
        <w:gridCol w:w="8938"/>
      </w:tblGrid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simple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Txc1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{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gates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: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input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in;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output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out;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}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 xml:space="preserve">// Two instances (tic and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toc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) of Txc1 connected both ways.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 xml:space="preserve">// Tic and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toc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 xml:space="preserve"> will pass messages to one another.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network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Tictoc1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{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submodules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: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tic: Txc1;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toc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: Txc1;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connections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: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tic.out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--&gt; { delay = 100ms; } --&gt;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toc.in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tic.in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&lt;-- { delay = 100ms; } &lt;--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toc.out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BEDEC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shd w:val="clear" w:color="auto" w:fill="FBFAE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}</w:t>
            </w:r>
          </w:p>
        </w:tc>
      </w:tr>
    </w:tbl>
    <w:p w:rsidR="00C1744A" w:rsidRPr="00FC242A" w:rsidRDefault="00C1744A" w:rsidP="00FC242A">
      <w:pPr>
        <w:rPr>
          <w:rFonts w:ascii="Times New Roman" w:hAnsi="Times New Roman" w:cs="Times New Roman"/>
          <w:sz w:val="28"/>
          <w:szCs w:val="28"/>
        </w:rPr>
      </w:pPr>
    </w:p>
    <w:p w:rsidR="00FC242A" w:rsidRDefault="00C1744A" w:rsidP="00FC242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first block in the file declares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Txc1</w:t>
      </w:r>
      <w:r>
        <w:rPr>
          <w:rFonts w:ascii="Helvetica" w:hAnsi="Helvetica" w:cs="Helvetica"/>
          <w:sz w:val="20"/>
          <w:szCs w:val="20"/>
        </w:rPr>
        <w:t> as a simple module type</w:t>
      </w:r>
    </w:p>
    <w:p w:rsidR="00C1744A" w:rsidRDefault="00C1744A" w:rsidP="00FC242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declaration also says that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Txc1</w:t>
      </w:r>
      <w:r>
        <w:rPr>
          <w:rFonts w:ascii="Helvetica" w:hAnsi="Helvetica" w:cs="Helvetica"/>
          <w:sz w:val="20"/>
          <w:szCs w:val="20"/>
        </w:rPr>
        <w:t> has an input gate named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in</w:t>
      </w:r>
      <w:r>
        <w:rPr>
          <w:rFonts w:ascii="Helvetica" w:hAnsi="Helvetica" w:cs="Helvetica"/>
          <w:sz w:val="20"/>
          <w:szCs w:val="20"/>
        </w:rPr>
        <w:t>, and an output gate named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out</w:t>
      </w:r>
      <w:r>
        <w:rPr>
          <w:rFonts w:ascii="Helvetica" w:hAnsi="Helvetica" w:cs="Helvetica"/>
          <w:sz w:val="20"/>
          <w:szCs w:val="20"/>
        </w:rPr>
        <w:t>.</w:t>
      </w:r>
    </w:p>
    <w:p w:rsidR="00C1744A" w:rsidRDefault="00C1744A" w:rsidP="00FC242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second block declares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Tictoc1</w:t>
      </w:r>
      <w:r>
        <w:rPr>
          <w:rFonts w:ascii="Helvetica" w:hAnsi="Helvetica" w:cs="Helvetica"/>
          <w:sz w:val="20"/>
          <w:szCs w:val="20"/>
        </w:rPr>
        <w:t> as a network.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Tictoc1</w:t>
      </w:r>
      <w:r>
        <w:rPr>
          <w:rFonts w:ascii="Helvetica" w:hAnsi="Helvetica" w:cs="Helvetica"/>
          <w:sz w:val="20"/>
          <w:szCs w:val="20"/>
        </w:rPr>
        <w:t xml:space="preserve"> is assembled from two </w:t>
      </w:r>
      <w:proofErr w:type="spellStart"/>
      <w:r>
        <w:rPr>
          <w:rFonts w:ascii="Helvetica" w:hAnsi="Helvetica" w:cs="Helvetica"/>
          <w:sz w:val="20"/>
          <w:szCs w:val="20"/>
        </w:rPr>
        <w:t>submodules</w:t>
      </w:r>
      <w:proofErr w:type="spellEnd"/>
      <w:r>
        <w:rPr>
          <w:rFonts w:ascii="Helvetica" w:hAnsi="Helvetica" w:cs="Helvetica"/>
          <w:sz w:val="20"/>
          <w:szCs w:val="20"/>
        </w:rPr>
        <w:t>,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tic</w:t>
      </w:r>
      <w:r>
        <w:rPr>
          <w:rFonts w:ascii="Helvetica" w:hAnsi="Helvetica" w:cs="Helvetica"/>
          <w:sz w:val="20"/>
          <w:szCs w:val="20"/>
        </w:rPr>
        <w:t> and </w:t>
      </w:r>
      <w:proofErr w:type="spellStart"/>
      <w:r>
        <w:rPr>
          <w:rStyle w:val="err"/>
          <w:rFonts w:ascii="Roboto Mono" w:hAnsi="Roboto Mono" w:cs="Courier New"/>
          <w:color w:val="A61717"/>
          <w:sz w:val="17"/>
          <w:szCs w:val="17"/>
        </w:rPr>
        <w:t>toc</w:t>
      </w:r>
      <w:proofErr w:type="spellEnd"/>
      <w:r>
        <w:rPr>
          <w:rFonts w:ascii="Helvetica" w:hAnsi="Helvetica" w:cs="Helvetica"/>
          <w:sz w:val="20"/>
          <w:szCs w:val="20"/>
        </w:rPr>
        <w:t>, both instances of the module type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Txc1</w:t>
      </w:r>
      <w:r>
        <w:rPr>
          <w:rFonts w:ascii="Helvetica" w:hAnsi="Helvetica" w:cs="Helvetica"/>
          <w:sz w:val="20"/>
          <w:szCs w:val="20"/>
        </w:rPr>
        <w:t>.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tic</w:t>
      </w:r>
      <w:r>
        <w:rPr>
          <w:rFonts w:ascii="Helvetica" w:hAnsi="Helvetica" w:cs="Helvetica"/>
          <w:sz w:val="20"/>
          <w:szCs w:val="20"/>
        </w:rPr>
        <w:t>'s output gate is connected to </w:t>
      </w:r>
      <w:proofErr w:type="spellStart"/>
      <w:r>
        <w:rPr>
          <w:rStyle w:val="err"/>
          <w:rFonts w:ascii="Roboto Mono" w:hAnsi="Roboto Mono" w:cs="Courier New"/>
          <w:color w:val="A61717"/>
          <w:sz w:val="17"/>
          <w:szCs w:val="17"/>
        </w:rPr>
        <w:t>toc</w:t>
      </w:r>
      <w:r>
        <w:rPr>
          <w:rFonts w:ascii="Helvetica" w:hAnsi="Helvetica" w:cs="Helvetica"/>
          <w:sz w:val="20"/>
          <w:szCs w:val="20"/>
        </w:rPr>
        <w:t>'s</w:t>
      </w:r>
      <w:proofErr w:type="spellEnd"/>
      <w:r>
        <w:rPr>
          <w:rFonts w:ascii="Helvetica" w:hAnsi="Helvetica" w:cs="Helvetica"/>
          <w:sz w:val="20"/>
          <w:szCs w:val="20"/>
        </w:rPr>
        <w:t xml:space="preserve"> input gate, and vice versa. </w:t>
      </w:r>
    </w:p>
    <w:p w:rsidR="00C1744A" w:rsidRDefault="00C1744A" w:rsidP="00C1744A">
      <w:pPr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44A">
        <w:rPr>
          <w:rFonts w:ascii="Times New Roman" w:hAnsi="Times New Roman" w:cs="Times New Roman"/>
          <w:sz w:val="28"/>
          <w:szCs w:val="28"/>
        </w:rPr>
        <w:t>Adding the NED file</w:t>
      </w:r>
    </w:p>
    <w:p w:rsidR="00C1744A" w:rsidRPr="00C1744A" w:rsidRDefault="00C1744A" w:rsidP="00C174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744A">
        <w:rPr>
          <w:rFonts w:ascii="Times New Roman" w:hAnsi="Times New Roman" w:cs="Times New Roman"/>
          <w:sz w:val="28"/>
          <w:szCs w:val="28"/>
        </w:rPr>
        <w:t>To implement the functionality of the Txc1 simple module in C++.</w:t>
      </w:r>
      <w:proofErr w:type="gramEnd"/>
    </w:p>
    <w:p w:rsidR="00C1744A" w:rsidRPr="00C1744A" w:rsidRDefault="00C1744A" w:rsidP="00C1744A">
      <w:pPr>
        <w:pStyle w:val="NormalWeb"/>
        <w:spacing w:before="0" w:after="0"/>
        <w:ind w:left="720"/>
        <w:rPr>
          <w:sz w:val="28"/>
          <w:szCs w:val="28"/>
        </w:rPr>
      </w:pPr>
      <w:r w:rsidRPr="00C1744A">
        <w:rPr>
          <w:b/>
          <w:sz w:val="28"/>
          <w:szCs w:val="28"/>
        </w:rPr>
        <w:t>STEP 4.1:</w:t>
      </w:r>
      <w:r>
        <w:rPr>
          <w:sz w:val="28"/>
          <w:szCs w:val="28"/>
        </w:rPr>
        <w:t xml:space="preserve"> </w:t>
      </w:r>
      <w:r w:rsidRPr="00C1744A">
        <w:rPr>
          <w:sz w:val="28"/>
          <w:szCs w:val="28"/>
        </w:rPr>
        <w:t>Create a file named </w:t>
      </w:r>
      <w:r w:rsidRPr="00C1744A">
        <w:rPr>
          <w:rStyle w:val="err"/>
          <w:color w:val="A61717"/>
          <w:sz w:val="28"/>
          <w:szCs w:val="28"/>
        </w:rPr>
        <w:t>txc1.cc</w:t>
      </w:r>
      <w:r w:rsidRPr="00C1744A">
        <w:rPr>
          <w:sz w:val="28"/>
          <w:szCs w:val="28"/>
        </w:rPr>
        <w:t> by choosing </w:t>
      </w:r>
      <w:r w:rsidRPr="00C1744A">
        <w:rPr>
          <w:rStyle w:val="Emphasis"/>
          <w:sz w:val="28"/>
          <w:szCs w:val="28"/>
        </w:rPr>
        <w:t>New -&gt; Source File</w:t>
      </w:r>
      <w:r w:rsidRPr="00C1744A">
        <w:rPr>
          <w:sz w:val="28"/>
          <w:szCs w:val="28"/>
        </w:rPr>
        <w:t> from the project's context menu</w:t>
      </w:r>
      <w:r>
        <w:rPr>
          <w:sz w:val="28"/>
          <w:szCs w:val="28"/>
        </w:rPr>
        <w:t xml:space="preserve"> </w:t>
      </w:r>
      <w:r w:rsidRPr="00C1744A">
        <w:rPr>
          <w:sz w:val="28"/>
          <w:szCs w:val="28"/>
        </w:rPr>
        <w:t>and enter the following content: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"/>
        <w:gridCol w:w="8938"/>
      </w:tblGrid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#include &lt;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string.h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&gt;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#include &lt;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omnetpp.h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&gt;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using namespace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omnetpp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/**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 xml:space="preserve">* Derive the Txc1 class from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cSimpleModule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. In the Tictoc1 network,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* both the `tic' and `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toc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 xml:space="preserve">' modules are Txc1 objects, created by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OMNeT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++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 xml:space="preserve">* </w:t>
            </w:r>
            <w:proofErr w:type="gram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at</w:t>
            </w:r>
            <w:proofErr w:type="gram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 xml:space="preserve"> the beginning of the simulation.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*/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class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Txc1 : </w:t>
            </w: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public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cSimpleModule</w:t>
            </w:r>
            <w:proofErr w:type="spellEnd"/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{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protected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: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 The following redefined virtual function holds the algorithm.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virtual </w:t>
            </w: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void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initialize() override;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virtual </w:t>
            </w: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void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handleMessage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(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cMessage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</w:t>
            </w: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*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msg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) override;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};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 xml:space="preserve">// The module class needs to be registered with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OMNeT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++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Define_Module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(Txc1);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void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Txc1::initialize()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{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 Initialize is called at the beginning of the simulation.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 To bootstrap the tic-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toc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-tic-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toc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 xml:space="preserve"> process, one of the modules needs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 to send the first message. Let this be `tic'.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 Am I Tic or Toc?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if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(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strcmp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(</w:t>
            </w:r>
            <w:r w:rsidRPr="00C1744A">
              <w:rPr>
                <w:rFonts w:ascii="Roboto Mono" w:eastAsia="Times New Roman" w:hAnsi="Roboto Mono" w:cs="Courier New"/>
                <w:color w:val="24970C"/>
                <w:sz w:val="14"/>
              </w:rPr>
              <w:t>"tic"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,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getName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()) </w:t>
            </w: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==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</w:t>
            </w:r>
            <w:r w:rsidRPr="00C1744A">
              <w:rPr>
                <w:rFonts w:ascii="Roboto Mono" w:eastAsia="Times New Roman" w:hAnsi="Roboto Mono" w:cs="Courier New"/>
                <w:color w:val="009999"/>
                <w:sz w:val="14"/>
              </w:rPr>
              <w:t>0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) {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 create and send first message on gate "out". "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tictocMsg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" is an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 arbitrary string which will be the name of the message object.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cMessage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</w:t>
            </w: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*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msg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</w:t>
            </w: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=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</w:t>
            </w: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new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cMessage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(</w:t>
            </w:r>
            <w:r w:rsidRPr="00C1744A">
              <w:rPr>
                <w:rFonts w:ascii="Roboto Mono" w:eastAsia="Times New Roman" w:hAnsi="Roboto Mono" w:cs="Courier New"/>
                <w:color w:val="24970C"/>
                <w:sz w:val="14"/>
              </w:rPr>
              <w:t>"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24970C"/>
                <w:sz w:val="14"/>
              </w:rPr>
              <w:t>tictocMsg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24970C"/>
                <w:sz w:val="14"/>
              </w:rPr>
              <w:t>"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);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send(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msg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, </w:t>
            </w:r>
            <w:r w:rsidRPr="00C1744A">
              <w:rPr>
                <w:rFonts w:ascii="Roboto Mono" w:eastAsia="Times New Roman" w:hAnsi="Roboto Mono" w:cs="Courier New"/>
                <w:color w:val="24970C"/>
                <w:sz w:val="14"/>
              </w:rPr>
              <w:t>"out"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);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}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}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void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Txc1::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handleMessage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(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cMessage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 </w:t>
            </w:r>
            <w:r w:rsidRPr="00C1744A">
              <w:rPr>
                <w:rFonts w:ascii="Roboto Mono" w:eastAsia="Times New Roman" w:hAnsi="Roboto Mono" w:cs="Courier New"/>
                <w:b/>
                <w:bCs/>
                <w:color w:val="37474F"/>
                <w:sz w:val="14"/>
              </w:rPr>
              <w:t>*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msg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)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{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 xml:space="preserve">// The 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handleMessage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() method is called whenever a message arrives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 at the module. Here, we just send it to the other module, through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 gate `out'. Because both `tic' and `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toc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' does the same, the message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 will bounce between the two.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EEEEE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send(</w:t>
            </w:r>
            <w:proofErr w:type="spellStart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msg</w:t>
            </w:r>
            <w:proofErr w:type="spellEnd"/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, </w:t>
            </w:r>
            <w:r w:rsidRPr="00C1744A">
              <w:rPr>
                <w:rFonts w:ascii="Roboto Mono" w:eastAsia="Times New Roman" w:hAnsi="Roboto Mono" w:cs="Courier New"/>
                <w:color w:val="24970C"/>
                <w:sz w:val="14"/>
              </w:rPr>
              <w:t>"out"</w:t>
            </w: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 xml:space="preserve">); </w:t>
            </w:r>
            <w:r w:rsidRPr="00C1744A">
              <w:rPr>
                <w:rFonts w:ascii="Roboto Mono" w:eastAsia="Times New Roman" w:hAnsi="Roboto Mono" w:cs="Courier New"/>
                <w:color w:val="999988"/>
                <w:sz w:val="14"/>
              </w:rPr>
              <w:t>// send out the message</w:t>
            </w:r>
          </w:p>
        </w:tc>
      </w:tr>
      <w:tr w:rsidR="00C1744A" w:rsidRPr="00C1744A" w:rsidTr="00C1744A">
        <w:tc>
          <w:tcPr>
            <w:tcW w:w="0" w:type="auto"/>
            <w:shd w:val="clear" w:color="auto" w:fill="EBEDEC"/>
            <w:tcMar>
              <w:top w:w="15" w:type="dxa"/>
              <w:left w:w="192" w:type="dxa"/>
              <w:bottom w:w="15" w:type="dxa"/>
              <w:right w:w="192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938" w:type="dxa"/>
            <w:shd w:val="clear" w:color="auto" w:fill="FBFAE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C1744A" w:rsidRPr="00C1744A" w:rsidRDefault="00C1744A" w:rsidP="00C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44A">
              <w:rPr>
                <w:rFonts w:ascii="Roboto Mono" w:eastAsia="Times New Roman" w:hAnsi="Roboto Mono" w:cs="Courier New"/>
                <w:color w:val="37474F"/>
                <w:sz w:val="14"/>
              </w:rPr>
              <w:t>}</w:t>
            </w:r>
          </w:p>
        </w:tc>
      </w:tr>
    </w:tbl>
    <w:p w:rsidR="00C1744A" w:rsidRDefault="00C1744A" w:rsidP="00FC242A">
      <w:pPr>
        <w:rPr>
          <w:lang w:val="en-IN"/>
        </w:rPr>
      </w:pPr>
    </w:p>
    <w:p w:rsidR="00C1744A" w:rsidRDefault="00C1744A" w:rsidP="00FC242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Txc1</w:t>
      </w:r>
      <w:r>
        <w:rPr>
          <w:rFonts w:ascii="Helvetica" w:hAnsi="Helvetica" w:cs="Helvetica"/>
          <w:sz w:val="20"/>
          <w:szCs w:val="20"/>
        </w:rPr>
        <w:t> simple module type is represented by the C++ class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Txc1</w:t>
      </w:r>
      <w:r>
        <w:rPr>
          <w:rFonts w:ascii="Helvetica" w:hAnsi="Helvetica" w:cs="Helvetica"/>
          <w:sz w:val="20"/>
          <w:szCs w:val="20"/>
        </w:rPr>
        <w:t>. The </w:t>
      </w:r>
      <w:r>
        <w:rPr>
          <w:rStyle w:val="err"/>
          <w:rFonts w:ascii="Roboto Mono" w:hAnsi="Roboto Mono" w:cs="Courier New"/>
          <w:color w:val="A61717"/>
          <w:sz w:val="17"/>
          <w:szCs w:val="17"/>
        </w:rPr>
        <w:t>Txc1</w:t>
      </w:r>
      <w:r>
        <w:rPr>
          <w:rFonts w:ascii="Helvetica" w:hAnsi="Helvetica" w:cs="Helvetica"/>
          <w:sz w:val="20"/>
          <w:szCs w:val="20"/>
        </w:rPr>
        <w:t xml:space="preserve"> class needs to subclass from </w:t>
      </w:r>
      <w:proofErr w:type="spellStart"/>
      <w:r>
        <w:rPr>
          <w:rFonts w:ascii="Helvetica" w:hAnsi="Helvetica" w:cs="Helvetica"/>
          <w:sz w:val="20"/>
          <w:szCs w:val="20"/>
        </w:rPr>
        <w:t>OMNeT</w:t>
      </w:r>
      <w:proofErr w:type="spellEnd"/>
      <w:r>
        <w:rPr>
          <w:rFonts w:ascii="Helvetica" w:hAnsi="Helvetica" w:cs="Helvetica"/>
          <w:sz w:val="20"/>
          <w:szCs w:val="20"/>
        </w:rPr>
        <w:t>++'s </w:t>
      </w:r>
      <w:proofErr w:type="spellStart"/>
      <w:r>
        <w:rPr>
          <w:rStyle w:val="err"/>
          <w:rFonts w:ascii="Roboto Mono" w:hAnsi="Roboto Mono" w:cs="Courier New"/>
          <w:color w:val="A61717"/>
          <w:sz w:val="17"/>
          <w:szCs w:val="17"/>
        </w:rPr>
        <w:t>cSimpleModule</w:t>
      </w:r>
      <w:proofErr w:type="spellEnd"/>
      <w:r>
        <w:rPr>
          <w:rFonts w:ascii="Helvetica" w:hAnsi="Helvetica" w:cs="Helvetica"/>
          <w:sz w:val="20"/>
          <w:szCs w:val="20"/>
        </w:rPr>
        <w:t xml:space="preserve"> class, and needs to be registered in </w:t>
      </w:r>
      <w:proofErr w:type="spellStart"/>
      <w:r>
        <w:rPr>
          <w:rFonts w:ascii="Helvetica" w:hAnsi="Helvetica" w:cs="Helvetica"/>
          <w:sz w:val="20"/>
          <w:szCs w:val="20"/>
        </w:rPr>
        <w:t>OMNeT</w:t>
      </w:r>
      <w:proofErr w:type="spellEnd"/>
      <w:r>
        <w:rPr>
          <w:rFonts w:ascii="Helvetica" w:hAnsi="Helvetica" w:cs="Helvetica"/>
          <w:sz w:val="20"/>
          <w:szCs w:val="20"/>
        </w:rPr>
        <w:t>++ with the </w:t>
      </w:r>
      <w:proofErr w:type="spellStart"/>
      <w:r>
        <w:rPr>
          <w:rStyle w:val="err"/>
          <w:rFonts w:ascii="Roboto Mono" w:hAnsi="Roboto Mono" w:cs="Courier New"/>
          <w:color w:val="A61717"/>
          <w:sz w:val="17"/>
          <w:szCs w:val="17"/>
        </w:rPr>
        <w:t>Define_</w:t>
      </w:r>
      <w:proofErr w:type="gramStart"/>
      <w:r>
        <w:rPr>
          <w:rStyle w:val="err"/>
          <w:rFonts w:ascii="Roboto Mono" w:hAnsi="Roboto Mono" w:cs="Courier New"/>
          <w:color w:val="A61717"/>
          <w:sz w:val="17"/>
          <w:szCs w:val="17"/>
        </w:rPr>
        <w:t>Module</w:t>
      </w:r>
      <w:proofErr w:type="spellEnd"/>
      <w:r>
        <w:rPr>
          <w:rStyle w:val="err"/>
          <w:rFonts w:ascii="Roboto Mono" w:hAnsi="Roboto Mono" w:cs="Courier New"/>
          <w:color w:val="A61717"/>
          <w:sz w:val="17"/>
          <w:szCs w:val="17"/>
        </w:rPr>
        <w:t>(</w:t>
      </w:r>
      <w:proofErr w:type="gramEnd"/>
      <w:r>
        <w:rPr>
          <w:rStyle w:val="err"/>
          <w:rFonts w:ascii="Roboto Mono" w:hAnsi="Roboto Mono" w:cs="Courier New"/>
          <w:color w:val="A61717"/>
          <w:sz w:val="17"/>
          <w:szCs w:val="17"/>
        </w:rPr>
        <w:t>)</w:t>
      </w:r>
      <w:r>
        <w:rPr>
          <w:rFonts w:ascii="Helvetica" w:hAnsi="Helvetica" w:cs="Helvetica"/>
          <w:sz w:val="20"/>
          <w:szCs w:val="20"/>
        </w:rPr>
        <w:t> macro.</w:t>
      </w:r>
    </w:p>
    <w:p w:rsidR="00C1744A" w:rsidRDefault="00C1744A" w:rsidP="00FC242A">
      <w:pPr>
        <w:rPr>
          <w:rFonts w:ascii="Helvetica" w:hAnsi="Helvetica" w:cs="Helvetica"/>
          <w:sz w:val="20"/>
          <w:szCs w:val="20"/>
        </w:rPr>
      </w:pPr>
    </w:p>
    <w:p w:rsidR="00C1744A" w:rsidRPr="00C1744A" w:rsidRDefault="00C1744A" w:rsidP="00C1744A">
      <w:pPr>
        <w:ind w:left="720"/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b/>
          <w:sz w:val="28"/>
          <w:szCs w:val="28"/>
        </w:rPr>
        <w:t>STEP 4.2: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C1744A">
        <w:rPr>
          <w:rFonts w:ascii="Times New Roman" w:hAnsi="Times New Roman" w:cs="Times New Roman"/>
          <w:sz w:val="28"/>
          <w:szCs w:val="28"/>
        </w:rPr>
        <w:t>Redefine two methods from </w:t>
      </w:r>
      <w:proofErr w:type="spellStart"/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cSimpleModule</w:t>
      </w:r>
      <w:proofErr w:type="spellEnd"/>
      <w:r w:rsidRPr="00C1744A">
        <w:rPr>
          <w:rFonts w:ascii="Times New Roman" w:hAnsi="Times New Roman" w:cs="Times New Roman"/>
          <w:sz w:val="28"/>
          <w:szCs w:val="28"/>
        </w:rPr>
        <w:t>: </w:t>
      </w:r>
      <w:proofErr w:type="gramStart"/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initialize(</w:t>
      </w:r>
      <w:proofErr w:type="gramEnd"/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)</w:t>
      </w:r>
      <w:r w:rsidRPr="00C1744A">
        <w:rPr>
          <w:rFonts w:ascii="Times New Roman" w:hAnsi="Times New Roman" w:cs="Times New Roman"/>
          <w:sz w:val="28"/>
          <w:szCs w:val="28"/>
        </w:rPr>
        <w:t> and </w:t>
      </w:r>
      <w:proofErr w:type="spellStart"/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handleMessage</w:t>
      </w:r>
      <w:proofErr w:type="spellEnd"/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()</w:t>
      </w:r>
      <w:r w:rsidRPr="00C1744A">
        <w:rPr>
          <w:rFonts w:ascii="Times New Roman" w:hAnsi="Times New Roman" w:cs="Times New Roman"/>
          <w:sz w:val="28"/>
          <w:szCs w:val="28"/>
        </w:rPr>
        <w:t>. </w:t>
      </w:r>
    </w:p>
    <w:p w:rsidR="00C1744A" w:rsidRPr="00C1744A" w:rsidRDefault="00C1744A" w:rsidP="00C1744A">
      <w:pPr>
        <w:ind w:left="720"/>
        <w:rPr>
          <w:rStyle w:val="err"/>
          <w:rFonts w:ascii="Times New Roman" w:hAnsi="Times New Roman" w:cs="Times New Roman"/>
          <w:color w:val="A61717"/>
          <w:sz w:val="28"/>
          <w:szCs w:val="28"/>
        </w:rPr>
      </w:pPr>
      <w:r w:rsidRPr="00C1744A">
        <w:rPr>
          <w:rFonts w:ascii="Times New Roman" w:hAnsi="Times New Roman" w:cs="Times New Roman"/>
          <w:sz w:val="28"/>
          <w:szCs w:val="28"/>
        </w:rPr>
        <w:t>In </w:t>
      </w:r>
      <w:proofErr w:type="gramStart"/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initialize(</w:t>
      </w:r>
      <w:proofErr w:type="gramEnd"/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)</w:t>
      </w:r>
      <w:r w:rsidRPr="00C1744A">
        <w:rPr>
          <w:rFonts w:ascii="Times New Roman" w:hAnsi="Times New Roman" w:cs="Times New Roman"/>
          <w:sz w:val="28"/>
          <w:szCs w:val="28"/>
        </w:rPr>
        <w:t> we create a message object (</w:t>
      </w:r>
      <w:proofErr w:type="spellStart"/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cMessage</w:t>
      </w:r>
      <w:proofErr w:type="spellEnd"/>
      <w:r w:rsidRPr="00C1744A">
        <w:rPr>
          <w:rFonts w:ascii="Times New Roman" w:hAnsi="Times New Roman" w:cs="Times New Roman"/>
          <w:sz w:val="28"/>
          <w:szCs w:val="28"/>
        </w:rPr>
        <w:t>), and send it out on gate </w:t>
      </w:r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out</w:t>
      </w:r>
      <w:r w:rsidRPr="00C1744A">
        <w:rPr>
          <w:rFonts w:ascii="Times New Roman" w:hAnsi="Times New Roman" w:cs="Times New Roman"/>
          <w:sz w:val="28"/>
          <w:szCs w:val="28"/>
        </w:rPr>
        <w:t>. Since this gate is connected to the other module's input gate, the simulation kernel will deliver this message to the other module in the argument to </w:t>
      </w:r>
      <w:proofErr w:type="spellStart"/>
      <w:proofErr w:type="gramStart"/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handleMessage</w:t>
      </w:r>
      <w:proofErr w:type="spellEnd"/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()</w:t>
      </w:r>
      <w:proofErr w:type="gramEnd"/>
    </w:p>
    <w:p w:rsidR="00C1744A" w:rsidRPr="00C1744A" w:rsidRDefault="00C1744A" w:rsidP="00C1744A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1744A">
        <w:rPr>
          <w:rFonts w:ascii="Times New Roman" w:hAnsi="Times New Roman" w:cs="Times New Roman"/>
          <w:sz w:val="28"/>
          <w:szCs w:val="28"/>
        </w:rPr>
        <w:t>after</w:t>
      </w:r>
      <w:proofErr w:type="gramEnd"/>
      <w:r w:rsidRPr="00C1744A">
        <w:rPr>
          <w:rFonts w:ascii="Times New Roman" w:hAnsi="Times New Roman" w:cs="Times New Roman"/>
          <w:sz w:val="28"/>
          <w:szCs w:val="28"/>
        </w:rPr>
        <w:t xml:space="preserve"> a 100ms propagation delay assigned to the link in the NED file. The other module just sends it back (another 100ms delay), so it will result in a continuous ping-pong.</w:t>
      </w:r>
    </w:p>
    <w:p w:rsidR="00C1744A" w:rsidRDefault="00C1744A" w:rsidP="00FC242A">
      <w:pPr>
        <w:rPr>
          <w:rFonts w:ascii="Helvetica" w:hAnsi="Helvetica" w:cs="Helvetica"/>
          <w:sz w:val="20"/>
          <w:szCs w:val="20"/>
        </w:rPr>
      </w:pPr>
    </w:p>
    <w:p w:rsidR="00C1744A" w:rsidRPr="00C1744A" w:rsidRDefault="00C1744A" w:rsidP="00C1744A">
      <w:pPr>
        <w:pStyle w:val="Heading2"/>
        <w:rPr>
          <w:rFonts w:ascii="Helvetica" w:hAnsi="Helvetica" w:cs="Helvetica"/>
          <w:b w:val="0"/>
          <w:bCs w:val="0"/>
          <w:color w:val="auto"/>
          <w:spacing w:val="-2"/>
        </w:rPr>
      </w:pPr>
      <w:r w:rsidRPr="00C1744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STEP 5: </w:t>
      </w:r>
      <w:r w:rsidRPr="00C1744A">
        <w:rPr>
          <w:rFonts w:ascii="Times New Roman" w:hAnsi="Times New Roman" w:cs="Times New Roman"/>
          <w:b w:val="0"/>
          <w:color w:val="auto"/>
          <w:sz w:val="28"/>
          <w:szCs w:val="28"/>
        </w:rPr>
        <w:t>Adding the omnetpp.ini file:</w:t>
      </w:r>
      <w:r w:rsidRPr="00C1744A">
        <w:rPr>
          <w:rFonts w:ascii="Helvetica" w:hAnsi="Helvetica" w:cs="Helvetica"/>
          <w:b w:val="0"/>
          <w:bCs w:val="0"/>
          <w:color w:val="auto"/>
          <w:spacing w:val="-2"/>
        </w:rPr>
        <w:t xml:space="preserve"> </w:t>
      </w:r>
    </w:p>
    <w:p w:rsidR="00C1744A" w:rsidRPr="00C1744A" w:rsidRDefault="00C1744A" w:rsidP="00C1744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1744A">
        <w:rPr>
          <w:sz w:val="28"/>
          <w:szCs w:val="28"/>
        </w:rPr>
        <w:t>To be able to run the simulation, we need to create an </w:t>
      </w:r>
      <w:r w:rsidRPr="00C1744A">
        <w:rPr>
          <w:rStyle w:val="err"/>
          <w:color w:val="A61717"/>
          <w:sz w:val="28"/>
          <w:szCs w:val="28"/>
        </w:rPr>
        <w:t>omnetpp.ini</w:t>
      </w:r>
      <w:r w:rsidRPr="00C1744A">
        <w:rPr>
          <w:sz w:val="28"/>
          <w:szCs w:val="28"/>
        </w:rPr>
        <w:t> file. </w:t>
      </w:r>
      <w:proofErr w:type="gramStart"/>
      <w:r w:rsidRPr="00C1744A">
        <w:rPr>
          <w:rStyle w:val="err"/>
          <w:color w:val="A61717"/>
          <w:sz w:val="28"/>
          <w:szCs w:val="28"/>
        </w:rPr>
        <w:t>omnetpp.ini</w:t>
      </w:r>
      <w:proofErr w:type="gramEnd"/>
      <w:r w:rsidRPr="00C1744A">
        <w:rPr>
          <w:sz w:val="28"/>
          <w:szCs w:val="28"/>
        </w:rPr>
        <w:t> tells the simulation program whi</w:t>
      </w:r>
      <w:r>
        <w:rPr>
          <w:sz w:val="28"/>
          <w:szCs w:val="28"/>
        </w:rPr>
        <w:t>ch network you want to simulate.</w:t>
      </w:r>
    </w:p>
    <w:p w:rsidR="00C1744A" w:rsidRPr="00C1744A" w:rsidRDefault="00C1744A" w:rsidP="00C1744A">
      <w:pPr>
        <w:ind w:left="720"/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b/>
          <w:sz w:val="28"/>
          <w:szCs w:val="28"/>
        </w:rPr>
        <w:t>STEP 5.1: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44A">
        <w:rPr>
          <w:rFonts w:ascii="Times New Roman" w:hAnsi="Times New Roman" w:cs="Times New Roman"/>
          <w:sz w:val="28"/>
          <w:szCs w:val="28"/>
        </w:rPr>
        <w:t>Create an </w:t>
      </w:r>
      <w:r w:rsidRPr="00C1744A">
        <w:rPr>
          <w:rStyle w:val="err"/>
          <w:rFonts w:ascii="Times New Roman" w:hAnsi="Times New Roman" w:cs="Times New Roman"/>
          <w:color w:val="A61717"/>
          <w:sz w:val="28"/>
          <w:szCs w:val="28"/>
        </w:rPr>
        <w:t>omnetpp.ini</w:t>
      </w:r>
      <w:r w:rsidRPr="00C1744A">
        <w:rPr>
          <w:rFonts w:ascii="Times New Roman" w:hAnsi="Times New Roman" w:cs="Times New Roman"/>
          <w:sz w:val="28"/>
          <w:szCs w:val="28"/>
        </w:rPr>
        <w:t> file using the </w:t>
      </w:r>
      <w:r w:rsidRPr="00C1744A">
        <w:rPr>
          <w:rStyle w:val="Emphasis"/>
          <w:rFonts w:ascii="Times New Roman" w:hAnsi="Times New Roman" w:cs="Times New Roman"/>
          <w:sz w:val="28"/>
          <w:szCs w:val="28"/>
        </w:rPr>
        <w:t>File -&gt; New -&gt; Initialization file (INI)</w:t>
      </w:r>
      <w:r w:rsidRPr="00C1744A">
        <w:rPr>
          <w:rFonts w:ascii="Times New Roman" w:hAnsi="Times New Roman" w:cs="Times New Roman"/>
          <w:sz w:val="28"/>
          <w:szCs w:val="28"/>
        </w:rPr>
        <w:t> menu item. The new file will open in an </w:t>
      </w:r>
      <w:proofErr w:type="spellStart"/>
      <w:r w:rsidRPr="00C1744A">
        <w:rPr>
          <w:rStyle w:val="Emphasis"/>
          <w:rFonts w:ascii="Times New Roman" w:hAnsi="Times New Roman" w:cs="Times New Roman"/>
          <w:sz w:val="28"/>
          <w:szCs w:val="28"/>
        </w:rPr>
        <w:t>Inifile</w:t>
      </w:r>
      <w:proofErr w:type="spellEnd"/>
      <w:r w:rsidRPr="00C1744A">
        <w:rPr>
          <w:rStyle w:val="Emphasis"/>
          <w:rFonts w:ascii="Times New Roman" w:hAnsi="Times New Roman" w:cs="Times New Roman"/>
          <w:sz w:val="28"/>
          <w:szCs w:val="28"/>
        </w:rPr>
        <w:t xml:space="preserve"> Editor</w:t>
      </w:r>
      <w:r w:rsidRPr="00C1744A">
        <w:rPr>
          <w:rFonts w:ascii="Times New Roman" w:hAnsi="Times New Roman" w:cs="Times New Roman"/>
          <w:sz w:val="28"/>
          <w:szCs w:val="28"/>
        </w:rPr>
        <w:t xml:space="preserve">. As the NED Editor, the </w:t>
      </w:r>
      <w:proofErr w:type="spellStart"/>
      <w:r w:rsidRPr="00C1744A">
        <w:rPr>
          <w:rFonts w:ascii="Times New Roman" w:hAnsi="Times New Roman" w:cs="Times New Roman"/>
          <w:sz w:val="28"/>
          <w:szCs w:val="28"/>
        </w:rPr>
        <w:t>Inifile</w:t>
      </w:r>
      <w:proofErr w:type="spellEnd"/>
      <w:r w:rsidRPr="00C1744A">
        <w:rPr>
          <w:rFonts w:ascii="Times New Roman" w:hAnsi="Times New Roman" w:cs="Times New Roman"/>
          <w:sz w:val="28"/>
          <w:szCs w:val="28"/>
        </w:rPr>
        <w:t xml:space="preserve"> Editor also has two modes, </w:t>
      </w:r>
      <w:r w:rsidRPr="00C1744A">
        <w:rPr>
          <w:rStyle w:val="Emphasis"/>
          <w:rFonts w:ascii="Times New Roman" w:hAnsi="Times New Roman" w:cs="Times New Roman"/>
          <w:sz w:val="28"/>
          <w:szCs w:val="28"/>
        </w:rPr>
        <w:t>Form</w:t>
      </w:r>
      <w:r w:rsidRPr="00C1744A">
        <w:rPr>
          <w:rFonts w:ascii="Times New Roman" w:hAnsi="Times New Roman" w:cs="Times New Roman"/>
          <w:sz w:val="28"/>
          <w:szCs w:val="28"/>
        </w:rPr>
        <w:t> and </w:t>
      </w:r>
      <w:r w:rsidRPr="00C1744A">
        <w:rPr>
          <w:rStyle w:val="Emphasis"/>
          <w:rFonts w:ascii="Times New Roman" w:hAnsi="Times New Roman" w:cs="Times New Roman"/>
          <w:sz w:val="28"/>
          <w:szCs w:val="28"/>
        </w:rPr>
        <w:t>Source</w:t>
      </w:r>
      <w:r w:rsidRPr="00C1744A">
        <w:rPr>
          <w:rFonts w:ascii="Times New Roman" w:hAnsi="Times New Roman" w:cs="Times New Roman"/>
          <w:sz w:val="28"/>
          <w:szCs w:val="28"/>
        </w:rPr>
        <w:t>, which edit the same content.</w:t>
      </w:r>
    </w:p>
    <w:p w:rsidR="00C1744A" w:rsidRPr="00C1744A" w:rsidRDefault="00C1744A" w:rsidP="00C1744A">
      <w:pPr>
        <w:spacing w:before="240" w:after="240" w:line="240" w:lineRule="auto"/>
        <w:ind w:firstLine="720"/>
        <w:rPr>
          <w:rFonts w:ascii="Helvetica" w:eastAsia="Times New Roman" w:hAnsi="Helvetica" w:cs="Helvetica"/>
          <w:sz w:val="20"/>
          <w:szCs w:val="20"/>
        </w:rPr>
      </w:pPr>
      <w:r w:rsidRPr="00C1744A">
        <w:rPr>
          <w:rFonts w:ascii="Times New Roman" w:hAnsi="Times New Roman" w:cs="Times New Roman"/>
          <w:b/>
          <w:sz w:val="28"/>
          <w:szCs w:val="28"/>
        </w:rPr>
        <w:t>STEP 5.2: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1744A">
        <w:rPr>
          <w:rFonts w:ascii="Times New Roman" w:eastAsia="Times New Roman" w:hAnsi="Times New Roman" w:cs="Times New Roman"/>
          <w:sz w:val="28"/>
          <w:szCs w:val="28"/>
        </w:rPr>
        <w:t>witch to </w:t>
      </w:r>
      <w:r w:rsidRPr="00C1744A">
        <w:rPr>
          <w:rFonts w:ascii="Times New Roman" w:eastAsia="Times New Roman" w:hAnsi="Times New Roman" w:cs="Times New Roman"/>
          <w:i/>
          <w:iCs/>
          <w:sz w:val="28"/>
          <w:szCs w:val="28"/>
        </w:rPr>
        <w:t>Source</w:t>
      </w:r>
      <w:r w:rsidRPr="00C1744A">
        <w:rPr>
          <w:rFonts w:ascii="Times New Roman" w:eastAsia="Times New Roman" w:hAnsi="Times New Roman" w:cs="Times New Roman"/>
          <w:sz w:val="28"/>
          <w:szCs w:val="28"/>
        </w:rPr>
        <w:t> mode and enter the following</w:t>
      </w:r>
      <w:r w:rsidRPr="00C1744A">
        <w:rPr>
          <w:rFonts w:ascii="Helvetica" w:eastAsia="Times New Roman" w:hAnsi="Helvetica" w:cs="Helvetica"/>
          <w:sz w:val="20"/>
          <w:szCs w:val="20"/>
        </w:rPr>
        <w:t>:</w:t>
      </w:r>
    </w:p>
    <w:p w:rsidR="00C1744A" w:rsidRPr="00C1744A" w:rsidRDefault="00C1744A" w:rsidP="00C1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37474F"/>
          <w:sz w:val="17"/>
          <w:szCs w:val="17"/>
        </w:rPr>
      </w:pPr>
      <w:r w:rsidRPr="00C1744A">
        <w:rPr>
          <w:rFonts w:ascii="Courier New" w:eastAsia="Times New Roman" w:hAnsi="Courier New" w:cs="Courier New"/>
          <w:color w:val="37474F"/>
          <w:sz w:val="17"/>
          <w:szCs w:val="17"/>
        </w:rPr>
        <w:t>[General]</w:t>
      </w:r>
    </w:p>
    <w:p w:rsidR="00C1744A" w:rsidRPr="00C1744A" w:rsidRDefault="00C1744A" w:rsidP="00C1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37474F"/>
          <w:sz w:val="17"/>
          <w:szCs w:val="17"/>
        </w:rPr>
      </w:pPr>
      <w:proofErr w:type="gramStart"/>
      <w:r w:rsidRPr="00C1744A">
        <w:rPr>
          <w:rFonts w:ascii="Courier New" w:eastAsia="Times New Roman" w:hAnsi="Courier New" w:cs="Courier New"/>
          <w:color w:val="37474F"/>
          <w:sz w:val="17"/>
          <w:szCs w:val="17"/>
        </w:rPr>
        <w:t>network</w:t>
      </w:r>
      <w:proofErr w:type="gramEnd"/>
      <w:r w:rsidRPr="00C1744A">
        <w:rPr>
          <w:rFonts w:ascii="Courier New" w:eastAsia="Times New Roman" w:hAnsi="Courier New" w:cs="Courier New"/>
          <w:color w:val="37474F"/>
          <w:sz w:val="17"/>
          <w:szCs w:val="17"/>
        </w:rPr>
        <w:t xml:space="preserve"> = Tictoc1</w:t>
      </w:r>
    </w:p>
    <w:p w:rsidR="00C1744A" w:rsidRPr="00C1744A" w:rsidRDefault="00C1744A" w:rsidP="00C1744A">
      <w:pPr>
        <w:spacing w:before="240" w:after="240" w:line="240" w:lineRule="auto"/>
        <w:rPr>
          <w:rFonts w:ascii="Helvetica" w:eastAsia="Times New Roman" w:hAnsi="Helvetica" w:cs="Helvetica"/>
          <w:sz w:val="20"/>
          <w:szCs w:val="20"/>
        </w:rPr>
      </w:pPr>
      <w:r w:rsidRPr="00C1744A">
        <w:rPr>
          <w:rFonts w:ascii="Helvetica" w:eastAsia="Times New Roman" w:hAnsi="Helvetica" w:cs="Helvetica"/>
          <w:sz w:val="20"/>
          <w:szCs w:val="20"/>
        </w:rPr>
        <w:t>You can verify the result in </w:t>
      </w:r>
      <w:r w:rsidRPr="00C1744A">
        <w:rPr>
          <w:rFonts w:ascii="Helvetica" w:eastAsia="Times New Roman" w:hAnsi="Helvetica" w:cs="Helvetica"/>
          <w:i/>
          <w:iCs/>
          <w:sz w:val="20"/>
        </w:rPr>
        <w:t>Form</w:t>
      </w:r>
      <w:r w:rsidRPr="00C1744A">
        <w:rPr>
          <w:rFonts w:ascii="Helvetica" w:eastAsia="Times New Roman" w:hAnsi="Helvetica" w:cs="Helvetica"/>
          <w:sz w:val="20"/>
          <w:szCs w:val="20"/>
        </w:rPr>
        <w:t> mode</w:t>
      </w:r>
    </w:p>
    <w:p w:rsidR="00C1744A" w:rsidRDefault="00C1744A" w:rsidP="00FC242A">
      <w:pPr>
        <w:rPr>
          <w:rFonts w:ascii="Times New Roman" w:hAnsi="Times New Roman" w:cs="Times New Roman"/>
          <w:sz w:val="28"/>
          <w:szCs w:val="28"/>
        </w:rPr>
      </w:pPr>
      <w:r w:rsidRPr="00C1744A">
        <w:rPr>
          <w:rFonts w:ascii="Times New Roman" w:hAnsi="Times New Roman" w:cs="Times New Roman"/>
          <w:sz w:val="28"/>
          <w:szCs w:val="28"/>
        </w:rPr>
        <w:t>We are now done with creating the model, and ready to compile and run it.</w:t>
      </w:r>
    </w:p>
    <w:p w:rsidR="00C1744A" w:rsidRDefault="00C1744A" w:rsidP="00C1744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Output:</w:t>
      </w:r>
    </w:p>
    <w:p w:rsidR="00C1744A" w:rsidRDefault="00C1744A" w:rsidP="00C174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371754" cy="4285753"/>
            <wp:effectExtent l="19050" t="0" r="346" b="0"/>
            <wp:docPr id="1" name="Picture 1" descr="https://docs.omnetpp.org/tutorials/tictoc/images/tictoc1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omnetpp.org/tutorials/tictoc/images/tictoc1_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54" cy="428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44A" w:rsidRDefault="00C1744A" w:rsidP="00FC242A">
      <w:pPr>
        <w:rPr>
          <w:rFonts w:ascii="Times New Roman" w:hAnsi="Times New Roman" w:cs="Times New Roman"/>
          <w:sz w:val="28"/>
          <w:szCs w:val="28"/>
        </w:rPr>
      </w:pPr>
    </w:p>
    <w:p w:rsidR="00C1744A" w:rsidRDefault="00C1744A" w:rsidP="00FC2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>Result:</w:t>
      </w:r>
    </w:p>
    <w:p w:rsidR="00C1744A" w:rsidRPr="00C1744A" w:rsidRDefault="00C1744A" w:rsidP="00C1744A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 xml:space="preserve">Thus </w:t>
      </w:r>
      <w:r w:rsidRPr="00FC242A"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>the forma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 xml:space="preserve">tion of virtual modes using </w:t>
      </w:r>
      <w:proofErr w:type="spellStart"/>
      <w:r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>OMNe</w:t>
      </w:r>
      <w:r w:rsidRPr="00FC242A"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>T</w:t>
      </w:r>
      <w:proofErr w:type="spellEnd"/>
      <w:r w:rsidRPr="00FC242A"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>++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IN"/>
        </w:rPr>
        <w:t xml:space="preserve"> is implemented successfully.</w:t>
      </w:r>
    </w:p>
    <w:sectPr w:rsidR="00C1744A" w:rsidRPr="00C1744A" w:rsidSect="00C92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D94"/>
    <w:rsid w:val="003B3D94"/>
    <w:rsid w:val="005F3164"/>
    <w:rsid w:val="00C1744A"/>
    <w:rsid w:val="00C92123"/>
    <w:rsid w:val="00FC242A"/>
    <w:rsid w:val="00FD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123"/>
  </w:style>
  <w:style w:type="paragraph" w:styleId="Heading1">
    <w:name w:val="heading 1"/>
    <w:basedOn w:val="Normal"/>
    <w:next w:val="Normal"/>
    <w:link w:val="Heading1Char"/>
    <w:uiPriority w:val="9"/>
    <w:qFormat/>
    <w:rsid w:val="003B3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D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D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3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C1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74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1744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1744A"/>
  </w:style>
  <w:style w:type="character" w:customStyle="1" w:styleId="comment">
    <w:name w:val="comment"/>
    <w:basedOn w:val="DefaultParagraphFont"/>
    <w:rsid w:val="00C1744A"/>
  </w:style>
  <w:style w:type="character" w:customStyle="1" w:styleId="err">
    <w:name w:val="err"/>
    <w:basedOn w:val="DefaultParagraphFont"/>
    <w:rsid w:val="00C1744A"/>
  </w:style>
  <w:style w:type="character" w:customStyle="1" w:styleId="Heading2Char">
    <w:name w:val="Heading 2 Char"/>
    <w:basedOn w:val="DefaultParagraphFont"/>
    <w:link w:val="Heading2"/>
    <w:uiPriority w:val="9"/>
    <w:rsid w:val="00C17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1744A"/>
    <w:rPr>
      <w:color w:val="0000FF"/>
      <w:u w:val="single"/>
    </w:rPr>
  </w:style>
  <w:style w:type="character" w:customStyle="1" w:styleId="function">
    <w:name w:val="function"/>
    <w:basedOn w:val="DefaultParagraphFont"/>
    <w:rsid w:val="00C1744A"/>
  </w:style>
  <w:style w:type="character" w:customStyle="1" w:styleId="string">
    <w:name w:val="string"/>
    <w:basedOn w:val="DefaultParagraphFont"/>
    <w:rsid w:val="00C1744A"/>
  </w:style>
  <w:style w:type="character" w:customStyle="1" w:styleId="constant">
    <w:name w:val="constant"/>
    <w:basedOn w:val="DefaultParagraphFont"/>
    <w:rsid w:val="00C174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44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2023-02-02T06:31:00Z</dcterms:created>
  <dcterms:modified xsi:type="dcterms:W3CDTF">2023-02-06T19:12:00Z</dcterms:modified>
</cp:coreProperties>
</file>