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D7C9C" w14:textId="77777777" w:rsidR="003473AD" w:rsidRDefault="003473AD" w:rsidP="003473AD">
      <w:pPr>
        <w:jc w:val="center"/>
        <w:rPr>
          <w:b/>
          <w:bCs/>
          <w:sz w:val="44"/>
          <w:szCs w:val="44"/>
          <w:u w:val="single"/>
        </w:rPr>
      </w:pPr>
      <w:r w:rsidRPr="009D731E">
        <w:rPr>
          <w:b/>
          <w:bCs/>
          <w:sz w:val="44"/>
          <w:szCs w:val="44"/>
          <w:u w:val="single"/>
        </w:rPr>
        <w:t>Company Name Atliq Motors</w:t>
      </w:r>
    </w:p>
    <w:p w14:paraId="06A2BA30" w14:textId="77777777" w:rsidR="003473AD" w:rsidRDefault="003473AD" w:rsidP="009D731E">
      <w:pPr>
        <w:jc w:val="center"/>
        <w:rPr>
          <w:b/>
          <w:bCs/>
          <w:sz w:val="44"/>
          <w:szCs w:val="44"/>
          <w:u w:val="single"/>
        </w:rPr>
      </w:pPr>
    </w:p>
    <w:p w14:paraId="08A6945B" w14:textId="77C2C8EA" w:rsidR="009D731E" w:rsidRPr="00D535DF" w:rsidRDefault="009D731E" w:rsidP="00D535DF">
      <w:pPr>
        <w:rPr>
          <w:b/>
          <w:bCs/>
          <w:sz w:val="36"/>
          <w:szCs w:val="36"/>
          <w:u w:val="single"/>
        </w:rPr>
      </w:pPr>
      <w:r w:rsidRPr="00D535DF">
        <w:rPr>
          <w:b/>
          <w:bCs/>
          <w:sz w:val="36"/>
          <w:szCs w:val="36"/>
          <w:u w:val="single"/>
        </w:rPr>
        <w:t>Abbreviations</w:t>
      </w:r>
    </w:p>
    <w:p w14:paraId="1BC3D7F0" w14:textId="07CD71B7" w:rsidR="009D731E" w:rsidRDefault="009D731E" w:rsidP="009D731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9D731E">
        <w:rPr>
          <w:b/>
          <w:bCs/>
          <w:sz w:val="24"/>
          <w:szCs w:val="24"/>
        </w:rPr>
        <w:t xml:space="preserve">NA – </w:t>
      </w:r>
      <w:r w:rsidRPr="005A225B">
        <w:rPr>
          <w:sz w:val="24"/>
          <w:szCs w:val="24"/>
        </w:rPr>
        <w:t>North America</w:t>
      </w:r>
      <w:r w:rsidRPr="009D731E">
        <w:rPr>
          <w:b/>
          <w:bCs/>
          <w:sz w:val="24"/>
          <w:szCs w:val="24"/>
        </w:rPr>
        <w:t xml:space="preserve"> </w:t>
      </w:r>
    </w:p>
    <w:p w14:paraId="23566601" w14:textId="2F3DC183" w:rsidR="009D731E" w:rsidRPr="005A225B" w:rsidRDefault="009D731E" w:rsidP="009D731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EV – </w:t>
      </w:r>
      <w:r w:rsidRPr="005A225B">
        <w:rPr>
          <w:sz w:val="24"/>
          <w:szCs w:val="24"/>
        </w:rPr>
        <w:t>Electric Vehicles</w:t>
      </w:r>
    </w:p>
    <w:p w14:paraId="4F49231C" w14:textId="77777777" w:rsidR="003473AD" w:rsidRDefault="003473AD" w:rsidP="003473AD">
      <w:pPr>
        <w:pStyle w:val="ListParagraph"/>
        <w:rPr>
          <w:b/>
          <w:bCs/>
          <w:sz w:val="24"/>
          <w:szCs w:val="24"/>
        </w:rPr>
      </w:pPr>
    </w:p>
    <w:p w14:paraId="55B0F028" w14:textId="4687C857" w:rsidR="003473AD" w:rsidRPr="00D535DF" w:rsidRDefault="00D535DF" w:rsidP="00D535DF">
      <w:pPr>
        <w:rPr>
          <w:b/>
          <w:bCs/>
          <w:sz w:val="24"/>
          <w:szCs w:val="24"/>
          <w:u w:val="single"/>
        </w:rPr>
      </w:pPr>
      <w:r w:rsidRPr="00D535DF">
        <w:rPr>
          <w:b/>
          <w:bCs/>
          <w:sz w:val="36"/>
          <w:szCs w:val="36"/>
          <w:u w:val="single"/>
        </w:rPr>
        <w:t>Key Points</w:t>
      </w:r>
    </w:p>
    <w:p w14:paraId="6CB954FF" w14:textId="77777777" w:rsidR="003473AD" w:rsidRPr="003473AD" w:rsidRDefault="003473AD" w:rsidP="003473AD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6B7A0845" w14:textId="283FBC9B" w:rsidR="009D731E" w:rsidRPr="005A225B" w:rsidRDefault="009D731E" w:rsidP="009D7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225B">
        <w:rPr>
          <w:sz w:val="28"/>
          <w:szCs w:val="28"/>
        </w:rPr>
        <w:t>Atliq Motors is an automotive giant from the USA.</w:t>
      </w:r>
    </w:p>
    <w:p w14:paraId="66A75384" w14:textId="0333F60C" w:rsidR="009D731E" w:rsidRPr="005A225B" w:rsidRDefault="009D731E" w:rsidP="009D7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225B">
        <w:rPr>
          <w:sz w:val="28"/>
          <w:szCs w:val="28"/>
        </w:rPr>
        <w:t>Market share has been increased by 25% in last 5 years in EV or Hybrid vehicle segment in NA.</w:t>
      </w:r>
    </w:p>
    <w:p w14:paraId="74BE35CC" w14:textId="77777777" w:rsidR="009D731E" w:rsidRDefault="009D731E" w:rsidP="009D731E">
      <w:pPr>
        <w:pStyle w:val="ListParagraph"/>
        <w:rPr>
          <w:b/>
          <w:bCs/>
          <w:sz w:val="28"/>
          <w:szCs w:val="28"/>
        </w:rPr>
      </w:pPr>
    </w:p>
    <w:p w14:paraId="0FB8DC5A" w14:textId="7DF7CBF8" w:rsidR="009D731E" w:rsidRPr="00D535DF" w:rsidRDefault="009D731E" w:rsidP="00D535DF">
      <w:pPr>
        <w:rPr>
          <w:b/>
          <w:bCs/>
          <w:sz w:val="36"/>
          <w:szCs w:val="36"/>
          <w:u w:val="single"/>
        </w:rPr>
      </w:pPr>
      <w:r w:rsidRPr="00D535DF">
        <w:rPr>
          <w:b/>
          <w:bCs/>
          <w:sz w:val="36"/>
          <w:szCs w:val="36"/>
          <w:u w:val="single"/>
        </w:rPr>
        <w:t>Tools Used</w:t>
      </w:r>
    </w:p>
    <w:p w14:paraId="24576CCE" w14:textId="3761648A" w:rsidR="009D731E" w:rsidRPr="003473AD" w:rsidRDefault="003473AD" w:rsidP="00D535DF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proofErr w:type="gramStart"/>
      <w:r w:rsidRPr="003473AD">
        <w:rPr>
          <w:b/>
          <w:bCs/>
          <w:sz w:val="28"/>
          <w:szCs w:val="28"/>
          <w:u w:val="single"/>
        </w:rPr>
        <w:t>Python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- </w:t>
      </w:r>
      <w:r w:rsidR="00D21E0D" w:rsidRPr="00D21E0D">
        <w:rPr>
          <w:sz w:val="28"/>
          <w:szCs w:val="28"/>
        </w:rPr>
        <w:t>Used for data visualization with libraries like Pandas, NumPy, Matplotlib, and Seaborn.</w:t>
      </w:r>
    </w:p>
    <w:p w14:paraId="5BF1EBC7" w14:textId="562D6261" w:rsidR="003473AD" w:rsidRPr="003473AD" w:rsidRDefault="003473AD" w:rsidP="00D535DF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proofErr w:type="gramStart"/>
      <w:r w:rsidRPr="003473AD">
        <w:rPr>
          <w:b/>
          <w:bCs/>
          <w:sz w:val="28"/>
          <w:szCs w:val="28"/>
          <w:u w:val="single"/>
        </w:rPr>
        <w:t>SQL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  <w:r w:rsidR="00D21E0D">
        <w:rPr>
          <w:b/>
          <w:bCs/>
          <w:sz w:val="28"/>
          <w:szCs w:val="28"/>
        </w:rPr>
        <w:t xml:space="preserve"> </w:t>
      </w:r>
      <w:r w:rsidR="00D21E0D" w:rsidRPr="00D21E0D">
        <w:rPr>
          <w:sz w:val="28"/>
          <w:szCs w:val="28"/>
        </w:rPr>
        <w:t>Used for querying, transforming, and analyzing structured EV sales data.</w:t>
      </w:r>
    </w:p>
    <w:p w14:paraId="5B458A42" w14:textId="0693058F" w:rsidR="003473AD" w:rsidRPr="003473AD" w:rsidRDefault="003473AD" w:rsidP="00D535DF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3473AD">
        <w:rPr>
          <w:b/>
          <w:bCs/>
          <w:sz w:val="28"/>
          <w:szCs w:val="28"/>
        </w:rPr>
        <w:t xml:space="preserve">Power </w:t>
      </w:r>
      <w:proofErr w:type="gramStart"/>
      <w:r w:rsidRPr="003473AD">
        <w:rPr>
          <w:b/>
          <w:bCs/>
          <w:sz w:val="28"/>
          <w:szCs w:val="28"/>
        </w:rPr>
        <w:t>BI</w:t>
      </w:r>
      <w:r>
        <w:rPr>
          <w:b/>
          <w:bCs/>
          <w:sz w:val="28"/>
          <w:szCs w:val="28"/>
        </w:rPr>
        <w:t xml:space="preserve"> </w:t>
      </w:r>
      <w:r w:rsidR="00D21E0D" w:rsidRPr="00D21E0D">
        <w:rPr>
          <w:b/>
          <w:bCs/>
          <w:sz w:val="28"/>
          <w:szCs w:val="28"/>
        </w:rPr>
        <w:t>:</w:t>
      </w:r>
      <w:proofErr w:type="gramEnd"/>
      <w:r w:rsidR="00D21E0D" w:rsidRPr="00D21E0D">
        <w:rPr>
          <w:b/>
          <w:bCs/>
          <w:sz w:val="28"/>
          <w:szCs w:val="28"/>
        </w:rPr>
        <w:t>-</w:t>
      </w:r>
      <w:r w:rsidR="00D21E0D" w:rsidRPr="00D21E0D">
        <w:rPr>
          <w:sz w:val="28"/>
          <w:szCs w:val="28"/>
        </w:rPr>
        <w:t xml:space="preserve"> </w:t>
      </w:r>
      <w:r w:rsidR="00D21E0D" w:rsidRPr="00D21E0D">
        <w:rPr>
          <w:sz w:val="28"/>
          <w:szCs w:val="28"/>
        </w:rPr>
        <w:t>Employed for interactive dashboards and visual analytics to track EV sales trends</w:t>
      </w:r>
      <w:r w:rsidR="00D21E0D">
        <w:rPr>
          <w:sz w:val="28"/>
          <w:szCs w:val="28"/>
        </w:rPr>
        <w:t>.</w:t>
      </w:r>
    </w:p>
    <w:p w14:paraId="0910BE87" w14:textId="4CBCD707" w:rsidR="003473AD" w:rsidRPr="00D21E0D" w:rsidRDefault="003473AD" w:rsidP="00D535DF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proofErr w:type="gramStart"/>
      <w:r w:rsidRPr="003473AD">
        <w:rPr>
          <w:b/>
          <w:bCs/>
          <w:sz w:val="28"/>
          <w:szCs w:val="28"/>
        </w:rPr>
        <w:t>Excel</w:t>
      </w:r>
      <w:r w:rsidR="00D21E0D">
        <w:rPr>
          <w:b/>
          <w:bCs/>
          <w:sz w:val="28"/>
          <w:szCs w:val="28"/>
        </w:rPr>
        <w:t xml:space="preserve"> :</w:t>
      </w:r>
      <w:proofErr w:type="gramEnd"/>
      <w:r w:rsidR="00D21E0D">
        <w:rPr>
          <w:b/>
          <w:bCs/>
          <w:sz w:val="28"/>
          <w:szCs w:val="28"/>
        </w:rPr>
        <w:t xml:space="preserve">- </w:t>
      </w:r>
      <w:r w:rsidR="00D21E0D" w:rsidRPr="00D21E0D">
        <w:rPr>
          <w:sz w:val="28"/>
          <w:szCs w:val="28"/>
        </w:rPr>
        <w:t>Utilized for data cleaning, preliminary analysis, and reporting.</w:t>
      </w:r>
    </w:p>
    <w:p w14:paraId="1C24A576" w14:textId="522CACBD" w:rsidR="003473AD" w:rsidRPr="00D535DF" w:rsidRDefault="003473AD" w:rsidP="00D535DF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8"/>
          <w:szCs w:val="28"/>
        </w:rPr>
      </w:pPr>
      <w:r w:rsidRPr="003473AD">
        <w:rPr>
          <w:b/>
          <w:bCs/>
          <w:sz w:val="28"/>
          <w:szCs w:val="28"/>
        </w:rPr>
        <w:t xml:space="preserve">Power </w:t>
      </w:r>
      <w:proofErr w:type="gramStart"/>
      <w:r w:rsidRPr="003473AD">
        <w:rPr>
          <w:b/>
          <w:bCs/>
          <w:sz w:val="28"/>
          <w:szCs w:val="28"/>
        </w:rPr>
        <w:t>Point</w:t>
      </w:r>
      <w:r w:rsidR="00D21E0D">
        <w:rPr>
          <w:b/>
          <w:bCs/>
          <w:sz w:val="28"/>
          <w:szCs w:val="28"/>
        </w:rPr>
        <w:t xml:space="preserve"> :</w:t>
      </w:r>
      <w:proofErr w:type="gramEnd"/>
      <w:r w:rsidR="00D21E0D">
        <w:rPr>
          <w:b/>
          <w:bCs/>
          <w:sz w:val="28"/>
          <w:szCs w:val="28"/>
        </w:rPr>
        <w:t xml:space="preserve">- </w:t>
      </w:r>
      <w:r w:rsidR="00D535DF" w:rsidRPr="00D535DF">
        <w:rPr>
          <w:sz w:val="28"/>
          <w:szCs w:val="28"/>
        </w:rPr>
        <w:t>U</w:t>
      </w:r>
      <w:r w:rsidR="00D535DF" w:rsidRPr="00D535DF">
        <w:rPr>
          <w:sz w:val="28"/>
          <w:szCs w:val="28"/>
        </w:rPr>
        <w:t>sed for presenting insights and key findings from the EV sales analysis.</w:t>
      </w:r>
    </w:p>
    <w:p w14:paraId="48D2B8AF" w14:textId="77777777" w:rsidR="00D535DF" w:rsidRDefault="00D535DF" w:rsidP="00D535DF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5AE25049" w14:textId="46484855" w:rsidR="005A225B" w:rsidRPr="00D535DF" w:rsidRDefault="005A225B" w:rsidP="00D535DF">
      <w:pPr>
        <w:pStyle w:val="ListParagraph"/>
        <w:rPr>
          <w:b/>
          <w:bCs/>
          <w:sz w:val="24"/>
          <w:szCs w:val="24"/>
          <w:u w:val="single"/>
        </w:rPr>
      </w:pPr>
      <w:r w:rsidRPr="00D535DF">
        <w:rPr>
          <w:b/>
          <w:bCs/>
          <w:sz w:val="36"/>
          <w:szCs w:val="36"/>
          <w:u w:val="single"/>
        </w:rPr>
        <w:t>Credits</w:t>
      </w:r>
    </w:p>
    <w:p w14:paraId="02B1D541" w14:textId="77777777" w:rsidR="005A225B" w:rsidRPr="005A225B" w:rsidRDefault="005A225B" w:rsidP="005A225B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6D73D961" w14:textId="4816166D" w:rsidR="005A225B" w:rsidRDefault="005A225B" w:rsidP="003473AD">
      <w:pPr>
        <w:pStyle w:val="ListParagraph"/>
        <w:rPr>
          <w:b/>
          <w:bCs/>
          <w:sz w:val="28"/>
          <w:szCs w:val="28"/>
        </w:rPr>
      </w:pPr>
      <w:r w:rsidRPr="005A225B">
        <w:rPr>
          <w:sz w:val="28"/>
          <w:szCs w:val="28"/>
        </w:rPr>
        <w:t xml:space="preserve">The dataset is taken from the </w:t>
      </w:r>
      <w:r w:rsidRPr="005A225B">
        <w:rPr>
          <w:b/>
          <w:bCs/>
          <w:sz w:val="28"/>
          <w:szCs w:val="28"/>
        </w:rPr>
        <w:t>Vahan Sewa</w:t>
      </w:r>
      <w:r w:rsidRPr="005A225B">
        <w:rPr>
          <w:sz w:val="28"/>
          <w:szCs w:val="28"/>
        </w:rPr>
        <w:t xml:space="preserve">. Thanks to the Vahan Sewa for providing datasets for public access which is a great learning asset - feel free to explore them here: </w:t>
      </w:r>
      <w:r w:rsidRPr="005A225B">
        <w:rPr>
          <w:b/>
          <w:bCs/>
          <w:sz w:val="28"/>
          <w:szCs w:val="28"/>
        </w:rPr>
        <w:t>Vahan Sewa</w:t>
      </w:r>
      <w:r>
        <w:rPr>
          <w:b/>
          <w:bCs/>
          <w:sz w:val="28"/>
          <w:szCs w:val="28"/>
        </w:rPr>
        <w:t>.</w:t>
      </w:r>
    </w:p>
    <w:p w14:paraId="12672127" w14:textId="77777777" w:rsidR="005A225B" w:rsidRDefault="005A2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CBAE54" w14:textId="77777777" w:rsidR="005A225B" w:rsidRPr="005A225B" w:rsidRDefault="005A225B" w:rsidP="005A225B">
      <w:pPr>
        <w:pStyle w:val="ListParagraph"/>
        <w:rPr>
          <w:b/>
          <w:bCs/>
          <w:sz w:val="28"/>
          <w:szCs w:val="28"/>
        </w:rPr>
      </w:pPr>
    </w:p>
    <w:p w14:paraId="500A5040" w14:textId="544D68EE" w:rsidR="005A225B" w:rsidRDefault="005A225B" w:rsidP="00D535DF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5A225B">
        <w:rPr>
          <w:b/>
          <w:bCs/>
          <w:sz w:val="40"/>
          <w:szCs w:val="40"/>
          <w:u w:val="single"/>
        </w:rPr>
        <w:t>Primary</w:t>
      </w:r>
      <w:r w:rsidRPr="005A225B">
        <w:rPr>
          <w:b/>
          <w:bCs/>
          <w:sz w:val="40"/>
          <w:szCs w:val="40"/>
          <w:u w:val="single"/>
        </w:rPr>
        <w:t xml:space="preserve"> &amp; </w:t>
      </w:r>
      <w:r w:rsidRPr="005A225B">
        <w:rPr>
          <w:b/>
          <w:bCs/>
          <w:sz w:val="40"/>
          <w:szCs w:val="40"/>
          <w:u w:val="single"/>
        </w:rPr>
        <w:t>Secondary</w:t>
      </w:r>
      <w:r w:rsidRPr="005A225B">
        <w:rPr>
          <w:b/>
          <w:bCs/>
          <w:sz w:val="40"/>
          <w:szCs w:val="40"/>
          <w:u w:val="single"/>
        </w:rPr>
        <w:t xml:space="preserve"> </w:t>
      </w:r>
      <w:r w:rsidRPr="005A225B">
        <w:rPr>
          <w:b/>
          <w:bCs/>
          <w:sz w:val="40"/>
          <w:szCs w:val="40"/>
          <w:u w:val="single"/>
        </w:rPr>
        <w:t>Analysis</w:t>
      </w:r>
    </w:p>
    <w:p w14:paraId="1CB1253A" w14:textId="77777777" w:rsidR="00D535DF" w:rsidRPr="00D535DF" w:rsidRDefault="00D535DF" w:rsidP="00D535DF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36B57A1F" w14:textId="4A84E315" w:rsidR="005A225B" w:rsidRPr="005A225B" w:rsidRDefault="005A225B" w:rsidP="005A225B">
      <w:pPr>
        <w:pStyle w:val="ListParagraph"/>
        <w:rPr>
          <w:b/>
          <w:bCs/>
          <w:sz w:val="36"/>
          <w:szCs w:val="36"/>
          <w:u w:val="single"/>
        </w:rPr>
      </w:pPr>
      <w:r w:rsidRPr="005A225B">
        <w:rPr>
          <w:b/>
          <w:bCs/>
          <w:sz w:val="36"/>
          <w:szCs w:val="36"/>
          <w:u w:val="single"/>
        </w:rPr>
        <w:t xml:space="preserve">Preliminary Research Questions: </w:t>
      </w:r>
    </w:p>
    <w:p w14:paraId="7709DF49" w14:textId="77777777" w:rsidR="005A225B" w:rsidRPr="005A225B" w:rsidRDefault="005A225B" w:rsidP="005A225B">
      <w:pPr>
        <w:pStyle w:val="ListParagraph"/>
        <w:rPr>
          <w:b/>
          <w:bCs/>
          <w:sz w:val="28"/>
          <w:szCs w:val="28"/>
          <w:u w:val="single"/>
        </w:rPr>
      </w:pPr>
    </w:p>
    <w:p w14:paraId="7E396B19" w14:textId="79824BF9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List the top 3 and bottom 3 makers for the fiscal years 2023 and 2024 in terms of the number of 2-wheelers sold. </w:t>
      </w:r>
    </w:p>
    <w:p w14:paraId="3F64B63C" w14:textId="4E8BAE40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Identify the top 5 states with the highest penetration rate in 2-wheeler and 4-wheeler EV sales in FY 2024. </w:t>
      </w:r>
    </w:p>
    <w:p w14:paraId="1921CEE4" w14:textId="529195D5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List the states with negative penetration (decline) in EV sales from 2022 to 2024? </w:t>
      </w:r>
    </w:p>
    <w:p w14:paraId="55490843" w14:textId="7665E179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What are the quarterly trends based on sales volume for the top 5 EV makers (4-wheelers) from 2022 to 2024? </w:t>
      </w:r>
    </w:p>
    <w:p w14:paraId="3319BFC3" w14:textId="52C5126B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How do the EV sales and penetration rates in Delhi compare to Karnataka for 2024? </w:t>
      </w:r>
    </w:p>
    <w:p w14:paraId="57980570" w14:textId="22CEFA7F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List down the compounded annual growth rate (CAGR) in 4-wheeler units for the top 5 makers from 2022 to 2024. </w:t>
      </w:r>
    </w:p>
    <w:p w14:paraId="1928C645" w14:textId="0887635C" w:rsidR="005A225B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List down the top 10 states that had the highest compounded annual growth rate (CAGR) from 2022 to 2024 in total vehicles sold. </w:t>
      </w:r>
    </w:p>
    <w:p w14:paraId="6653BF18" w14:textId="28B32C2F" w:rsidR="007C14FF" w:rsidRPr="00D535D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What are the peak and low season months for EV sales based on the data from 2022 to 2024? </w:t>
      </w:r>
    </w:p>
    <w:p w14:paraId="3E7EF92C" w14:textId="5BF9A2BB" w:rsidR="005A225B" w:rsidRPr="007C14FF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What is the projected number of EV sales (including 2-wheelers and 4-wheelers) for the top 10 states by penetration rate in 2030, based on the compounded annual growth rate (CAGR) from previous years? </w:t>
      </w:r>
    </w:p>
    <w:p w14:paraId="2829D07F" w14:textId="77777777" w:rsidR="005A225B" w:rsidRDefault="005A225B" w:rsidP="00D535DF">
      <w:pPr>
        <w:pStyle w:val="ListParagraph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A225B">
        <w:rPr>
          <w:sz w:val="28"/>
          <w:szCs w:val="28"/>
        </w:rPr>
        <w:t xml:space="preserve">Estimate the revenue growth rate of 4-wheeler and 2-wheelers EVs in India for 2022 vs 2024 and 2023 vs 2024, assuming an average unit price. H </w:t>
      </w:r>
    </w:p>
    <w:p w14:paraId="172A2E15" w14:textId="74672B60" w:rsidR="007C14FF" w:rsidRPr="007C14FF" w:rsidRDefault="007C14FF" w:rsidP="007C14FF">
      <w:pPr>
        <w:pStyle w:val="ListParagraph"/>
        <w:rPr>
          <w:sz w:val="28"/>
          <w:szCs w:val="28"/>
        </w:rPr>
      </w:pPr>
      <w:r w:rsidRPr="007C14F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ECBE62" wp14:editId="104DCB48">
            <wp:simplePos x="0" y="0"/>
            <wp:positionH relativeFrom="column">
              <wp:posOffset>1140791</wp:posOffset>
            </wp:positionH>
            <wp:positionV relativeFrom="paragraph">
              <wp:posOffset>234950</wp:posOffset>
            </wp:positionV>
            <wp:extent cx="3554095" cy="865505"/>
            <wp:effectExtent l="0" t="0" r="8255" b="0"/>
            <wp:wrapSquare wrapText="bothSides"/>
            <wp:docPr id="66964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412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5DBB3" w14:textId="27EAC3D3" w:rsidR="007C14FF" w:rsidRPr="005A225B" w:rsidRDefault="007C14FF" w:rsidP="007C14FF">
      <w:pPr>
        <w:pStyle w:val="ListParagraph"/>
        <w:ind w:left="1440"/>
        <w:rPr>
          <w:sz w:val="28"/>
          <w:szCs w:val="28"/>
        </w:rPr>
      </w:pPr>
    </w:p>
    <w:p w14:paraId="4BE09DD1" w14:textId="77777777" w:rsidR="005A225B" w:rsidRPr="005A225B" w:rsidRDefault="005A225B" w:rsidP="005A225B">
      <w:pPr>
        <w:pStyle w:val="ListParagraph"/>
        <w:ind w:left="1440"/>
        <w:rPr>
          <w:sz w:val="28"/>
          <w:szCs w:val="28"/>
        </w:rPr>
      </w:pPr>
    </w:p>
    <w:p w14:paraId="5993C1A9" w14:textId="77777777" w:rsidR="005A225B" w:rsidRDefault="005A225B" w:rsidP="005A225B">
      <w:pPr>
        <w:pStyle w:val="ListParagraph"/>
        <w:rPr>
          <w:b/>
          <w:bCs/>
          <w:sz w:val="28"/>
          <w:szCs w:val="28"/>
        </w:rPr>
      </w:pPr>
    </w:p>
    <w:p w14:paraId="014EB520" w14:textId="77777777" w:rsidR="00D21E0D" w:rsidRPr="00D535DF" w:rsidRDefault="00D21E0D" w:rsidP="00D535DF">
      <w:pPr>
        <w:rPr>
          <w:b/>
          <w:bCs/>
          <w:sz w:val="28"/>
          <w:szCs w:val="28"/>
        </w:rPr>
      </w:pPr>
    </w:p>
    <w:p w14:paraId="603C6589" w14:textId="77777777" w:rsidR="00D21E0D" w:rsidRPr="00D21E0D" w:rsidRDefault="00D21E0D" w:rsidP="00D21E0D">
      <w:pPr>
        <w:pStyle w:val="ListParagraph"/>
        <w:rPr>
          <w:b/>
          <w:bCs/>
          <w:sz w:val="36"/>
          <w:szCs w:val="36"/>
          <w:u w:val="single"/>
        </w:rPr>
      </w:pPr>
      <w:r w:rsidRPr="00D21E0D">
        <w:rPr>
          <w:b/>
          <w:bCs/>
          <w:sz w:val="36"/>
          <w:szCs w:val="36"/>
          <w:u w:val="single"/>
        </w:rPr>
        <w:lastRenderedPageBreak/>
        <w:t xml:space="preserve">Secondary Research Questions: </w:t>
      </w:r>
    </w:p>
    <w:p w14:paraId="01E25E48" w14:textId="77777777" w:rsidR="00D21E0D" w:rsidRPr="00D21E0D" w:rsidRDefault="00D21E0D" w:rsidP="00D21E0D">
      <w:pPr>
        <w:pStyle w:val="ListParagraph"/>
        <w:rPr>
          <w:b/>
          <w:bCs/>
          <w:sz w:val="32"/>
          <w:szCs w:val="32"/>
          <w:u w:val="single"/>
        </w:rPr>
      </w:pPr>
    </w:p>
    <w:p w14:paraId="081023D9" w14:textId="77777777" w:rsidR="00D21E0D" w:rsidRDefault="00D21E0D" w:rsidP="00D21E0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21E0D">
        <w:rPr>
          <w:sz w:val="28"/>
          <w:szCs w:val="28"/>
        </w:rPr>
        <w:t xml:space="preserve">What are the primary reasons for customers choosing 4-wheeler EVs in 2023 and 2024 (cost savings, environmental concerns, government incentives)? </w:t>
      </w:r>
    </w:p>
    <w:p w14:paraId="02F05643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4448F468" w14:textId="7BA6299D" w:rsidR="00D21E0D" w:rsidRPr="00D21E0D" w:rsidRDefault="00D21E0D" w:rsidP="00D21E0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21E0D">
        <w:rPr>
          <w:sz w:val="28"/>
          <w:szCs w:val="28"/>
        </w:rPr>
        <w:t xml:space="preserve">How do government incentives and subsidies impact the adoption rates of 2-wheelers and 4-wheelers? Which states in India provided most subsidies? </w:t>
      </w:r>
    </w:p>
    <w:p w14:paraId="3E6503A0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2A196541" w14:textId="66B9DC9E" w:rsidR="00D21E0D" w:rsidRPr="00D21E0D" w:rsidRDefault="00D21E0D" w:rsidP="00D21E0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21E0D">
        <w:rPr>
          <w:sz w:val="28"/>
          <w:szCs w:val="28"/>
        </w:rPr>
        <w:t xml:space="preserve">How does the availability of charging stations infrastructure correlate with the EV sales and penetration rates in the top 5 states? </w:t>
      </w:r>
    </w:p>
    <w:p w14:paraId="3E003C63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041B7DDB" w14:textId="18B954CE" w:rsidR="00D21E0D" w:rsidRPr="00D21E0D" w:rsidRDefault="00D21E0D" w:rsidP="00D21E0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21E0D">
        <w:rPr>
          <w:sz w:val="28"/>
          <w:szCs w:val="28"/>
        </w:rPr>
        <w:t xml:space="preserve">Who should be the brand ambassador if AtliQ Motors launches their EV/Hybrid vehicles in India and why? </w:t>
      </w:r>
    </w:p>
    <w:p w14:paraId="2F0C40B7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47233B03" w14:textId="1E082063" w:rsidR="00D21E0D" w:rsidRPr="00D21E0D" w:rsidRDefault="00D21E0D" w:rsidP="00D21E0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21E0D">
        <w:rPr>
          <w:sz w:val="28"/>
          <w:szCs w:val="28"/>
        </w:rPr>
        <w:t xml:space="preserve">Which state of India is ideal to start the manufacturing unit? (Based on subsidies provided, ease of doing business, stability in governance etc.) </w:t>
      </w:r>
    </w:p>
    <w:p w14:paraId="48498294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3FBA8D7F" w14:textId="77777777" w:rsidR="00D21E0D" w:rsidRDefault="00D21E0D" w:rsidP="00D21E0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D21E0D">
        <w:rPr>
          <w:sz w:val="28"/>
          <w:szCs w:val="28"/>
        </w:rPr>
        <w:t xml:space="preserve">Your top 3 recommendations for AtliQ Motors. </w:t>
      </w:r>
    </w:p>
    <w:p w14:paraId="3F624980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2CA7E0A8" w14:textId="77777777" w:rsidR="00D21E0D" w:rsidRPr="00D21E0D" w:rsidRDefault="00D21E0D" w:rsidP="00D21E0D">
      <w:pPr>
        <w:pStyle w:val="ListParagraph"/>
        <w:rPr>
          <w:sz w:val="28"/>
          <w:szCs w:val="28"/>
        </w:rPr>
      </w:pPr>
    </w:p>
    <w:p w14:paraId="382006B2" w14:textId="77777777" w:rsidR="00D21E0D" w:rsidRPr="00D21E0D" w:rsidRDefault="00D21E0D" w:rsidP="005A225B">
      <w:pPr>
        <w:pStyle w:val="ListParagraph"/>
        <w:rPr>
          <w:sz w:val="28"/>
          <w:szCs w:val="28"/>
        </w:rPr>
      </w:pPr>
    </w:p>
    <w:sectPr w:rsidR="00D21E0D" w:rsidRPr="00D21E0D" w:rsidSect="00D535D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0C447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AFD89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AD57D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594332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8BAF49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AFF896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BA025B"/>
    <w:multiLevelType w:val="hybridMultilevel"/>
    <w:tmpl w:val="142EB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DB430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76AF76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7E1017C"/>
    <w:multiLevelType w:val="hybridMultilevel"/>
    <w:tmpl w:val="5EA8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EB48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1024DB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ADD5792"/>
    <w:multiLevelType w:val="hybridMultilevel"/>
    <w:tmpl w:val="928A3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D349C"/>
    <w:multiLevelType w:val="hybridMultilevel"/>
    <w:tmpl w:val="F3280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77947"/>
    <w:multiLevelType w:val="hybridMultilevel"/>
    <w:tmpl w:val="ADBED9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DD2FE6"/>
    <w:multiLevelType w:val="hybridMultilevel"/>
    <w:tmpl w:val="6D8C0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20265"/>
    <w:multiLevelType w:val="hybridMultilevel"/>
    <w:tmpl w:val="0BE22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42FE7"/>
    <w:multiLevelType w:val="hybridMultilevel"/>
    <w:tmpl w:val="EDDC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550E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5D222E0"/>
    <w:multiLevelType w:val="hybridMultilevel"/>
    <w:tmpl w:val="6C5A0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6C0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F6A2131"/>
    <w:multiLevelType w:val="hybridMultilevel"/>
    <w:tmpl w:val="E2928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E9E2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FE05029"/>
    <w:multiLevelType w:val="hybridMultilevel"/>
    <w:tmpl w:val="D6869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D23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F004D7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20784973">
    <w:abstractNumId w:val="23"/>
  </w:num>
  <w:num w:numId="2" w16cid:durableId="1293825552">
    <w:abstractNumId w:val="17"/>
  </w:num>
  <w:num w:numId="3" w16cid:durableId="1121538057">
    <w:abstractNumId w:val="15"/>
  </w:num>
  <w:num w:numId="4" w16cid:durableId="623003346">
    <w:abstractNumId w:val="16"/>
  </w:num>
  <w:num w:numId="5" w16cid:durableId="1686715062">
    <w:abstractNumId w:val="12"/>
  </w:num>
  <w:num w:numId="6" w16cid:durableId="1402486804">
    <w:abstractNumId w:val="6"/>
  </w:num>
  <w:num w:numId="7" w16cid:durableId="1739941154">
    <w:abstractNumId w:val="9"/>
  </w:num>
  <w:num w:numId="8" w16cid:durableId="1037118784">
    <w:abstractNumId w:val="13"/>
  </w:num>
  <w:num w:numId="9" w16cid:durableId="1752581923">
    <w:abstractNumId w:val="24"/>
  </w:num>
  <w:num w:numId="10" w16cid:durableId="1064453728">
    <w:abstractNumId w:val="0"/>
  </w:num>
  <w:num w:numId="11" w16cid:durableId="161480886">
    <w:abstractNumId w:val="4"/>
  </w:num>
  <w:num w:numId="12" w16cid:durableId="53357176">
    <w:abstractNumId w:val="1"/>
  </w:num>
  <w:num w:numId="13" w16cid:durableId="2121025380">
    <w:abstractNumId w:val="11"/>
  </w:num>
  <w:num w:numId="14" w16cid:durableId="471870970">
    <w:abstractNumId w:val="18"/>
  </w:num>
  <w:num w:numId="15" w16cid:durableId="286353629">
    <w:abstractNumId w:val="5"/>
  </w:num>
  <w:num w:numId="16" w16cid:durableId="1085609417">
    <w:abstractNumId w:val="10"/>
  </w:num>
  <w:num w:numId="17" w16cid:durableId="37322214">
    <w:abstractNumId w:val="14"/>
  </w:num>
  <w:num w:numId="18" w16cid:durableId="2080517729">
    <w:abstractNumId w:val="7"/>
  </w:num>
  <w:num w:numId="19" w16cid:durableId="63575500">
    <w:abstractNumId w:val="2"/>
  </w:num>
  <w:num w:numId="20" w16cid:durableId="1606494275">
    <w:abstractNumId w:val="22"/>
  </w:num>
  <w:num w:numId="21" w16cid:durableId="1164273226">
    <w:abstractNumId w:val="25"/>
  </w:num>
  <w:num w:numId="22" w16cid:durableId="1917013911">
    <w:abstractNumId w:val="8"/>
  </w:num>
  <w:num w:numId="23" w16cid:durableId="196360251">
    <w:abstractNumId w:val="20"/>
  </w:num>
  <w:num w:numId="24" w16cid:durableId="16085801">
    <w:abstractNumId w:val="3"/>
  </w:num>
  <w:num w:numId="25" w16cid:durableId="1242301635">
    <w:abstractNumId w:val="19"/>
  </w:num>
  <w:num w:numId="26" w16cid:durableId="35719821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E"/>
    <w:rsid w:val="003473AD"/>
    <w:rsid w:val="00404C77"/>
    <w:rsid w:val="005A225B"/>
    <w:rsid w:val="00623764"/>
    <w:rsid w:val="007C14FF"/>
    <w:rsid w:val="009D731E"/>
    <w:rsid w:val="00B20394"/>
    <w:rsid w:val="00C70377"/>
    <w:rsid w:val="00D21E0D"/>
    <w:rsid w:val="00D535DF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2A42"/>
  <w15:chartTrackingRefBased/>
  <w15:docId w15:val="{1B7FC716-2602-403E-A1A3-45ED632A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16B2-05DC-4D07-8A23-5A541325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TUSHAR SRIVASTAVA</cp:lastModifiedBy>
  <cp:revision>1</cp:revision>
  <dcterms:created xsi:type="dcterms:W3CDTF">2025-01-30T07:38:00Z</dcterms:created>
  <dcterms:modified xsi:type="dcterms:W3CDTF">2025-01-30T08:53:00Z</dcterms:modified>
</cp:coreProperties>
</file>