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A0C6" w14:textId="6765C042" w:rsidR="00112A82" w:rsidRPr="00980D6F" w:rsidRDefault="00112A82" w:rsidP="00980D6F">
      <w:pPr>
        <w:jc w:val="center"/>
        <w:rPr>
          <w:b/>
          <w:bCs/>
          <w:sz w:val="32"/>
          <w:szCs w:val="32"/>
          <w:u w:val="single"/>
        </w:rPr>
      </w:pPr>
      <w:r w:rsidRPr="00980D6F">
        <w:rPr>
          <w:b/>
          <w:bCs/>
          <w:sz w:val="32"/>
          <w:szCs w:val="32"/>
          <w:u w:val="single"/>
        </w:rPr>
        <w:t>Preliminary Research Questions</w:t>
      </w:r>
    </w:p>
    <w:p w14:paraId="09D5CE3D" w14:textId="5C2ADBDE" w:rsidR="00112A82" w:rsidRPr="003B6311" w:rsidRDefault="003B6311" w:rsidP="003B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="00112A82" w:rsidRPr="003B6311">
        <w:rPr>
          <w:b/>
          <w:bCs/>
          <w:sz w:val="28"/>
          <w:szCs w:val="28"/>
        </w:rPr>
        <w:t>List th</w:t>
      </w:r>
      <w:r>
        <w:rPr>
          <w:b/>
          <w:bCs/>
          <w:sz w:val="28"/>
          <w:szCs w:val="28"/>
        </w:rPr>
        <w:t>e</w:t>
      </w:r>
      <w:r w:rsidR="00112A82" w:rsidRPr="003B6311">
        <w:rPr>
          <w:b/>
          <w:bCs/>
          <w:sz w:val="28"/>
          <w:szCs w:val="28"/>
        </w:rPr>
        <w:t xml:space="preserve"> top 3 and bottom 3 makers for the fiscal years 2023 and 2024 in terms of the number of 2-wheelers sold.</w:t>
      </w:r>
    </w:p>
    <w:p w14:paraId="01D06D97" w14:textId="6E3C758C" w:rsidR="00112A82" w:rsidRDefault="00112A82" w:rsidP="00112A82">
      <w:pPr>
        <w:ind w:left="418"/>
        <w:rPr>
          <w:b/>
          <w:bCs/>
          <w:sz w:val="24"/>
          <w:szCs w:val="24"/>
        </w:rPr>
      </w:pPr>
      <w:r w:rsidRPr="00112A8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D8AC98" wp14:editId="39796255">
            <wp:simplePos x="0" y="0"/>
            <wp:positionH relativeFrom="column">
              <wp:posOffset>-256032</wp:posOffset>
            </wp:positionH>
            <wp:positionV relativeFrom="paragraph">
              <wp:posOffset>336296</wp:posOffset>
            </wp:positionV>
            <wp:extent cx="5731510" cy="3223260"/>
            <wp:effectExtent l="0" t="0" r="2540" b="0"/>
            <wp:wrapSquare wrapText="bothSides"/>
            <wp:docPr id="89582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A82">
        <w:rPr>
          <w:b/>
          <w:bCs/>
          <w:sz w:val="24"/>
          <w:szCs w:val="24"/>
        </w:rPr>
        <w:t>Sol:</w:t>
      </w:r>
      <w:r w:rsidRPr="00112A82">
        <w:rPr>
          <w:sz w:val="24"/>
          <w:szCs w:val="24"/>
        </w:rPr>
        <w:t xml:space="preserve"> </w:t>
      </w:r>
      <w:r w:rsidRPr="00112A82">
        <w:rPr>
          <w:b/>
          <w:bCs/>
          <w:sz w:val="24"/>
          <w:szCs w:val="24"/>
        </w:rPr>
        <w:t>Top 3 Maker for 2023, 2024 in terms of 2-wheeler.</w:t>
      </w:r>
    </w:p>
    <w:p w14:paraId="3190F58E" w14:textId="7A17BAE9" w:rsidR="00112A82" w:rsidRPr="00112A82" w:rsidRDefault="00112A82" w:rsidP="00112A82">
      <w:pPr>
        <w:rPr>
          <w:sz w:val="24"/>
          <w:szCs w:val="24"/>
        </w:rPr>
      </w:pPr>
      <w:r>
        <w:rPr>
          <w:sz w:val="24"/>
          <w:szCs w:val="24"/>
        </w:rPr>
        <w:t>The above</w:t>
      </w:r>
      <w:r w:rsidRPr="00112A82">
        <w:rPr>
          <w:sz w:val="24"/>
          <w:szCs w:val="24"/>
        </w:rPr>
        <w:t xml:space="preserve"> SQL query retrieves the top 3 two-wheeler manufacturers based on sales for the fiscal years 2023 and 2024. It works in two steps:</w:t>
      </w:r>
    </w:p>
    <w:p w14:paraId="2129274C" w14:textId="0D23F59B" w:rsidR="00112A82" w:rsidRPr="00112A82" w:rsidRDefault="00112A82" w:rsidP="00112A82">
      <w:pPr>
        <w:numPr>
          <w:ilvl w:val="0"/>
          <w:numId w:val="3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CTE (Common Table Expression)</w:t>
      </w:r>
      <w:r w:rsidRPr="00112A82">
        <w:rPr>
          <w:sz w:val="24"/>
          <w:szCs w:val="24"/>
        </w:rPr>
        <w:t>: It calculates the total two-wheeler sales per manufacturer for each fiscal year and assigns a rank (</w:t>
      </w:r>
      <w:proofErr w:type="spellStart"/>
      <w:r w:rsidRPr="00112A82">
        <w:rPr>
          <w:sz w:val="24"/>
          <w:szCs w:val="24"/>
        </w:rPr>
        <w:t>Maker</w:t>
      </w:r>
      <w:r w:rsidR="00980D6F">
        <w:rPr>
          <w:sz w:val="24"/>
          <w:szCs w:val="24"/>
        </w:rPr>
        <w:t>_</w:t>
      </w:r>
      <w:r w:rsidRPr="00112A82">
        <w:rPr>
          <w:sz w:val="24"/>
          <w:szCs w:val="24"/>
        </w:rPr>
        <w:t>rnk</w:t>
      </w:r>
      <w:proofErr w:type="spellEnd"/>
      <w:r w:rsidRPr="00112A82">
        <w:rPr>
          <w:sz w:val="24"/>
          <w:szCs w:val="24"/>
        </w:rPr>
        <w:t>) based on sales, with the highest sales ranked first.</w:t>
      </w:r>
    </w:p>
    <w:p w14:paraId="42D558DD" w14:textId="76B8AD36" w:rsidR="00112A82" w:rsidRPr="00112A82" w:rsidRDefault="00112A82" w:rsidP="00112A82">
      <w:pPr>
        <w:numPr>
          <w:ilvl w:val="0"/>
          <w:numId w:val="3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Final Selection</w:t>
      </w:r>
      <w:r w:rsidRPr="00112A82">
        <w:rPr>
          <w:sz w:val="24"/>
          <w:szCs w:val="24"/>
        </w:rPr>
        <w:t>: It filters the results to show only the top 3 manufacturers (</w:t>
      </w:r>
      <w:proofErr w:type="spellStart"/>
      <w:r w:rsidRPr="00112A82">
        <w:rPr>
          <w:sz w:val="24"/>
          <w:szCs w:val="24"/>
        </w:rPr>
        <w:t>Maker</w:t>
      </w:r>
      <w:r w:rsidR="00980D6F">
        <w:rPr>
          <w:sz w:val="24"/>
          <w:szCs w:val="24"/>
        </w:rPr>
        <w:t>_</w:t>
      </w:r>
      <w:r w:rsidRPr="00112A82">
        <w:rPr>
          <w:sz w:val="24"/>
          <w:szCs w:val="24"/>
        </w:rPr>
        <w:t>rnk</w:t>
      </w:r>
      <w:proofErr w:type="spellEnd"/>
      <w:r w:rsidRPr="00112A82">
        <w:rPr>
          <w:sz w:val="24"/>
          <w:szCs w:val="24"/>
        </w:rPr>
        <w:t xml:space="preserve"> &lt;= 3) for each fiscal year.</w:t>
      </w:r>
    </w:p>
    <w:p w14:paraId="652A35E4" w14:textId="7B6A8769" w:rsidR="00112A82" w:rsidRDefault="00112A82" w:rsidP="00112A82">
      <w:pPr>
        <w:ind w:left="418"/>
        <w:rPr>
          <w:sz w:val="24"/>
          <w:szCs w:val="24"/>
        </w:rPr>
      </w:pPr>
      <w:r w:rsidRPr="00112A82">
        <w:rPr>
          <w:sz w:val="24"/>
          <w:szCs w:val="24"/>
        </w:rPr>
        <w:t>This helps in identifying the leading two-wheeler manufacturers in terms of sales for 2023 and 2024.</w:t>
      </w:r>
    </w:p>
    <w:p w14:paraId="7A4C1AE8" w14:textId="42873E35" w:rsidR="00112A82" w:rsidRPr="00112A82" w:rsidRDefault="00112A82" w:rsidP="00112A82">
      <w:pPr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Top 3, 2-wheeler makers of 2023 are:</w:t>
      </w:r>
    </w:p>
    <w:p w14:paraId="5FC6EB1A" w14:textId="3CBE3CDC" w:rsidR="00112A82" w:rsidRP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OLA 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5187822</w:t>
      </w:r>
      <w:r w:rsidRPr="00112A82">
        <w:rPr>
          <w:sz w:val="24"/>
          <w:szCs w:val="24"/>
        </w:rPr>
        <w:t>.</w:t>
      </w:r>
    </w:p>
    <w:p w14:paraId="31865C1B" w14:textId="0A092CBC" w:rsidR="00112A82" w:rsidRP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OKINAWA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3296130</w:t>
      </w:r>
      <w:r w:rsidRPr="00112A82">
        <w:rPr>
          <w:sz w:val="24"/>
          <w:szCs w:val="24"/>
        </w:rPr>
        <w:t>.</w:t>
      </w:r>
    </w:p>
    <w:p w14:paraId="075C6F1E" w14:textId="60D15E8A" w:rsid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HERO</w:t>
      </w:r>
      <w:r w:rsidRPr="00112A82">
        <w:rPr>
          <w:sz w:val="24"/>
          <w:szCs w:val="24"/>
        </w:rPr>
        <w:t xml:space="preserve"> </w:t>
      </w:r>
      <w:r w:rsidRPr="00112A82">
        <w:rPr>
          <w:b/>
          <w:bCs/>
          <w:sz w:val="24"/>
          <w:szCs w:val="24"/>
        </w:rPr>
        <w:t>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3025762</w:t>
      </w:r>
      <w:r w:rsidRPr="00112A82">
        <w:rPr>
          <w:sz w:val="24"/>
          <w:szCs w:val="24"/>
        </w:rPr>
        <w:t>.</w:t>
      </w:r>
    </w:p>
    <w:p w14:paraId="48457302" w14:textId="350CE4C8" w:rsidR="00112A82" w:rsidRPr="00112A82" w:rsidRDefault="00112A82" w:rsidP="00112A82">
      <w:pPr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Top 3, 2-wheeler makers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2B59E506" w14:textId="62802077" w:rsidR="00112A82" w:rsidRPr="00112A82" w:rsidRDefault="00112A82" w:rsidP="00112A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OLA 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0919996</w:t>
      </w:r>
      <w:r w:rsidRPr="00112A82">
        <w:rPr>
          <w:sz w:val="24"/>
          <w:szCs w:val="24"/>
        </w:rPr>
        <w:t>.</w:t>
      </w:r>
    </w:p>
    <w:p w14:paraId="32B3F418" w14:textId="5D884736" w:rsidR="00112A82" w:rsidRPr="00112A82" w:rsidRDefault="00112A82" w:rsidP="00112A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TVS</w:t>
      </w:r>
      <w:r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6119104</w:t>
      </w:r>
      <w:r w:rsidRPr="00112A82">
        <w:rPr>
          <w:sz w:val="24"/>
          <w:szCs w:val="24"/>
        </w:rPr>
        <w:t>.</w:t>
      </w:r>
    </w:p>
    <w:p w14:paraId="3CA7F930" w14:textId="4F4B044A" w:rsidR="00112A82" w:rsidRDefault="00112A82" w:rsidP="00112A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ATHER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639756</w:t>
      </w:r>
      <w:r w:rsidRPr="00112A82">
        <w:rPr>
          <w:sz w:val="24"/>
          <w:szCs w:val="24"/>
        </w:rPr>
        <w:t>.</w:t>
      </w:r>
    </w:p>
    <w:p w14:paraId="7A108741" w14:textId="77777777" w:rsidR="00112A82" w:rsidRDefault="00112A82" w:rsidP="00112A82">
      <w:pPr>
        <w:pStyle w:val="ListParagraph"/>
        <w:rPr>
          <w:b/>
          <w:bCs/>
          <w:sz w:val="24"/>
          <w:szCs w:val="24"/>
        </w:rPr>
      </w:pPr>
    </w:p>
    <w:p w14:paraId="1350B602" w14:textId="0491916B" w:rsidR="003113BC" w:rsidRPr="003113BC" w:rsidRDefault="003113BC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Bottom</w:t>
      </w:r>
      <w:r w:rsidRPr="003113BC">
        <w:rPr>
          <w:b/>
          <w:bCs/>
          <w:sz w:val="24"/>
          <w:szCs w:val="24"/>
        </w:rPr>
        <w:t xml:space="preserve"> 3 Maker for 2023, 2024 in terms of 2-wheeler.</w:t>
      </w:r>
    </w:p>
    <w:p w14:paraId="0087BFCA" w14:textId="50C15A83" w:rsidR="00112A82" w:rsidRDefault="003113BC" w:rsidP="00112A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2311A0" wp14:editId="5983A4B3">
            <wp:extent cx="4794637" cy="3182968"/>
            <wp:effectExtent l="0" t="0" r="6350" b="0"/>
            <wp:docPr id="56715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66" cy="32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289D" w14:textId="16A49EFB" w:rsidR="003113BC" w:rsidRPr="003113BC" w:rsidRDefault="003113BC" w:rsidP="003113BC">
      <w:pPr>
        <w:rPr>
          <w:sz w:val="24"/>
          <w:szCs w:val="24"/>
        </w:rPr>
      </w:pPr>
      <w:r w:rsidRPr="003113BC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3113BC">
        <w:rPr>
          <w:sz w:val="24"/>
          <w:szCs w:val="24"/>
        </w:rPr>
        <w:t xml:space="preserve"> SQL query identifies the </w:t>
      </w:r>
      <w:r w:rsidRPr="003113BC">
        <w:rPr>
          <w:b/>
          <w:bCs/>
          <w:sz w:val="24"/>
          <w:szCs w:val="24"/>
        </w:rPr>
        <w:t>bottom 3 two-wheeler manufacturers</w:t>
      </w:r>
      <w:r w:rsidRPr="003113BC">
        <w:rPr>
          <w:sz w:val="24"/>
          <w:szCs w:val="24"/>
        </w:rPr>
        <w:t xml:space="preserve"> in terms of sales for the fiscal years 2023 and 2024. It follows these steps:</w:t>
      </w:r>
    </w:p>
    <w:p w14:paraId="344BE714" w14:textId="77777777" w:rsidR="003113BC" w:rsidRPr="003113BC" w:rsidRDefault="003113BC" w:rsidP="003113BC">
      <w:pPr>
        <w:numPr>
          <w:ilvl w:val="0"/>
          <w:numId w:val="8"/>
        </w:numPr>
        <w:rPr>
          <w:sz w:val="24"/>
          <w:szCs w:val="24"/>
        </w:rPr>
      </w:pPr>
      <w:r w:rsidRPr="003113BC">
        <w:rPr>
          <w:b/>
          <w:bCs/>
          <w:sz w:val="24"/>
          <w:szCs w:val="24"/>
        </w:rPr>
        <w:t>CTE (Common Table Expression)</w:t>
      </w:r>
      <w:r w:rsidRPr="003113BC">
        <w:rPr>
          <w:sz w:val="24"/>
          <w:szCs w:val="24"/>
        </w:rPr>
        <w:t>:</w:t>
      </w:r>
    </w:p>
    <w:p w14:paraId="5EECAE26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 xml:space="preserve">Groups data by </w:t>
      </w:r>
      <w:proofErr w:type="spellStart"/>
      <w:r w:rsidRPr="003113BC">
        <w:rPr>
          <w:sz w:val="24"/>
          <w:szCs w:val="24"/>
        </w:rPr>
        <w:t>Fiscal_year</w:t>
      </w:r>
      <w:proofErr w:type="spellEnd"/>
      <w:r w:rsidRPr="003113BC">
        <w:rPr>
          <w:sz w:val="24"/>
          <w:szCs w:val="24"/>
        </w:rPr>
        <w:t xml:space="preserve"> and maker to calculate total sales (Total_2Wheeler_Sales).</w:t>
      </w:r>
    </w:p>
    <w:p w14:paraId="38E1D760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>Uses DENSE_</w:t>
      </w:r>
      <w:proofErr w:type="gramStart"/>
      <w:r w:rsidRPr="003113BC">
        <w:rPr>
          <w:sz w:val="24"/>
          <w:szCs w:val="24"/>
        </w:rPr>
        <w:t>RANK(</w:t>
      </w:r>
      <w:proofErr w:type="gramEnd"/>
      <w:r w:rsidRPr="003113BC">
        <w:rPr>
          <w:sz w:val="24"/>
          <w:szCs w:val="24"/>
        </w:rPr>
        <w:t xml:space="preserve">) to rank manufacturers in </w:t>
      </w:r>
      <w:r w:rsidRPr="003113BC">
        <w:rPr>
          <w:b/>
          <w:bCs/>
          <w:sz w:val="24"/>
          <w:szCs w:val="24"/>
        </w:rPr>
        <w:t>ascending order</w:t>
      </w:r>
      <w:r w:rsidRPr="003113BC">
        <w:rPr>
          <w:sz w:val="24"/>
          <w:szCs w:val="24"/>
        </w:rPr>
        <w:t xml:space="preserve"> based on sales within each fiscal year (i.e., manufacturers with the </w:t>
      </w:r>
      <w:r w:rsidRPr="003113BC">
        <w:rPr>
          <w:b/>
          <w:bCs/>
          <w:sz w:val="24"/>
          <w:szCs w:val="24"/>
        </w:rPr>
        <w:t>lowest</w:t>
      </w:r>
      <w:r w:rsidRPr="003113BC">
        <w:rPr>
          <w:sz w:val="24"/>
          <w:szCs w:val="24"/>
        </w:rPr>
        <w:t xml:space="preserve"> sales get the lowest rank).</w:t>
      </w:r>
    </w:p>
    <w:p w14:paraId="4B10431C" w14:textId="77777777" w:rsidR="003113BC" w:rsidRPr="003113BC" w:rsidRDefault="003113BC" w:rsidP="003113BC">
      <w:pPr>
        <w:numPr>
          <w:ilvl w:val="0"/>
          <w:numId w:val="8"/>
        </w:numPr>
        <w:rPr>
          <w:sz w:val="24"/>
          <w:szCs w:val="24"/>
        </w:rPr>
      </w:pPr>
      <w:r w:rsidRPr="003113BC">
        <w:rPr>
          <w:b/>
          <w:bCs/>
          <w:sz w:val="24"/>
          <w:szCs w:val="24"/>
        </w:rPr>
        <w:t>Final Selection</w:t>
      </w:r>
      <w:r w:rsidRPr="003113BC">
        <w:rPr>
          <w:sz w:val="24"/>
          <w:szCs w:val="24"/>
        </w:rPr>
        <w:t>:</w:t>
      </w:r>
    </w:p>
    <w:p w14:paraId="49EB5CB7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 xml:space="preserve">Retrieves only the </w:t>
      </w:r>
      <w:r w:rsidRPr="003113BC">
        <w:rPr>
          <w:b/>
          <w:bCs/>
          <w:sz w:val="24"/>
          <w:szCs w:val="24"/>
        </w:rPr>
        <w:t>bottom 3 manufacturers</w:t>
      </w:r>
      <w:r w:rsidRPr="003113BC">
        <w:rPr>
          <w:sz w:val="24"/>
          <w:szCs w:val="24"/>
        </w:rPr>
        <w:t xml:space="preserve"> (</w:t>
      </w:r>
      <w:proofErr w:type="spellStart"/>
      <w:r w:rsidRPr="003113BC">
        <w:rPr>
          <w:sz w:val="24"/>
          <w:szCs w:val="24"/>
        </w:rPr>
        <w:t>Maker_rnk</w:t>
      </w:r>
      <w:proofErr w:type="spellEnd"/>
      <w:r w:rsidRPr="003113BC">
        <w:rPr>
          <w:sz w:val="24"/>
          <w:szCs w:val="24"/>
        </w:rPr>
        <w:t xml:space="preserve"> &lt;= 3) for each fiscal year.</w:t>
      </w:r>
    </w:p>
    <w:p w14:paraId="6550C6A0" w14:textId="77777777" w:rsidR="003113BC" w:rsidRPr="003113BC" w:rsidRDefault="003113BC" w:rsidP="003113BC">
      <w:pPr>
        <w:rPr>
          <w:sz w:val="24"/>
          <w:szCs w:val="24"/>
        </w:rPr>
      </w:pPr>
      <w:r w:rsidRPr="003113BC">
        <w:rPr>
          <w:sz w:val="24"/>
          <w:szCs w:val="24"/>
        </w:rPr>
        <w:t>This analysis helps in identifying underperforming two-wheeler manufacturers in the EV sector for 2023 and 2024.</w:t>
      </w:r>
    </w:p>
    <w:p w14:paraId="63DDE0EE" w14:textId="00EE9698" w:rsidR="003113BC" w:rsidRPr="00112A82" w:rsidRDefault="00684C92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 w:rsidR="003113BC" w:rsidRPr="00112A82">
        <w:rPr>
          <w:b/>
          <w:bCs/>
          <w:sz w:val="24"/>
          <w:szCs w:val="24"/>
        </w:rPr>
        <w:t xml:space="preserve"> 3, 2-wheeler makers of 2023 are:</w:t>
      </w:r>
    </w:p>
    <w:p w14:paraId="520B00FF" w14:textId="3AE8F20D" w:rsidR="003113BC" w:rsidRPr="00112A82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JITENDRA</w:t>
      </w:r>
      <w:r w:rsidR="003113BC"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291142</w:t>
      </w:r>
      <w:r w:rsidR="003113BC" w:rsidRPr="00112A82">
        <w:rPr>
          <w:sz w:val="24"/>
          <w:szCs w:val="24"/>
        </w:rPr>
        <w:t>.</w:t>
      </w:r>
    </w:p>
    <w:p w14:paraId="0B321E1E" w14:textId="0EFA1F09" w:rsidR="003113BC" w:rsidRPr="00112A82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BEING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74612</w:t>
      </w:r>
      <w:r w:rsidR="003113BC" w:rsidRPr="00112A82">
        <w:rPr>
          <w:sz w:val="24"/>
          <w:szCs w:val="24"/>
        </w:rPr>
        <w:t>.</w:t>
      </w:r>
    </w:p>
    <w:p w14:paraId="1CBA1275" w14:textId="7F81E302" w:rsidR="003113BC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PURE EV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92904</w:t>
      </w:r>
      <w:r w:rsidR="003113BC" w:rsidRPr="00112A82">
        <w:rPr>
          <w:sz w:val="24"/>
          <w:szCs w:val="24"/>
        </w:rPr>
        <w:t>.</w:t>
      </w:r>
    </w:p>
    <w:p w14:paraId="2962D6C4" w14:textId="180B78AF" w:rsidR="003113BC" w:rsidRPr="00112A82" w:rsidRDefault="00684C92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 w:rsidR="003113BC" w:rsidRPr="00112A82">
        <w:rPr>
          <w:b/>
          <w:bCs/>
          <w:sz w:val="24"/>
          <w:szCs w:val="24"/>
        </w:rPr>
        <w:t xml:space="preserve"> 3, 2-wheeler makers of 202</w:t>
      </w:r>
      <w:r w:rsidR="003113BC">
        <w:rPr>
          <w:b/>
          <w:bCs/>
          <w:sz w:val="24"/>
          <w:szCs w:val="24"/>
        </w:rPr>
        <w:t>4</w:t>
      </w:r>
      <w:r w:rsidR="003113BC" w:rsidRPr="00112A82">
        <w:rPr>
          <w:b/>
          <w:bCs/>
          <w:sz w:val="24"/>
          <w:szCs w:val="24"/>
        </w:rPr>
        <w:t xml:space="preserve"> are:</w:t>
      </w:r>
    </w:p>
    <w:p w14:paraId="4FD5E2E3" w14:textId="098911C4" w:rsidR="003113BC" w:rsidRPr="00112A82" w:rsidRDefault="00684C92" w:rsidP="00684C9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BATTRE ELETRIC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63969</w:t>
      </w:r>
      <w:r w:rsidR="003113BC" w:rsidRPr="00112A82">
        <w:rPr>
          <w:sz w:val="24"/>
          <w:szCs w:val="24"/>
        </w:rPr>
        <w:t>.</w:t>
      </w:r>
    </w:p>
    <w:p w14:paraId="5B6DF575" w14:textId="5044E616" w:rsidR="003113BC" w:rsidRPr="00112A82" w:rsidRDefault="00684C92" w:rsidP="00684C9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REVOLT</w:t>
      </w:r>
      <w:r w:rsidR="003113BC"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246051</w:t>
      </w:r>
      <w:r w:rsidR="003113BC" w:rsidRPr="00112A82">
        <w:rPr>
          <w:sz w:val="24"/>
          <w:szCs w:val="24"/>
        </w:rPr>
        <w:t>.</w:t>
      </w:r>
    </w:p>
    <w:p w14:paraId="22218CEA" w14:textId="106C3023" w:rsidR="003113BC" w:rsidRDefault="00684C92" w:rsidP="003113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KINITIC GREEN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21975</w:t>
      </w:r>
      <w:r w:rsidR="003113BC" w:rsidRPr="00112A82">
        <w:rPr>
          <w:sz w:val="24"/>
          <w:szCs w:val="24"/>
        </w:rPr>
        <w:t>.</w:t>
      </w:r>
    </w:p>
    <w:p w14:paraId="0619C809" w14:textId="61F965E0" w:rsidR="00684C92" w:rsidRPr="00980D6F" w:rsidRDefault="00980D6F" w:rsidP="00980D6F">
      <w:pPr>
        <w:spacing w:line="276" w:lineRule="auto"/>
        <w:ind w:left="360"/>
        <w:rPr>
          <w:sz w:val="28"/>
          <w:szCs w:val="28"/>
        </w:rPr>
      </w:pPr>
      <w:bookmarkStart w:id="0" w:name="_Hlk189563802"/>
      <w:r w:rsidRPr="003B6311">
        <w:rPr>
          <w:b/>
          <w:bCs/>
          <w:sz w:val="28"/>
          <w:szCs w:val="28"/>
        </w:rPr>
        <w:lastRenderedPageBreak/>
        <w:t>Q2</w:t>
      </w:r>
      <w:r>
        <w:rPr>
          <w:sz w:val="28"/>
          <w:szCs w:val="28"/>
        </w:rPr>
        <w:t>.</w:t>
      </w:r>
      <w:r w:rsidR="009B3350">
        <w:rPr>
          <w:sz w:val="28"/>
          <w:szCs w:val="28"/>
        </w:rPr>
        <w:t xml:space="preserve"> </w:t>
      </w:r>
      <w:r w:rsidR="00684C92" w:rsidRPr="003B6311">
        <w:rPr>
          <w:b/>
          <w:bCs/>
          <w:sz w:val="28"/>
          <w:szCs w:val="28"/>
        </w:rPr>
        <w:t>Identify the top 5 states with the highest penetration rate in 2-wheeler and 4-wheeler EV sales in FY 2024.</w:t>
      </w:r>
      <w:r w:rsidR="00684C92" w:rsidRPr="00980D6F">
        <w:rPr>
          <w:sz w:val="28"/>
          <w:szCs w:val="28"/>
        </w:rPr>
        <w:t xml:space="preserve"> </w:t>
      </w:r>
    </w:p>
    <w:p w14:paraId="3EA10151" w14:textId="19EE7763" w:rsidR="00684C92" w:rsidRDefault="00684C92" w:rsidP="00684C92">
      <w:pPr>
        <w:spacing w:line="276" w:lineRule="auto"/>
        <w:ind w:left="360"/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Sol:</w:t>
      </w:r>
      <w:r>
        <w:rPr>
          <w:b/>
          <w:bCs/>
          <w:sz w:val="24"/>
          <w:szCs w:val="24"/>
        </w:rPr>
        <w:t xml:space="preserve"> </w:t>
      </w:r>
      <w:r w:rsidRPr="00684C92">
        <w:rPr>
          <w:b/>
          <w:bCs/>
          <w:sz w:val="24"/>
          <w:szCs w:val="24"/>
        </w:rPr>
        <w:t>The top 5 states with the highest penetration rate in 2-wheeler and 4-wheeler EV sales in FY 2024.</w:t>
      </w:r>
    </w:p>
    <w:p w14:paraId="323DED00" w14:textId="79119AEB" w:rsidR="00684C92" w:rsidRDefault="00C20E1F" w:rsidP="009B3350">
      <w:pPr>
        <w:spacing w:line="276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C20E1F">
        <w:rPr>
          <w:sz w:val="24"/>
          <w:szCs w:val="24"/>
        </w:rPr>
        <w:t>In this context, "</w:t>
      </w:r>
      <w:r w:rsidRPr="00B07D87">
        <w:rPr>
          <w:b/>
          <w:bCs/>
          <w:sz w:val="24"/>
          <w:szCs w:val="24"/>
        </w:rPr>
        <w:t>highest penetration rate</w:t>
      </w:r>
      <w:r w:rsidRPr="00C20E1F">
        <w:rPr>
          <w:sz w:val="24"/>
          <w:szCs w:val="24"/>
        </w:rPr>
        <w:t xml:space="preserve">" refers to the adoption or </w:t>
      </w:r>
      <w:r w:rsidRPr="009B3350">
        <w:rPr>
          <w:b/>
          <w:bCs/>
          <w:sz w:val="24"/>
          <w:szCs w:val="24"/>
        </w:rPr>
        <w:t xml:space="preserve">market share of EVs (Electric Vehicles) </w:t>
      </w:r>
      <w:r w:rsidRPr="00C20E1F">
        <w:rPr>
          <w:sz w:val="24"/>
          <w:szCs w:val="24"/>
        </w:rPr>
        <w:t xml:space="preserve">compared to the </w:t>
      </w:r>
      <w:r w:rsidRPr="009B3350">
        <w:rPr>
          <w:b/>
          <w:bCs/>
          <w:sz w:val="24"/>
          <w:szCs w:val="24"/>
        </w:rPr>
        <w:t>total vehicle sales</w:t>
      </w:r>
      <w:r w:rsidRPr="00C20E1F">
        <w:rPr>
          <w:sz w:val="24"/>
          <w:szCs w:val="24"/>
        </w:rPr>
        <w:t xml:space="preserve"> in each </w:t>
      </w:r>
      <w:r w:rsidRPr="009B3350">
        <w:rPr>
          <w:b/>
          <w:bCs/>
          <w:sz w:val="24"/>
          <w:szCs w:val="24"/>
        </w:rPr>
        <w:t>state</w:t>
      </w:r>
      <w:r w:rsidRPr="00C20E1F">
        <w:rPr>
          <w:sz w:val="24"/>
          <w:szCs w:val="24"/>
        </w:rPr>
        <w:t>.</w:t>
      </w:r>
      <w:bookmarkEnd w:id="0"/>
      <w:r w:rsidR="009B3350">
        <w:rPr>
          <w:noProof/>
        </w:rPr>
        <w:drawing>
          <wp:inline distT="0" distB="0" distL="0" distR="0" wp14:anchorId="2688E04C" wp14:editId="6646F5CD">
            <wp:extent cx="5261212" cy="2502369"/>
            <wp:effectExtent l="0" t="0" r="0" b="0"/>
            <wp:docPr id="33938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57" cy="25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AF59" w14:textId="391273E4" w:rsidR="009B3350" w:rsidRPr="009B3350" w:rsidRDefault="009B3350" w:rsidP="009B3350">
      <w:pPr>
        <w:rPr>
          <w:sz w:val="24"/>
          <w:szCs w:val="24"/>
        </w:rPr>
      </w:pPr>
      <w:r w:rsidRPr="009B3350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9B3350">
        <w:rPr>
          <w:sz w:val="24"/>
          <w:szCs w:val="24"/>
        </w:rPr>
        <w:t xml:space="preserve"> query identifies the </w:t>
      </w:r>
      <w:r w:rsidRPr="009B3350">
        <w:rPr>
          <w:b/>
          <w:bCs/>
          <w:sz w:val="24"/>
          <w:szCs w:val="24"/>
        </w:rPr>
        <w:t>top 5 states</w:t>
      </w:r>
      <w:r w:rsidRPr="009B3350">
        <w:rPr>
          <w:sz w:val="24"/>
          <w:szCs w:val="24"/>
        </w:rPr>
        <w:t xml:space="preserve"> with the </w:t>
      </w:r>
      <w:r w:rsidRPr="009B3350">
        <w:rPr>
          <w:b/>
          <w:bCs/>
          <w:sz w:val="24"/>
          <w:szCs w:val="24"/>
        </w:rPr>
        <w:t>highest EV penetration rate</w:t>
      </w:r>
      <w:r w:rsidRPr="009B3350">
        <w:rPr>
          <w:sz w:val="24"/>
          <w:szCs w:val="24"/>
        </w:rPr>
        <w:t xml:space="preserve"> in </w:t>
      </w:r>
      <w:r w:rsidRPr="009B3350">
        <w:rPr>
          <w:b/>
          <w:bCs/>
          <w:sz w:val="24"/>
          <w:szCs w:val="24"/>
        </w:rPr>
        <w:t>2-wheeler and 4-wheeler categories</w:t>
      </w:r>
      <w:r w:rsidRPr="009B3350">
        <w:rPr>
          <w:sz w:val="24"/>
          <w:szCs w:val="24"/>
        </w:rPr>
        <w:t xml:space="preserve"> </w:t>
      </w:r>
      <w:r w:rsidR="00FA5B1F">
        <w:rPr>
          <w:sz w:val="24"/>
          <w:szCs w:val="24"/>
        </w:rPr>
        <w:t>(</w:t>
      </w:r>
      <w:r w:rsidR="00FA5B1F" w:rsidRPr="009B3350">
        <w:rPr>
          <w:sz w:val="24"/>
          <w:szCs w:val="24"/>
        </w:rPr>
        <w:t>Gives separate rankings for 2W &amp; 4W</w:t>
      </w:r>
      <w:r w:rsidR="00FA5B1F">
        <w:rPr>
          <w:sz w:val="24"/>
          <w:szCs w:val="24"/>
        </w:rPr>
        <w:t xml:space="preserve">) </w:t>
      </w:r>
      <w:r w:rsidRPr="009B3350">
        <w:rPr>
          <w:sz w:val="24"/>
          <w:szCs w:val="24"/>
        </w:rPr>
        <w:t xml:space="preserve">for </w:t>
      </w:r>
      <w:r w:rsidRPr="009B3350">
        <w:rPr>
          <w:b/>
          <w:bCs/>
          <w:sz w:val="24"/>
          <w:szCs w:val="24"/>
        </w:rPr>
        <w:t>FY 2024</w:t>
      </w:r>
      <w:r w:rsidRPr="009B3350">
        <w:rPr>
          <w:sz w:val="24"/>
          <w:szCs w:val="24"/>
        </w:rPr>
        <w:t>. Here's how it works:</w:t>
      </w:r>
    </w:p>
    <w:p w14:paraId="73689683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Step 1: Creating the CTE (Common Table Expression)</w:t>
      </w:r>
    </w:p>
    <w:p w14:paraId="0E630DBD" w14:textId="77777777" w:rsidR="009B3350" w:rsidRPr="009B3350" w:rsidRDefault="009B3350" w:rsidP="009B3350">
      <w:pPr>
        <w:numPr>
          <w:ilvl w:val="0"/>
          <w:numId w:val="13"/>
        </w:numPr>
        <w:rPr>
          <w:sz w:val="24"/>
          <w:szCs w:val="24"/>
        </w:rPr>
      </w:pPr>
      <w:r w:rsidRPr="009B3350">
        <w:rPr>
          <w:sz w:val="24"/>
          <w:szCs w:val="24"/>
        </w:rPr>
        <w:t xml:space="preserve">Groups data by </w:t>
      </w:r>
      <w:r w:rsidRPr="009B3350">
        <w:rPr>
          <w:b/>
          <w:bCs/>
          <w:sz w:val="24"/>
          <w:szCs w:val="24"/>
        </w:rPr>
        <w:t>State</w:t>
      </w:r>
      <w:r w:rsidRPr="009B3350">
        <w:rPr>
          <w:sz w:val="24"/>
          <w:szCs w:val="24"/>
        </w:rPr>
        <w:t xml:space="preserve"> and </w:t>
      </w:r>
      <w:r w:rsidRPr="009B3350">
        <w:rPr>
          <w:b/>
          <w:bCs/>
          <w:sz w:val="24"/>
          <w:szCs w:val="24"/>
        </w:rPr>
        <w:t>Vehicle Category (2W/4W)</w:t>
      </w:r>
      <w:r w:rsidRPr="009B3350">
        <w:rPr>
          <w:sz w:val="24"/>
          <w:szCs w:val="24"/>
        </w:rPr>
        <w:t>.</w:t>
      </w:r>
    </w:p>
    <w:p w14:paraId="0912BFBD" w14:textId="77777777" w:rsidR="009B3350" w:rsidRPr="009B3350" w:rsidRDefault="009B3350" w:rsidP="009B3350">
      <w:pPr>
        <w:numPr>
          <w:ilvl w:val="0"/>
          <w:numId w:val="13"/>
        </w:numPr>
        <w:rPr>
          <w:sz w:val="24"/>
          <w:szCs w:val="24"/>
        </w:rPr>
      </w:pPr>
      <w:r w:rsidRPr="009B3350">
        <w:rPr>
          <w:sz w:val="24"/>
          <w:szCs w:val="24"/>
        </w:rPr>
        <w:t>Calculates:</w:t>
      </w:r>
    </w:p>
    <w:p w14:paraId="2F52725A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Total EVs Sold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Electric_Vehicle_Sold</w:t>
      </w:r>
      <w:proofErr w:type="spellEnd"/>
      <w:r w:rsidRPr="009B3350">
        <w:rPr>
          <w:sz w:val="24"/>
          <w:szCs w:val="24"/>
        </w:rPr>
        <w:t>) per state and category.</w:t>
      </w:r>
    </w:p>
    <w:p w14:paraId="08F9C57C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Total Vehicles Sold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Total_vehicle_sold</w:t>
      </w:r>
      <w:proofErr w:type="spellEnd"/>
      <w:r w:rsidRPr="009B3350">
        <w:rPr>
          <w:sz w:val="24"/>
          <w:szCs w:val="24"/>
        </w:rPr>
        <w:t>) per state and category.</w:t>
      </w:r>
    </w:p>
    <w:p w14:paraId="7119D0E7" w14:textId="12F39AD6" w:rsidR="009B3350" w:rsidRPr="009B3350" w:rsidRDefault="00B07D87" w:rsidP="009B3350">
      <w:pPr>
        <w:numPr>
          <w:ilvl w:val="1"/>
          <w:numId w:val="13"/>
        </w:numPr>
        <w:tabs>
          <w:tab w:val="num" w:pos="1440"/>
        </w:tabs>
        <w:rPr>
          <w:b/>
          <w:bCs/>
          <w:sz w:val="24"/>
          <w:szCs w:val="24"/>
        </w:rPr>
      </w:pPr>
      <w:r w:rsidRPr="00B07D87">
        <w:rPr>
          <w:b/>
          <w:bCs/>
          <w:sz w:val="24"/>
          <w:szCs w:val="24"/>
        </w:rPr>
        <w:t>Penetration Rate</w:t>
      </w:r>
      <w:r w:rsidRPr="00B07D87">
        <w:rPr>
          <w:b/>
          <w:bCs/>
          <w:sz w:val="24"/>
          <w:szCs w:val="24"/>
        </w:rPr>
        <w:t xml:space="preserve"> </w:t>
      </w:r>
      <w:r w:rsidRPr="00B07D87">
        <w:rPr>
          <w:b/>
          <w:bCs/>
          <w:sz w:val="24"/>
          <w:szCs w:val="24"/>
        </w:rPr>
        <w:t>=</w:t>
      </w:r>
      <w:r w:rsidRPr="00B07D87">
        <w:rPr>
          <w:b/>
          <w:bCs/>
          <w:sz w:val="24"/>
          <w:szCs w:val="24"/>
        </w:rPr>
        <w:t xml:space="preserve"> </w:t>
      </w:r>
      <w:r w:rsidRPr="00B07D87">
        <w:rPr>
          <w:b/>
          <w:bCs/>
          <w:sz w:val="24"/>
          <w:szCs w:val="24"/>
        </w:rPr>
        <w:t>(Total Vehicle</w:t>
      </w:r>
      <w:r w:rsidRPr="00B07D87">
        <w:rPr>
          <w:b/>
          <w:bCs/>
          <w:sz w:val="24"/>
          <w:szCs w:val="24"/>
        </w:rPr>
        <w:t>/</w:t>
      </w:r>
      <w:proofErr w:type="spellStart"/>
      <w:r w:rsidRPr="00B07D87">
        <w:rPr>
          <w:b/>
          <w:bCs/>
          <w:sz w:val="24"/>
          <w:szCs w:val="24"/>
        </w:rPr>
        <w:t>SalesEV</w:t>
      </w:r>
      <w:proofErr w:type="spellEnd"/>
      <w:r w:rsidRPr="00B07D87">
        <w:rPr>
          <w:b/>
          <w:bCs/>
          <w:sz w:val="24"/>
          <w:szCs w:val="24"/>
        </w:rPr>
        <w:t> Sales​)</w:t>
      </w:r>
      <w:r w:rsidRPr="00B07D87">
        <w:rPr>
          <w:b/>
          <w:bCs/>
          <w:sz w:val="24"/>
          <w:szCs w:val="24"/>
        </w:rPr>
        <w:t xml:space="preserve"> </w:t>
      </w:r>
      <w:r w:rsidRPr="00B07D87">
        <w:rPr>
          <w:b/>
          <w:bCs/>
          <w:sz w:val="24"/>
          <w:szCs w:val="24"/>
        </w:rPr>
        <w:t>×</w:t>
      </w:r>
      <w:r w:rsidRPr="00B07D87">
        <w:rPr>
          <w:b/>
          <w:bCs/>
          <w:sz w:val="24"/>
          <w:szCs w:val="24"/>
        </w:rPr>
        <w:t xml:space="preserve"> </w:t>
      </w:r>
      <w:r w:rsidRPr="00B07D87">
        <w:rPr>
          <w:b/>
          <w:bCs/>
          <w:sz w:val="24"/>
          <w:szCs w:val="24"/>
        </w:rPr>
        <w:t>100</w:t>
      </w:r>
    </w:p>
    <w:p w14:paraId="06702A3A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Ranks states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penetration_rnk</w:t>
      </w:r>
      <w:proofErr w:type="spellEnd"/>
      <w:r w:rsidRPr="009B3350">
        <w:rPr>
          <w:sz w:val="24"/>
          <w:szCs w:val="24"/>
        </w:rPr>
        <w:t xml:space="preserve">) based on the </w:t>
      </w:r>
      <w:r w:rsidRPr="009B3350">
        <w:rPr>
          <w:b/>
          <w:bCs/>
          <w:sz w:val="24"/>
          <w:szCs w:val="24"/>
        </w:rPr>
        <w:t>highest penetration rate</w:t>
      </w:r>
      <w:r w:rsidRPr="009B3350">
        <w:rPr>
          <w:sz w:val="24"/>
          <w:szCs w:val="24"/>
        </w:rPr>
        <w:t xml:space="preserve"> for each vehicle category using DENSE_</w:t>
      </w:r>
      <w:proofErr w:type="gramStart"/>
      <w:r w:rsidRPr="009B3350">
        <w:rPr>
          <w:sz w:val="24"/>
          <w:szCs w:val="24"/>
        </w:rPr>
        <w:t>RANK(</w:t>
      </w:r>
      <w:proofErr w:type="gramEnd"/>
      <w:r w:rsidRPr="009B3350">
        <w:rPr>
          <w:sz w:val="24"/>
          <w:szCs w:val="24"/>
        </w:rPr>
        <w:t>).</w:t>
      </w:r>
    </w:p>
    <w:p w14:paraId="1810B3BC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Step 2: Final Selection</w:t>
      </w:r>
    </w:p>
    <w:p w14:paraId="53CC03C5" w14:textId="77777777" w:rsidR="009B3350" w:rsidRPr="009B3350" w:rsidRDefault="009B3350" w:rsidP="009B3350">
      <w:pPr>
        <w:numPr>
          <w:ilvl w:val="0"/>
          <w:numId w:val="14"/>
        </w:numPr>
        <w:rPr>
          <w:sz w:val="24"/>
          <w:szCs w:val="24"/>
        </w:rPr>
      </w:pPr>
      <w:r w:rsidRPr="009B3350">
        <w:rPr>
          <w:sz w:val="24"/>
          <w:szCs w:val="24"/>
        </w:rPr>
        <w:t xml:space="preserve">Filters out only the </w:t>
      </w:r>
      <w:r w:rsidRPr="009B3350">
        <w:rPr>
          <w:b/>
          <w:bCs/>
          <w:sz w:val="24"/>
          <w:szCs w:val="24"/>
        </w:rPr>
        <w:t>top 5 states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penetration_rnk</w:t>
      </w:r>
      <w:proofErr w:type="spellEnd"/>
      <w:r w:rsidRPr="009B3350">
        <w:rPr>
          <w:sz w:val="24"/>
          <w:szCs w:val="24"/>
        </w:rPr>
        <w:t xml:space="preserve"> &lt;= 5) for </w:t>
      </w:r>
      <w:r w:rsidRPr="009B3350">
        <w:rPr>
          <w:b/>
          <w:bCs/>
          <w:sz w:val="24"/>
          <w:szCs w:val="24"/>
        </w:rPr>
        <w:t>each vehicle category (2W &amp; 4W EVs)</w:t>
      </w:r>
      <w:r w:rsidRPr="009B3350">
        <w:rPr>
          <w:sz w:val="24"/>
          <w:szCs w:val="24"/>
        </w:rPr>
        <w:t>.</w:t>
      </w:r>
    </w:p>
    <w:p w14:paraId="54B9798D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What This Query Helps With</w:t>
      </w:r>
    </w:p>
    <w:p w14:paraId="6A790005" w14:textId="77777777" w:rsidR="009B3350" w:rsidRPr="009B3350" w:rsidRDefault="009B3350" w:rsidP="009B3350">
      <w:pPr>
        <w:numPr>
          <w:ilvl w:val="0"/>
          <w:numId w:val="15"/>
        </w:numPr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Finds the leading states in EV adoption</w:t>
      </w:r>
      <w:r w:rsidRPr="009B3350">
        <w:rPr>
          <w:sz w:val="24"/>
          <w:szCs w:val="24"/>
        </w:rPr>
        <w:t xml:space="preserve"> for both </w:t>
      </w:r>
      <w:r w:rsidRPr="009B3350">
        <w:rPr>
          <w:b/>
          <w:bCs/>
          <w:sz w:val="24"/>
          <w:szCs w:val="24"/>
        </w:rPr>
        <w:t>2-wheelers and 4-wheelers</w:t>
      </w:r>
      <w:r w:rsidRPr="009B3350">
        <w:rPr>
          <w:sz w:val="24"/>
          <w:szCs w:val="24"/>
        </w:rPr>
        <w:t>.</w:t>
      </w:r>
    </w:p>
    <w:p w14:paraId="3F02ABF0" w14:textId="77777777" w:rsidR="009B3350" w:rsidRPr="009B3350" w:rsidRDefault="009B3350" w:rsidP="009B3350">
      <w:pPr>
        <w:numPr>
          <w:ilvl w:val="0"/>
          <w:numId w:val="15"/>
        </w:numPr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Gives separate rankings for 2W &amp; 4W</w:t>
      </w:r>
      <w:r w:rsidRPr="009B3350">
        <w:rPr>
          <w:sz w:val="24"/>
          <w:szCs w:val="24"/>
        </w:rPr>
        <w:t xml:space="preserve"> instead of combining them.</w:t>
      </w:r>
    </w:p>
    <w:p w14:paraId="06266681" w14:textId="546D037D" w:rsidR="00B07D87" w:rsidRPr="00112A82" w:rsidRDefault="00B07D87" w:rsidP="00B07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TOP 5</w:t>
      </w:r>
      <w:r w:rsidRPr="00112A82">
        <w:rPr>
          <w:b/>
          <w:bCs/>
          <w:sz w:val="24"/>
          <w:szCs w:val="24"/>
        </w:rPr>
        <w:t xml:space="preserve">, 2-wheeler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0A37185E" w14:textId="18A5EAFD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17.99%</w:t>
      </w:r>
      <w:r w:rsidRPr="00112A82">
        <w:rPr>
          <w:sz w:val="24"/>
          <w:szCs w:val="24"/>
        </w:rPr>
        <w:t>.</w:t>
      </w:r>
    </w:p>
    <w:p w14:paraId="17BDAB80" w14:textId="16A244A8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3.52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6A30B0C1" w14:textId="4C4248B9" w:rsidR="00B07D87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1.57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79796707" w14:textId="0D23F6B2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MAHARASHTRA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0.07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0640A7FE" w14:textId="656C45E3" w:rsidR="00B07D87" w:rsidRPr="00B07D87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9.40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131F5CBE" w14:textId="16684330" w:rsidR="00B07D87" w:rsidRPr="00112A82" w:rsidRDefault="00B07D87" w:rsidP="00B07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</w:t>
      </w:r>
      <w:r w:rsidRPr="00112A8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-wheeler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3535B233" w14:textId="2E8C8FD9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5.75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68022BD0" w14:textId="3698CE3F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CHANDIGARH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.5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3657A9DF" w14:textId="2617F2E6" w:rsidR="00B07D87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4.29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5C1CABA6" w14:textId="450A7E32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4.26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585F0620" w14:textId="6CEACB09" w:rsidR="00B07D87" w:rsidRPr="00FA5B1F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4.25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6F332C17" w14:textId="1B5761B3" w:rsidR="00B07D87" w:rsidRPr="00B07D87" w:rsidRDefault="00B07D87" w:rsidP="00B07D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EC70E" wp14:editId="2EB20AAE">
            <wp:extent cx="5191319" cy="2701925"/>
            <wp:effectExtent l="0" t="0" r="9525" b="3175"/>
            <wp:docPr id="191487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/>
                    <a:stretch/>
                  </pic:blipFill>
                  <pic:spPr bwMode="auto">
                    <a:xfrm>
                      <a:off x="0" y="0"/>
                      <a:ext cx="5231202" cy="27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A37A" w14:textId="2AE06048" w:rsidR="009B3350" w:rsidRDefault="00FA5B1F" w:rsidP="009B3350">
      <w:pPr>
        <w:rPr>
          <w:sz w:val="24"/>
          <w:szCs w:val="24"/>
        </w:rPr>
      </w:pPr>
      <w:r w:rsidRPr="00FA5B1F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FA5B1F">
        <w:rPr>
          <w:sz w:val="24"/>
          <w:szCs w:val="24"/>
        </w:rPr>
        <w:t xml:space="preserve"> query identifies the </w:t>
      </w:r>
      <w:r w:rsidRPr="00FA5B1F">
        <w:rPr>
          <w:b/>
          <w:bCs/>
          <w:sz w:val="24"/>
          <w:szCs w:val="24"/>
        </w:rPr>
        <w:t>top 5 states</w:t>
      </w:r>
      <w:r w:rsidRPr="00FA5B1F">
        <w:rPr>
          <w:sz w:val="24"/>
          <w:szCs w:val="24"/>
        </w:rPr>
        <w:t xml:space="preserve"> with the </w:t>
      </w:r>
      <w:r w:rsidRPr="00FA5B1F">
        <w:rPr>
          <w:b/>
          <w:bCs/>
          <w:sz w:val="24"/>
          <w:szCs w:val="24"/>
        </w:rPr>
        <w:t>highest overall EV penetration rate</w:t>
      </w:r>
      <w:r w:rsidRPr="00FA5B1F">
        <w:rPr>
          <w:sz w:val="24"/>
          <w:szCs w:val="24"/>
        </w:rPr>
        <w:t xml:space="preserve"> (combining both 2-wheelers and 4-wheelers) for </w:t>
      </w:r>
      <w:r w:rsidRPr="00FA5B1F">
        <w:rPr>
          <w:b/>
          <w:bCs/>
          <w:sz w:val="24"/>
          <w:szCs w:val="24"/>
        </w:rPr>
        <w:t>FY 2024</w:t>
      </w:r>
      <w:r w:rsidRPr="00FA5B1F">
        <w:rPr>
          <w:sz w:val="24"/>
          <w:szCs w:val="24"/>
        </w:rPr>
        <w:t>.</w:t>
      </w:r>
    </w:p>
    <w:p w14:paraId="642694E7" w14:textId="6A3AFB1D" w:rsidR="00FA5B1F" w:rsidRDefault="00FA5B1F" w:rsidP="00FA5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A5B1F">
        <w:rPr>
          <w:sz w:val="24"/>
          <w:szCs w:val="24"/>
        </w:rPr>
        <w:t xml:space="preserve">Groups data by </w:t>
      </w:r>
      <w:r w:rsidRPr="00FA5B1F">
        <w:rPr>
          <w:b/>
          <w:bCs/>
          <w:sz w:val="24"/>
          <w:szCs w:val="24"/>
        </w:rPr>
        <w:t>State</w:t>
      </w:r>
      <w:r w:rsidRPr="00FA5B1F">
        <w:rPr>
          <w:sz w:val="24"/>
          <w:szCs w:val="24"/>
        </w:rPr>
        <w:t xml:space="preserve"> (without separating 2W and 4W).</w:t>
      </w:r>
    </w:p>
    <w:p w14:paraId="50488C30" w14:textId="77777777" w:rsidR="00FA5B1F" w:rsidRPr="00FA5B1F" w:rsidRDefault="00FA5B1F" w:rsidP="00FA5B1F">
      <w:pPr>
        <w:rPr>
          <w:b/>
          <w:bCs/>
          <w:sz w:val="24"/>
          <w:szCs w:val="24"/>
        </w:rPr>
      </w:pPr>
      <w:r w:rsidRPr="00FA5B1F">
        <w:rPr>
          <w:b/>
          <w:bCs/>
          <w:sz w:val="24"/>
          <w:szCs w:val="24"/>
        </w:rPr>
        <w:t>What This Query Helps With</w:t>
      </w:r>
    </w:p>
    <w:p w14:paraId="0A36DB71" w14:textId="77777777" w:rsidR="00FA5B1F" w:rsidRPr="00FA5B1F" w:rsidRDefault="00FA5B1F" w:rsidP="00FA5B1F">
      <w:pPr>
        <w:numPr>
          <w:ilvl w:val="0"/>
          <w:numId w:val="19"/>
        </w:numPr>
        <w:rPr>
          <w:sz w:val="24"/>
          <w:szCs w:val="24"/>
        </w:rPr>
      </w:pPr>
      <w:r w:rsidRPr="00FA5B1F">
        <w:rPr>
          <w:b/>
          <w:bCs/>
          <w:sz w:val="24"/>
          <w:szCs w:val="24"/>
        </w:rPr>
        <w:t>Finds the leading EV states overall</w:t>
      </w:r>
      <w:r w:rsidRPr="00FA5B1F">
        <w:rPr>
          <w:sz w:val="24"/>
          <w:szCs w:val="24"/>
        </w:rPr>
        <w:t>, without splitting 2W and 4W.</w:t>
      </w:r>
    </w:p>
    <w:p w14:paraId="758D34E5" w14:textId="77777777" w:rsidR="00FA5B1F" w:rsidRPr="00FA5B1F" w:rsidRDefault="00FA5B1F" w:rsidP="00FA5B1F">
      <w:pPr>
        <w:numPr>
          <w:ilvl w:val="0"/>
          <w:numId w:val="19"/>
        </w:numPr>
        <w:rPr>
          <w:sz w:val="24"/>
          <w:szCs w:val="24"/>
        </w:rPr>
      </w:pPr>
      <w:r w:rsidRPr="00FA5B1F">
        <w:rPr>
          <w:b/>
          <w:bCs/>
          <w:sz w:val="24"/>
          <w:szCs w:val="24"/>
        </w:rPr>
        <w:t>Gives a single ranking</w:t>
      </w:r>
      <w:r w:rsidRPr="00FA5B1F">
        <w:rPr>
          <w:sz w:val="24"/>
          <w:szCs w:val="24"/>
        </w:rPr>
        <w:t xml:space="preserve"> for states based on total EV market penetration.</w:t>
      </w:r>
    </w:p>
    <w:p w14:paraId="4D94B7B7" w14:textId="38D864D6" w:rsidR="00FA5B1F" w:rsidRPr="00112A82" w:rsidRDefault="00FA5B1F" w:rsidP="00FA5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</w:t>
      </w:r>
      <w:r w:rsidRPr="00112A8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for both (2 &amp; 4 </w:t>
      </w:r>
      <w:r w:rsidR="003B6311">
        <w:rPr>
          <w:b/>
          <w:bCs/>
          <w:sz w:val="24"/>
          <w:szCs w:val="24"/>
        </w:rPr>
        <w:t>Wheeler’s</w:t>
      </w:r>
      <w:r>
        <w:rPr>
          <w:b/>
          <w:bCs/>
          <w:sz w:val="24"/>
          <w:szCs w:val="24"/>
        </w:rPr>
        <w:t>)</w:t>
      </w:r>
      <w:r w:rsidRPr="00112A82">
        <w:rPr>
          <w:b/>
          <w:bCs/>
          <w:sz w:val="24"/>
          <w:szCs w:val="24"/>
        </w:rPr>
        <w:t xml:space="preserve"> are:</w:t>
      </w:r>
    </w:p>
    <w:p w14:paraId="5D58D267" w14:textId="58EBF777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48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338C9AFA" w14:textId="1472F44B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93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34222F54" w14:textId="25FE39A4" w:rsidR="00FA5B1F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44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1E7E806F" w14:textId="63BE78BC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MAHARASHTRA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87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p w14:paraId="23DBE4B6" w14:textId="4F202E5E" w:rsidR="00FA5B1F" w:rsidRPr="00FA5B1F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7.98</w:t>
      </w:r>
      <w:r>
        <w:rPr>
          <w:b/>
          <w:bCs/>
          <w:sz w:val="24"/>
          <w:szCs w:val="24"/>
        </w:rPr>
        <w:t>%</w:t>
      </w:r>
      <w:r w:rsidRPr="00112A82">
        <w:rPr>
          <w:sz w:val="24"/>
          <w:szCs w:val="24"/>
        </w:rPr>
        <w:t>.</w:t>
      </w:r>
    </w:p>
    <w:sectPr w:rsidR="00FA5B1F" w:rsidRPr="00FA5B1F" w:rsidSect="004245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1BB6B" w14:textId="77777777" w:rsidR="00727F41" w:rsidRDefault="00727F41" w:rsidP="003113BC">
      <w:pPr>
        <w:spacing w:after="0" w:line="240" w:lineRule="auto"/>
      </w:pPr>
      <w:r>
        <w:separator/>
      </w:r>
    </w:p>
  </w:endnote>
  <w:endnote w:type="continuationSeparator" w:id="0">
    <w:p w14:paraId="617B7AD8" w14:textId="77777777" w:rsidR="00727F41" w:rsidRDefault="00727F41" w:rsidP="0031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B623A" w14:textId="77777777" w:rsidR="00727F41" w:rsidRDefault="00727F41" w:rsidP="003113BC">
      <w:pPr>
        <w:spacing w:after="0" w:line="240" w:lineRule="auto"/>
      </w:pPr>
      <w:r>
        <w:separator/>
      </w:r>
    </w:p>
  </w:footnote>
  <w:footnote w:type="continuationSeparator" w:id="0">
    <w:p w14:paraId="791D50D5" w14:textId="77777777" w:rsidR="00727F41" w:rsidRDefault="00727F41" w:rsidP="0031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3385"/>
    <w:multiLevelType w:val="hybridMultilevel"/>
    <w:tmpl w:val="75301572"/>
    <w:lvl w:ilvl="0" w:tplc="C5E22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5CD0"/>
    <w:multiLevelType w:val="hybridMultilevel"/>
    <w:tmpl w:val="AB86CE6A"/>
    <w:lvl w:ilvl="0" w:tplc="D6200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6AC6"/>
    <w:multiLevelType w:val="hybridMultilevel"/>
    <w:tmpl w:val="6276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5125"/>
    <w:multiLevelType w:val="hybridMultilevel"/>
    <w:tmpl w:val="649ABF84"/>
    <w:lvl w:ilvl="0" w:tplc="AFB2B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5930"/>
    <w:multiLevelType w:val="multilevel"/>
    <w:tmpl w:val="411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5745"/>
    <w:multiLevelType w:val="multilevel"/>
    <w:tmpl w:val="411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77947"/>
    <w:multiLevelType w:val="hybridMultilevel"/>
    <w:tmpl w:val="ADBED9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61175C"/>
    <w:multiLevelType w:val="hybridMultilevel"/>
    <w:tmpl w:val="C5FAA9BE"/>
    <w:lvl w:ilvl="0" w:tplc="2F6C8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5561"/>
    <w:multiLevelType w:val="multilevel"/>
    <w:tmpl w:val="475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9745E"/>
    <w:multiLevelType w:val="hybridMultilevel"/>
    <w:tmpl w:val="A72A7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24E5F"/>
    <w:multiLevelType w:val="multilevel"/>
    <w:tmpl w:val="D66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56670"/>
    <w:multiLevelType w:val="hybridMultilevel"/>
    <w:tmpl w:val="27E605F8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4F8443E6"/>
    <w:multiLevelType w:val="multilevel"/>
    <w:tmpl w:val="4C2E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96B7A"/>
    <w:multiLevelType w:val="hybridMultilevel"/>
    <w:tmpl w:val="E378F0A6"/>
    <w:lvl w:ilvl="0" w:tplc="519A10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D17DB"/>
    <w:multiLevelType w:val="hybridMultilevel"/>
    <w:tmpl w:val="29C021B6"/>
    <w:lvl w:ilvl="0" w:tplc="40FC6AF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C2705"/>
    <w:multiLevelType w:val="multilevel"/>
    <w:tmpl w:val="43A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76329"/>
    <w:multiLevelType w:val="multilevel"/>
    <w:tmpl w:val="E70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91FFD"/>
    <w:multiLevelType w:val="hybridMultilevel"/>
    <w:tmpl w:val="9E406DEE"/>
    <w:lvl w:ilvl="0" w:tplc="40FC6AF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35670"/>
    <w:multiLevelType w:val="hybridMultilevel"/>
    <w:tmpl w:val="A754E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B570C"/>
    <w:multiLevelType w:val="hybridMultilevel"/>
    <w:tmpl w:val="6276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C6644"/>
    <w:multiLevelType w:val="hybridMultilevel"/>
    <w:tmpl w:val="6276DBA6"/>
    <w:lvl w:ilvl="0" w:tplc="68D41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2214">
    <w:abstractNumId w:val="6"/>
  </w:num>
  <w:num w:numId="2" w16cid:durableId="342392501">
    <w:abstractNumId w:val="11"/>
  </w:num>
  <w:num w:numId="3" w16cid:durableId="1538810396">
    <w:abstractNumId w:val="8"/>
  </w:num>
  <w:num w:numId="4" w16cid:durableId="461728587">
    <w:abstractNumId w:val="18"/>
  </w:num>
  <w:num w:numId="5" w16cid:durableId="2087919766">
    <w:abstractNumId w:val="9"/>
  </w:num>
  <w:num w:numId="6" w16cid:durableId="9334616">
    <w:abstractNumId w:val="14"/>
  </w:num>
  <w:num w:numId="7" w16cid:durableId="567033375">
    <w:abstractNumId w:val="13"/>
  </w:num>
  <w:num w:numId="8" w16cid:durableId="425542064">
    <w:abstractNumId w:val="12"/>
  </w:num>
  <w:num w:numId="9" w16cid:durableId="2081170158">
    <w:abstractNumId w:val="20"/>
  </w:num>
  <w:num w:numId="10" w16cid:durableId="1428161844">
    <w:abstractNumId w:val="1"/>
  </w:num>
  <w:num w:numId="11" w16cid:durableId="1854806743">
    <w:abstractNumId w:val="17"/>
  </w:num>
  <w:num w:numId="12" w16cid:durableId="1717506962">
    <w:abstractNumId w:val="0"/>
  </w:num>
  <w:num w:numId="13" w16cid:durableId="1271859656">
    <w:abstractNumId w:val="4"/>
  </w:num>
  <w:num w:numId="14" w16cid:durableId="1522546029">
    <w:abstractNumId w:val="16"/>
  </w:num>
  <w:num w:numId="15" w16cid:durableId="1149206362">
    <w:abstractNumId w:val="15"/>
  </w:num>
  <w:num w:numId="16" w16cid:durableId="961107709">
    <w:abstractNumId w:val="19"/>
  </w:num>
  <w:num w:numId="17" w16cid:durableId="19624158">
    <w:abstractNumId w:val="2"/>
  </w:num>
  <w:num w:numId="18" w16cid:durableId="1346515474">
    <w:abstractNumId w:val="5"/>
  </w:num>
  <w:num w:numId="19" w16cid:durableId="1328556589">
    <w:abstractNumId w:val="10"/>
  </w:num>
  <w:num w:numId="20" w16cid:durableId="1600484483">
    <w:abstractNumId w:val="3"/>
  </w:num>
  <w:num w:numId="21" w16cid:durableId="161868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7"/>
    <w:rsid w:val="00112A82"/>
    <w:rsid w:val="00214667"/>
    <w:rsid w:val="00267870"/>
    <w:rsid w:val="003113BC"/>
    <w:rsid w:val="003B6311"/>
    <w:rsid w:val="003D10FC"/>
    <w:rsid w:val="0042456C"/>
    <w:rsid w:val="00511A3C"/>
    <w:rsid w:val="005A245B"/>
    <w:rsid w:val="005E5521"/>
    <w:rsid w:val="00623764"/>
    <w:rsid w:val="00684C92"/>
    <w:rsid w:val="00727F41"/>
    <w:rsid w:val="00980D6F"/>
    <w:rsid w:val="009B3350"/>
    <w:rsid w:val="009E06CD"/>
    <w:rsid w:val="00B07D87"/>
    <w:rsid w:val="00B20394"/>
    <w:rsid w:val="00B32D93"/>
    <w:rsid w:val="00C20E1F"/>
    <w:rsid w:val="00C70377"/>
    <w:rsid w:val="00E24D07"/>
    <w:rsid w:val="00F774F4"/>
    <w:rsid w:val="00FA5B1F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404F"/>
  <w15:chartTrackingRefBased/>
  <w15:docId w15:val="{53090620-6866-4B03-9720-DFF3ED4B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1F"/>
  </w:style>
  <w:style w:type="paragraph" w:styleId="Heading1">
    <w:name w:val="heading 1"/>
    <w:basedOn w:val="Normal"/>
    <w:next w:val="Normal"/>
    <w:link w:val="Heading1Char"/>
    <w:uiPriority w:val="9"/>
    <w:qFormat/>
    <w:rsid w:val="00E2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BC"/>
  </w:style>
  <w:style w:type="paragraph" w:styleId="Footer">
    <w:name w:val="footer"/>
    <w:basedOn w:val="Normal"/>
    <w:link w:val="FooterChar"/>
    <w:uiPriority w:val="99"/>
    <w:unhideWhenUsed/>
    <w:rsid w:val="0031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6</cp:revision>
  <dcterms:created xsi:type="dcterms:W3CDTF">2025-02-04T06:32:00Z</dcterms:created>
  <dcterms:modified xsi:type="dcterms:W3CDTF">2025-02-04T09:33:00Z</dcterms:modified>
</cp:coreProperties>
</file>