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A7BC3" w14:textId="18E68D42" w:rsidR="00B966CB" w:rsidRDefault="00B966CB">
      <w:r>
        <w:t>User section: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530"/>
      </w:tblGrid>
      <w:tr w:rsidR="00530988" w14:paraId="5C49E409" w14:textId="77777777" w:rsidTr="00530988">
        <w:tc>
          <w:tcPr>
            <w:tcW w:w="8926" w:type="dxa"/>
          </w:tcPr>
          <w:p w14:paraId="570744B6" w14:textId="0DABC380" w:rsidR="00530988" w:rsidRDefault="00530988" w:rsidP="00530988">
            <w:pPr>
              <w:spacing w:before="160"/>
              <w:jc w:val="center"/>
            </w:pPr>
            <w:r w:rsidRPr="00530988">
              <w:rPr>
                <w:sz w:val="28"/>
                <w:szCs w:val="28"/>
              </w:rPr>
              <w:t>Check Point</w:t>
            </w:r>
          </w:p>
        </w:tc>
        <w:tc>
          <w:tcPr>
            <w:tcW w:w="1530" w:type="dxa"/>
          </w:tcPr>
          <w:p w14:paraId="4CE3DAB3" w14:textId="20385CCE" w:rsidR="00530988" w:rsidRDefault="00530988" w:rsidP="00530988">
            <w:pPr>
              <w:spacing w:before="160"/>
              <w:jc w:val="center"/>
            </w:pPr>
            <w:r w:rsidRPr="00530988">
              <w:rPr>
                <w:sz w:val="28"/>
                <w:szCs w:val="28"/>
              </w:rPr>
              <w:t>Status</w:t>
            </w:r>
          </w:p>
        </w:tc>
      </w:tr>
      <w:tr w:rsidR="00530988" w14:paraId="5647A3ED" w14:textId="77777777" w:rsidTr="004C1651">
        <w:tc>
          <w:tcPr>
            <w:tcW w:w="8926" w:type="dxa"/>
          </w:tcPr>
          <w:p w14:paraId="19BE1366" w14:textId="61B0BB98" w:rsidR="00530988" w:rsidRDefault="00530988" w:rsidP="00530988">
            <w:pPr>
              <w:spacing w:before="160"/>
            </w:pPr>
            <w:r>
              <w:t xml:space="preserve">In the login page </w:t>
            </w:r>
            <w:r w:rsidR="004C1651" w:rsidRPr="004C1651">
              <w:t>$_SESSION['USER_NAME']</w:t>
            </w:r>
            <w:r w:rsidR="004C1651">
              <w:t xml:space="preserve">, </w:t>
            </w:r>
            <w:r w:rsidR="004C1651" w:rsidRPr="004C1651">
              <w:t>$_SESSION['USER_</w:t>
            </w:r>
            <w:r w:rsidR="004C1651">
              <w:t>ID</w:t>
            </w:r>
            <w:r w:rsidR="004C1651" w:rsidRPr="004C1651">
              <w:t>']</w:t>
            </w:r>
            <w:r w:rsidR="004C1651">
              <w:t xml:space="preserve">, </w:t>
            </w:r>
            <w:r w:rsidR="004C1651" w:rsidRPr="004C1651">
              <w:t>$_SESSION['</w:t>
            </w:r>
            <w:r w:rsidR="004C1651">
              <w:t>QUIZ</w:t>
            </w:r>
            <w:r w:rsidR="004C1651" w:rsidRPr="004C1651">
              <w:t>_</w:t>
            </w:r>
            <w:r w:rsidR="004C1651">
              <w:t>ID'</w:t>
            </w:r>
            <w:r w:rsidR="004C1651" w:rsidRPr="004C1651">
              <w:t>]</w:t>
            </w:r>
            <w:r w:rsidR="004C1651">
              <w:t xml:space="preserve">, </w:t>
            </w:r>
            <w:r w:rsidR="004C1651" w:rsidRPr="004C1651">
              <w:t>$_SESSION['</w:t>
            </w:r>
            <w:proofErr w:type="spellStart"/>
            <w:r w:rsidR="004C1651" w:rsidRPr="004C1651">
              <w:t>can_play</w:t>
            </w:r>
            <w:proofErr w:type="spellEnd"/>
            <w:r w:rsidR="004C1651" w:rsidRPr="004C1651">
              <w:t>']</w:t>
            </w:r>
            <w:r>
              <w:t xml:space="preserve"> created only after the Login process is done and a secure session is established.</w:t>
            </w:r>
          </w:p>
        </w:tc>
        <w:tc>
          <w:tcPr>
            <w:tcW w:w="1530" w:type="dxa"/>
            <w:vAlign w:val="center"/>
          </w:tcPr>
          <w:p w14:paraId="2BFAF9A3" w14:textId="41F4CE29" w:rsidR="00530988" w:rsidRDefault="00B966CB" w:rsidP="004C1651">
            <w:pPr>
              <w:spacing w:before="160"/>
              <w:jc w:val="center"/>
            </w:pPr>
            <w:r w:rsidRPr="00B966CB">
              <w:rPr>
                <w:color w:val="00B050"/>
              </w:rPr>
              <w:t>Ok</w:t>
            </w:r>
          </w:p>
        </w:tc>
      </w:tr>
      <w:tr w:rsidR="00530988" w14:paraId="120BF696" w14:textId="77777777" w:rsidTr="004C1651">
        <w:tc>
          <w:tcPr>
            <w:tcW w:w="8926" w:type="dxa"/>
          </w:tcPr>
          <w:p w14:paraId="1568A067" w14:textId="6E598DE1" w:rsidR="00530988" w:rsidRDefault="004C1651" w:rsidP="00530988">
            <w:pPr>
              <w:spacing w:before="160"/>
            </w:pPr>
            <w:r w:rsidRPr="004C1651">
              <w:t>$_SESSION['</w:t>
            </w:r>
            <w:proofErr w:type="spellStart"/>
            <w:r w:rsidRPr="004C1651">
              <w:t>can_play</w:t>
            </w:r>
            <w:proofErr w:type="spellEnd"/>
            <w:r w:rsidRPr="004C1651">
              <w:t>']</w:t>
            </w:r>
            <w:r w:rsidR="00530988">
              <w:t xml:space="preserve"> only updated by victory and defeat methods, i.e., only after a conclusion of the game is reached</w:t>
            </w:r>
            <w:r>
              <w:t>.</w:t>
            </w:r>
          </w:p>
        </w:tc>
        <w:tc>
          <w:tcPr>
            <w:tcW w:w="1530" w:type="dxa"/>
            <w:vAlign w:val="center"/>
          </w:tcPr>
          <w:p w14:paraId="69DE5912" w14:textId="297F3033" w:rsidR="00530988" w:rsidRDefault="00B966CB" w:rsidP="004C1651">
            <w:pPr>
              <w:spacing w:before="160"/>
              <w:jc w:val="center"/>
            </w:pPr>
            <w:r w:rsidRPr="00B966CB">
              <w:rPr>
                <w:color w:val="00B050"/>
              </w:rPr>
              <w:t>Ok</w:t>
            </w:r>
          </w:p>
        </w:tc>
      </w:tr>
      <w:tr w:rsidR="00634B9D" w14:paraId="234E1D91" w14:textId="77777777" w:rsidTr="004C1651">
        <w:tc>
          <w:tcPr>
            <w:tcW w:w="8926" w:type="dxa"/>
          </w:tcPr>
          <w:p w14:paraId="5761E4EC" w14:textId="58DA92F5" w:rsidR="00634B9D" w:rsidRPr="004C1651" w:rsidRDefault="00634B9D" w:rsidP="00530988">
            <w:pPr>
              <w:spacing w:before="160"/>
            </w:pPr>
            <w:r>
              <w:t xml:space="preserve">Once </w:t>
            </w:r>
            <w:r w:rsidRPr="004C1651">
              <w:t>$_SESSION['</w:t>
            </w:r>
            <w:proofErr w:type="spellStart"/>
            <w:r w:rsidRPr="004C1651">
              <w:t>can_play</w:t>
            </w:r>
            <w:proofErr w:type="spellEnd"/>
            <w:r w:rsidRPr="004C1651">
              <w:t>']</w:t>
            </w:r>
            <w:r>
              <w:t xml:space="preserve"> is set false it will never be true in current session.</w:t>
            </w:r>
          </w:p>
        </w:tc>
        <w:tc>
          <w:tcPr>
            <w:tcW w:w="1530" w:type="dxa"/>
            <w:vAlign w:val="center"/>
          </w:tcPr>
          <w:p w14:paraId="61981AEF" w14:textId="0F68E9CD" w:rsidR="00634B9D" w:rsidRDefault="00B966CB" w:rsidP="004C1651">
            <w:pPr>
              <w:spacing w:before="160"/>
              <w:jc w:val="center"/>
            </w:pPr>
            <w:r w:rsidRPr="00B966CB">
              <w:rPr>
                <w:color w:val="00B050"/>
              </w:rPr>
              <w:t>Ok</w:t>
            </w:r>
          </w:p>
        </w:tc>
      </w:tr>
      <w:tr w:rsidR="00530988" w14:paraId="6CCC13E0" w14:textId="77777777" w:rsidTr="004C1651">
        <w:tc>
          <w:tcPr>
            <w:tcW w:w="8926" w:type="dxa"/>
          </w:tcPr>
          <w:p w14:paraId="6FFF934F" w14:textId="02563B49" w:rsidR="00530988" w:rsidRDefault="00530988" w:rsidP="00530988">
            <w:pPr>
              <w:spacing w:before="160"/>
            </w:pPr>
            <w:r>
              <w:t xml:space="preserve">Game page redirects to Profile page if </w:t>
            </w:r>
            <w:r w:rsidR="004C1651" w:rsidRPr="004C1651">
              <w:t>$_SESSION['</w:t>
            </w:r>
            <w:proofErr w:type="spellStart"/>
            <w:r w:rsidR="004C1651" w:rsidRPr="004C1651">
              <w:t>can_play</w:t>
            </w:r>
            <w:proofErr w:type="spellEnd"/>
            <w:r w:rsidR="004C1651" w:rsidRPr="004C1651">
              <w:t>']</w:t>
            </w:r>
            <w:r w:rsidR="004C1651">
              <w:t xml:space="preserve"> i</w:t>
            </w:r>
            <w:r>
              <w:t>s false.</w:t>
            </w:r>
          </w:p>
        </w:tc>
        <w:tc>
          <w:tcPr>
            <w:tcW w:w="1530" w:type="dxa"/>
            <w:vAlign w:val="center"/>
          </w:tcPr>
          <w:p w14:paraId="3AC32E18" w14:textId="46DE05B6" w:rsidR="00530988" w:rsidRDefault="00B966CB" w:rsidP="004C1651">
            <w:pPr>
              <w:spacing w:before="160"/>
              <w:jc w:val="center"/>
            </w:pPr>
            <w:r w:rsidRPr="00B966CB">
              <w:rPr>
                <w:color w:val="00B050"/>
              </w:rPr>
              <w:t>Ok</w:t>
            </w:r>
          </w:p>
        </w:tc>
      </w:tr>
      <w:tr w:rsidR="00530988" w14:paraId="09760640" w14:textId="77777777" w:rsidTr="004C1651">
        <w:tc>
          <w:tcPr>
            <w:tcW w:w="8926" w:type="dxa"/>
          </w:tcPr>
          <w:p w14:paraId="6C236B50" w14:textId="5BF3BB6D" w:rsidR="00530988" w:rsidRDefault="00530988" w:rsidP="00530988">
            <w:pPr>
              <w:spacing w:before="160"/>
            </w:pPr>
            <w:r>
              <w:t xml:space="preserve">Profile page disables play button if </w:t>
            </w:r>
            <w:r w:rsidR="004C1651" w:rsidRPr="004C1651">
              <w:t>$_SESSION['</w:t>
            </w:r>
            <w:proofErr w:type="spellStart"/>
            <w:r w:rsidR="004C1651" w:rsidRPr="004C1651">
              <w:t>can_play</w:t>
            </w:r>
            <w:proofErr w:type="spellEnd"/>
            <w:r w:rsidR="004C1651" w:rsidRPr="004C1651">
              <w:t>']</w:t>
            </w:r>
            <w:r w:rsidR="004C1651">
              <w:t xml:space="preserve"> is</w:t>
            </w:r>
            <w:r>
              <w:t xml:space="preserve"> false.</w:t>
            </w:r>
          </w:p>
        </w:tc>
        <w:tc>
          <w:tcPr>
            <w:tcW w:w="1530" w:type="dxa"/>
            <w:vAlign w:val="center"/>
          </w:tcPr>
          <w:p w14:paraId="25D8CE7B" w14:textId="4E8DDF59" w:rsidR="00530988" w:rsidRDefault="00B966CB" w:rsidP="004C1651">
            <w:pPr>
              <w:spacing w:before="160"/>
              <w:jc w:val="center"/>
            </w:pPr>
            <w:r w:rsidRPr="00B966CB">
              <w:rPr>
                <w:color w:val="00B050"/>
              </w:rPr>
              <w:t>Ok</w:t>
            </w:r>
          </w:p>
        </w:tc>
      </w:tr>
      <w:tr w:rsidR="00530988" w14:paraId="11310286" w14:textId="77777777" w:rsidTr="004C1651">
        <w:tc>
          <w:tcPr>
            <w:tcW w:w="8926" w:type="dxa"/>
          </w:tcPr>
          <w:p w14:paraId="0FDA7642" w14:textId="33BE3712" w:rsidR="00530988" w:rsidRDefault="00530988" w:rsidP="00530988">
            <w:pPr>
              <w:spacing w:before="160"/>
            </w:pPr>
            <w:r>
              <w:t>Game processing page redirects to game page if not opened from game page</w:t>
            </w:r>
            <w:r w:rsidR="004C1651">
              <w:t xml:space="preserve"> by</w:t>
            </w:r>
            <w:r>
              <w:t xml:space="preserve"> check</w:t>
            </w:r>
            <w:r w:rsidR="004C1651">
              <w:t>ing</w:t>
            </w:r>
            <w:r>
              <w:t xml:space="preserve"> if any of 3 buttons in game page are clicked</w:t>
            </w:r>
            <w:r w:rsidR="00B966CB">
              <w:t>,</w:t>
            </w:r>
            <w:r>
              <w:t xml:space="preserve"> if none are clicked </w:t>
            </w:r>
            <w:proofErr w:type="gramStart"/>
            <w:r>
              <w:t>it’s</w:t>
            </w:r>
            <w:proofErr w:type="gramEnd"/>
            <w:r>
              <w:t xml:space="preserve"> invalid access.</w:t>
            </w:r>
          </w:p>
        </w:tc>
        <w:tc>
          <w:tcPr>
            <w:tcW w:w="1530" w:type="dxa"/>
            <w:vAlign w:val="center"/>
          </w:tcPr>
          <w:p w14:paraId="4AF76D82" w14:textId="235369EF" w:rsidR="00530988" w:rsidRDefault="00B966CB" w:rsidP="004C1651">
            <w:pPr>
              <w:spacing w:before="160"/>
              <w:jc w:val="center"/>
            </w:pPr>
            <w:r w:rsidRPr="00B966CB">
              <w:rPr>
                <w:color w:val="00B050"/>
              </w:rPr>
              <w:t>Ok</w:t>
            </w:r>
          </w:p>
        </w:tc>
      </w:tr>
      <w:tr w:rsidR="00530988" w14:paraId="6E83B149" w14:textId="77777777" w:rsidTr="004C1651">
        <w:tc>
          <w:tcPr>
            <w:tcW w:w="8926" w:type="dxa"/>
          </w:tcPr>
          <w:p w14:paraId="203A908B" w14:textId="5B247F39" w:rsidR="00530988" w:rsidRDefault="00530988" w:rsidP="00530988">
            <w:pPr>
              <w:spacing w:before="160"/>
            </w:pPr>
            <w:r>
              <w:t>None of the pages of the user area deletes any session variables.</w:t>
            </w:r>
          </w:p>
        </w:tc>
        <w:tc>
          <w:tcPr>
            <w:tcW w:w="1530" w:type="dxa"/>
            <w:vAlign w:val="center"/>
          </w:tcPr>
          <w:p w14:paraId="01C7F160" w14:textId="7B4E7195" w:rsidR="00530988" w:rsidRDefault="00B966CB" w:rsidP="004C1651">
            <w:pPr>
              <w:spacing w:before="160"/>
              <w:jc w:val="center"/>
            </w:pPr>
            <w:r w:rsidRPr="00B966CB">
              <w:rPr>
                <w:color w:val="00B050"/>
              </w:rPr>
              <w:t>Ok</w:t>
            </w:r>
          </w:p>
        </w:tc>
      </w:tr>
      <w:tr w:rsidR="00530988" w14:paraId="1A735A3E" w14:textId="77777777" w:rsidTr="004C1651">
        <w:tc>
          <w:tcPr>
            <w:tcW w:w="8926" w:type="dxa"/>
          </w:tcPr>
          <w:p w14:paraId="4D352D50" w14:textId="5A1E3918" w:rsidR="00530988" w:rsidRDefault="00530988" w:rsidP="00530988">
            <w:pPr>
              <w:spacing w:before="160"/>
            </w:pPr>
            <w:r>
              <w:t>External access to the game page does not cause any trouble as it loads all its data from databases using session variables</w:t>
            </w:r>
            <w:r w:rsidR="004C1651">
              <w:t xml:space="preserve"> </w:t>
            </w:r>
            <w:r w:rsidR="004C1651" w:rsidRPr="004C1651">
              <w:t>$_SESSION['USER_</w:t>
            </w:r>
            <w:r w:rsidR="004C1651">
              <w:t>ID</w:t>
            </w:r>
            <w:r w:rsidR="004C1651" w:rsidRPr="004C1651">
              <w:t>']</w:t>
            </w:r>
            <w:r w:rsidR="004C1651">
              <w:t xml:space="preserve">, </w:t>
            </w:r>
            <w:r w:rsidR="004C1651" w:rsidRPr="004C1651">
              <w:t>$_SESSION['</w:t>
            </w:r>
            <w:r w:rsidR="004C1651">
              <w:t>QUIZ</w:t>
            </w:r>
            <w:r w:rsidR="004C1651" w:rsidRPr="004C1651">
              <w:t>_</w:t>
            </w:r>
            <w:r w:rsidR="004C1651">
              <w:t>ID'</w:t>
            </w:r>
            <w:r w:rsidR="004C1651" w:rsidRPr="004C1651">
              <w:t>]</w:t>
            </w:r>
            <w:r w:rsidR="00637B7F">
              <w:t xml:space="preserve">, </w:t>
            </w:r>
            <w:r w:rsidR="00637B7F" w:rsidRPr="004C1651">
              <w:t>$_SESSION['</w:t>
            </w:r>
            <w:proofErr w:type="spellStart"/>
            <w:r w:rsidR="00637B7F" w:rsidRPr="004C1651">
              <w:t>can_play</w:t>
            </w:r>
            <w:proofErr w:type="spellEnd"/>
            <w:r w:rsidR="00637B7F" w:rsidRPr="004C1651">
              <w:t>']</w:t>
            </w:r>
            <w:r>
              <w:t>.</w:t>
            </w:r>
          </w:p>
        </w:tc>
        <w:tc>
          <w:tcPr>
            <w:tcW w:w="1530" w:type="dxa"/>
            <w:vAlign w:val="center"/>
          </w:tcPr>
          <w:p w14:paraId="0C184748" w14:textId="1469B5B5" w:rsidR="00530988" w:rsidRDefault="00637B7F" w:rsidP="004C1651">
            <w:pPr>
              <w:spacing w:before="160"/>
              <w:jc w:val="center"/>
            </w:pPr>
            <w:r w:rsidRPr="00B966CB">
              <w:rPr>
                <w:color w:val="00B050"/>
              </w:rPr>
              <w:t>Ok</w:t>
            </w:r>
          </w:p>
        </w:tc>
      </w:tr>
      <w:tr w:rsidR="00530988" w14:paraId="3CD4677E" w14:textId="77777777" w:rsidTr="004C1651">
        <w:tc>
          <w:tcPr>
            <w:tcW w:w="8926" w:type="dxa"/>
          </w:tcPr>
          <w:p w14:paraId="183D03F9" w14:textId="59B0BE14" w:rsidR="00530988" w:rsidRDefault="00530988" w:rsidP="00530988">
            <w:pPr>
              <w:spacing w:before="160"/>
            </w:pPr>
            <w:proofErr w:type="spellStart"/>
            <w:r>
              <w:t>Uid</w:t>
            </w:r>
            <w:proofErr w:type="spellEnd"/>
            <w:r>
              <w:t xml:space="preserve">, </w:t>
            </w:r>
            <w:proofErr w:type="spellStart"/>
            <w:r w:rsidR="0041568E">
              <w:t>Q</w:t>
            </w:r>
            <w:r>
              <w:t>id</w:t>
            </w:r>
            <w:proofErr w:type="spellEnd"/>
            <w:r>
              <w:t xml:space="preserve"> will be loaded </w:t>
            </w:r>
            <w:r w:rsidR="0004337C">
              <w:t xml:space="preserve">into </w:t>
            </w:r>
            <w:r w:rsidR="0004337C" w:rsidRPr="004C1651">
              <w:t>$_SESSION['USER_</w:t>
            </w:r>
            <w:r w:rsidR="0004337C">
              <w:t>ID</w:t>
            </w:r>
            <w:r w:rsidR="0004337C" w:rsidRPr="004C1651">
              <w:t>']</w:t>
            </w:r>
            <w:r w:rsidR="0004337C">
              <w:t xml:space="preserve">, </w:t>
            </w:r>
            <w:r w:rsidR="0004337C" w:rsidRPr="004C1651">
              <w:t>$_SESSION['</w:t>
            </w:r>
            <w:r w:rsidR="0004337C">
              <w:t>QUIZ</w:t>
            </w:r>
            <w:r w:rsidR="0004337C" w:rsidRPr="004C1651">
              <w:t>_</w:t>
            </w:r>
            <w:r w:rsidR="0004337C">
              <w:t>ID'</w:t>
            </w:r>
            <w:r w:rsidR="0004337C" w:rsidRPr="004C1651">
              <w:t>]</w:t>
            </w:r>
            <w:r w:rsidR="0004337C">
              <w:t xml:space="preserve"> </w:t>
            </w:r>
            <w:r>
              <w:t>only once while logging</w:t>
            </w:r>
            <w:r w:rsidR="0041568E">
              <w:t xml:space="preserve"> in</w:t>
            </w:r>
            <w:r>
              <w:t>.</w:t>
            </w:r>
          </w:p>
        </w:tc>
        <w:tc>
          <w:tcPr>
            <w:tcW w:w="1530" w:type="dxa"/>
            <w:vAlign w:val="center"/>
          </w:tcPr>
          <w:p w14:paraId="77CE3501" w14:textId="1D55788C" w:rsidR="00530988" w:rsidRDefault="00D41D62" w:rsidP="004C1651">
            <w:pPr>
              <w:spacing w:before="160"/>
              <w:jc w:val="center"/>
            </w:pPr>
            <w:r w:rsidRPr="00B966CB">
              <w:rPr>
                <w:color w:val="00B050"/>
              </w:rPr>
              <w:t>Ok</w:t>
            </w:r>
          </w:p>
        </w:tc>
      </w:tr>
      <w:tr w:rsidR="00634B9D" w14:paraId="1130DA3A" w14:textId="77777777" w:rsidTr="004C1651">
        <w:tc>
          <w:tcPr>
            <w:tcW w:w="8926" w:type="dxa"/>
          </w:tcPr>
          <w:p w14:paraId="71879B94" w14:textId="36F7D5D6" w:rsidR="00634B9D" w:rsidRDefault="00425E57" w:rsidP="00530988">
            <w:pPr>
              <w:spacing w:before="160"/>
            </w:pPr>
            <w:r>
              <w:t xml:space="preserve">Sequencing or any </w:t>
            </w:r>
            <w:r w:rsidR="007A123C">
              <w:t>related</w:t>
            </w:r>
            <w:r>
              <w:t xml:space="preserve"> thing in detailed history must not depend on </w:t>
            </w:r>
            <w:proofErr w:type="spellStart"/>
            <w:r>
              <w:t>qid</w:t>
            </w:r>
            <w:proofErr w:type="spellEnd"/>
            <w:r>
              <w:t>, it’s collected from database, used for calculation of date</w:t>
            </w:r>
            <w:r w:rsidR="002221B3">
              <w:t>, id of the outcome boxes</w:t>
            </w:r>
            <w:r>
              <w:t xml:space="preserve"> and displayed.</w:t>
            </w:r>
          </w:p>
        </w:tc>
        <w:tc>
          <w:tcPr>
            <w:tcW w:w="1530" w:type="dxa"/>
            <w:vAlign w:val="center"/>
          </w:tcPr>
          <w:p w14:paraId="7A685FD1" w14:textId="23476DB1" w:rsidR="00634B9D" w:rsidRDefault="00AD402E" w:rsidP="004C1651">
            <w:pPr>
              <w:spacing w:before="160"/>
              <w:jc w:val="center"/>
            </w:pPr>
            <w:r w:rsidRPr="00B966CB">
              <w:rPr>
                <w:color w:val="00B050"/>
              </w:rPr>
              <w:t>Ok</w:t>
            </w:r>
          </w:p>
        </w:tc>
      </w:tr>
      <w:tr w:rsidR="00CC3AEA" w14:paraId="233471A2" w14:textId="77777777" w:rsidTr="004C1651">
        <w:tc>
          <w:tcPr>
            <w:tcW w:w="8926" w:type="dxa"/>
          </w:tcPr>
          <w:p w14:paraId="517871F9" w14:textId="7B05A2AE" w:rsidR="00CC3AEA" w:rsidRDefault="00CC3AEA" w:rsidP="00530988">
            <w:pPr>
              <w:spacing w:before="160"/>
            </w:pPr>
            <w:r>
              <w:t>Count the no. of quizzes in profile page</w:t>
            </w:r>
            <w:r w:rsidR="003A15B3">
              <w:t xml:space="preserve"> (where </w:t>
            </w:r>
            <w:proofErr w:type="spellStart"/>
            <w:r w:rsidR="003A15B3">
              <w:t>qid</w:t>
            </w:r>
            <w:proofErr w:type="spellEnd"/>
            <w:r w:rsidR="003A15B3">
              <w:t xml:space="preserve"> &lt;= current </w:t>
            </w:r>
            <w:proofErr w:type="spellStart"/>
            <w:r w:rsidR="003A15B3">
              <w:t>qid</w:t>
            </w:r>
            <w:proofErr w:type="spellEnd"/>
            <w:r w:rsidR="003A15B3">
              <w:t>)</w:t>
            </w:r>
            <w:r>
              <w:t>.</w:t>
            </w:r>
          </w:p>
        </w:tc>
        <w:tc>
          <w:tcPr>
            <w:tcW w:w="1530" w:type="dxa"/>
            <w:vAlign w:val="center"/>
          </w:tcPr>
          <w:p w14:paraId="14B9490F" w14:textId="2642BAAE" w:rsidR="00CC3AEA" w:rsidRDefault="00563E71" w:rsidP="004C1651">
            <w:pPr>
              <w:spacing w:before="160"/>
              <w:jc w:val="center"/>
            </w:pPr>
            <w:r w:rsidRPr="00B966CB">
              <w:rPr>
                <w:color w:val="00B050"/>
              </w:rPr>
              <w:t>Ok</w:t>
            </w:r>
          </w:p>
        </w:tc>
      </w:tr>
    </w:tbl>
    <w:p w14:paraId="69D19659" w14:textId="77777777" w:rsidR="00AA1718" w:rsidRDefault="00AA1718"/>
    <w:p w14:paraId="6C4AA4AA" w14:textId="1CDB101A" w:rsidR="001232DE" w:rsidRDefault="001232DE">
      <w:r>
        <w:t>Admin section: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530"/>
      </w:tblGrid>
      <w:tr w:rsidR="00013AB7" w14:paraId="766A6794" w14:textId="77777777" w:rsidTr="00525842">
        <w:tc>
          <w:tcPr>
            <w:tcW w:w="8926" w:type="dxa"/>
          </w:tcPr>
          <w:p w14:paraId="52AA0A4C" w14:textId="77777777" w:rsidR="00013AB7" w:rsidRDefault="00013AB7" w:rsidP="00525842">
            <w:pPr>
              <w:spacing w:before="160"/>
              <w:jc w:val="center"/>
            </w:pPr>
            <w:r w:rsidRPr="00530988">
              <w:rPr>
                <w:sz w:val="28"/>
                <w:szCs w:val="28"/>
              </w:rPr>
              <w:t>Check Point</w:t>
            </w:r>
          </w:p>
        </w:tc>
        <w:tc>
          <w:tcPr>
            <w:tcW w:w="1530" w:type="dxa"/>
          </w:tcPr>
          <w:p w14:paraId="6059F720" w14:textId="77777777" w:rsidR="00013AB7" w:rsidRDefault="00013AB7" w:rsidP="00525842">
            <w:pPr>
              <w:spacing w:before="160"/>
              <w:jc w:val="center"/>
            </w:pPr>
            <w:r w:rsidRPr="00530988">
              <w:rPr>
                <w:sz w:val="28"/>
                <w:szCs w:val="28"/>
              </w:rPr>
              <w:t>Status</w:t>
            </w:r>
          </w:p>
        </w:tc>
      </w:tr>
      <w:tr w:rsidR="00013AB7" w14:paraId="1107B923" w14:textId="77777777" w:rsidTr="00525842">
        <w:tc>
          <w:tcPr>
            <w:tcW w:w="8926" w:type="dxa"/>
          </w:tcPr>
          <w:p w14:paraId="6B149A9D" w14:textId="3F7A104E" w:rsidR="00013AB7" w:rsidRDefault="00013AB7" w:rsidP="00525842">
            <w:pPr>
              <w:spacing w:before="160"/>
            </w:pPr>
            <w:r>
              <w:t xml:space="preserve">Sequencing or any </w:t>
            </w:r>
            <w:r w:rsidR="007A123C">
              <w:t>related</w:t>
            </w:r>
            <w:r>
              <w:t xml:space="preserve"> thing in </w:t>
            </w:r>
            <w:r>
              <w:t>quiz display</w:t>
            </w:r>
            <w:r>
              <w:t xml:space="preserve"> must not depend on </w:t>
            </w:r>
            <w:proofErr w:type="spellStart"/>
            <w:r>
              <w:t>qid</w:t>
            </w:r>
            <w:proofErr w:type="spellEnd"/>
            <w:r>
              <w:t>, it’s collected from database, used for calculation of date</w:t>
            </w:r>
            <w:r w:rsidR="007A123C">
              <w:t xml:space="preserve"> and some other things</w:t>
            </w:r>
            <w:r w:rsidR="00B42DBD">
              <w:t xml:space="preserve">, id of the </w:t>
            </w:r>
            <w:r w:rsidR="00B42DBD">
              <w:t>quiz</w:t>
            </w:r>
            <w:r w:rsidR="00B42DBD">
              <w:t xml:space="preserve"> boxes</w:t>
            </w:r>
            <w:r>
              <w:t xml:space="preserve"> and displayed.</w:t>
            </w:r>
          </w:p>
        </w:tc>
        <w:tc>
          <w:tcPr>
            <w:tcW w:w="1530" w:type="dxa"/>
            <w:vAlign w:val="center"/>
          </w:tcPr>
          <w:p w14:paraId="107C7100" w14:textId="6A89F0A4" w:rsidR="00013AB7" w:rsidRDefault="00F0376F" w:rsidP="00525842">
            <w:pPr>
              <w:spacing w:before="160"/>
              <w:jc w:val="center"/>
            </w:pPr>
            <w:r w:rsidRPr="00B966CB">
              <w:rPr>
                <w:color w:val="00B050"/>
              </w:rPr>
              <w:t>Ok</w:t>
            </w:r>
          </w:p>
        </w:tc>
      </w:tr>
    </w:tbl>
    <w:p w14:paraId="3E094432" w14:textId="77777777" w:rsidR="001232DE" w:rsidRDefault="001232DE"/>
    <w:sectPr w:rsidR="001232DE" w:rsidSect="00AD68B3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arajita">
    <w:altName w:val="Nirmala UI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drawingGridHorizontalSpacing w:val="22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0B"/>
    <w:rsid w:val="00013AB7"/>
    <w:rsid w:val="0004337C"/>
    <w:rsid w:val="001232DE"/>
    <w:rsid w:val="002221B3"/>
    <w:rsid w:val="0027668C"/>
    <w:rsid w:val="002A5246"/>
    <w:rsid w:val="003A15B3"/>
    <w:rsid w:val="0041568E"/>
    <w:rsid w:val="00425E57"/>
    <w:rsid w:val="004C1651"/>
    <w:rsid w:val="00530988"/>
    <w:rsid w:val="00563E71"/>
    <w:rsid w:val="00631530"/>
    <w:rsid w:val="00634B9D"/>
    <w:rsid w:val="00637B7F"/>
    <w:rsid w:val="006D37F4"/>
    <w:rsid w:val="007A123C"/>
    <w:rsid w:val="007F05C9"/>
    <w:rsid w:val="0081150B"/>
    <w:rsid w:val="008D02FA"/>
    <w:rsid w:val="00AA1718"/>
    <w:rsid w:val="00AD402E"/>
    <w:rsid w:val="00AD68B3"/>
    <w:rsid w:val="00B42DBD"/>
    <w:rsid w:val="00B966CB"/>
    <w:rsid w:val="00C060DB"/>
    <w:rsid w:val="00CC3AEA"/>
    <w:rsid w:val="00D41D62"/>
    <w:rsid w:val="00F0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5804"/>
  <w15:chartTrackingRefBased/>
  <w15:docId w15:val="{5F0B2E25-CF8E-44B8-ADF7-02D5AAEB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arajita" w:eastAsiaTheme="minorHAnsi" w:hAnsi="Aparajita" w:cs="Aparajita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40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68C"/>
    <w:pPr>
      <w:spacing w:before="0" w:after="160" w:line="259" w:lineRule="auto"/>
      <w:ind w:lef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68C"/>
    <w:pPr>
      <w:ind w:left="720"/>
      <w:contextualSpacing/>
    </w:pPr>
  </w:style>
  <w:style w:type="table" w:styleId="TableGrid">
    <w:name w:val="Table Grid"/>
    <w:basedOn w:val="TableNormal"/>
    <w:uiPriority w:val="39"/>
    <w:rsid w:val="00530988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Das</dc:creator>
  <cp:keywords/>
  <dc:description/>
  <cp:lastModifiedBy>Tushar Das</cp:lastModifiedBy>
  <cp:revision>19</cp:revision>
  <dcterms:created xsi:type="dcterms:W3CDTF">2024-03-15T16:16:00Z</dcterms:created>
  <dcterms:modified xsi:type="dcterms:W3CDTF">2024-03-26T03:45:00Z</dcterms:modified>
</cp:coreProperties>
</file>