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BF3C9C" w:rsidRDefault="00BF3C9C" w:rsidP="00BF3C9C">
      <w:r>
        <w:t>Report on the Mobile Sales Analysis</w:t>
      </w:r>
    </w:p>
    <w:p w:rsidR="00BF3C9C" w:rsidRDefault="00BF3C9C" w:rsidP="00BF3C9C">
      <w:r>
        <w:t>Overview</w:t>
      </w:r>
    </w:p>
    <w:p w:rsidR="00BF3C9C" w:rsidRDefault="00BF3C9C" w:rsidP="00BF3C9C">
      <w:r>
        <w:t>The presentation is a comprehensive analysis of mobile sales data, derived from a Power BI dashboard. It emphasizes key performance indicators (KPIs) and actionable trends to enhance business decisions in the mobile sales sector.</w:t>
      </w:r>
    </w:p>
    <w:p w:rsidR="00BF3C9C" w:rsidRDefault="00BF3C9C" w:rsidP="00BF3C9C"/>
    <w:p w:rsidR="00BF3C9C" w:rsidRDefault="00BF3C9C" w:rsidP="00BF3C9C">
      <w:r>
        <w:t>Key Sections</w:t>
      </w:r>
    </w:p>
    <w:p w:rsidR="00BF3C9C" w:rsidRDefault="00BF3C9C" w:rsidP="00BF3C9C">
      <w:r>
        <w:t>Payment Method Breakdown</w:t>
      </w:r>
    </w:p>
    <w:p w:rsidR="00BF3C9C" w:rsidRDefault="00BF3C9C" w:rsidP="00BF3C9C"/>
    <w:p w:rsidR="00BF3C9C" w:rsidRDefault="00BF3C9C" w:rsidP="00BF3C9C">
      <w:r>
        <w:t>Insights: Analysis of profit distribution across various payment methods to pinpoint trends and potential opportunities.</w:t>
      </w:r>
    </w:p>
    <w:p w:rsidR="00BF3C9C" w:rsidRDefault="00BF3C9C" w:rsidP="00BF3C9C">
      <w:r>
        <w:t>Action Points:</w:t>
      </w:r>
    </w:p>
    <w:p w:rsidR="00BF3C9C" w:rsidRDefault="00BF3C9C" w:rsidP="00BF3C9C">
      <w:r>
        <w:t>Optimize payment methods to improve processing efficiency.</w:t>
      </w:r>
    </w:p>
    <w:p w:rsidR="00BF3C9C" w:rsidRDefault="00BF3C9C" w:rsidP="00BF3C9C">
      <w:r>
        <w:t>Enhance customer experience related to payment interactions.</w:t>
      </w:r>
    </w:p>
    <w:p w:rsidR="00BF3C9C" w:rsidRDefault="00BF3C9C" w:rsidP="00BF3C9C">
      <w:r>
        <w:t>Operating Profit by Country</w:t>
      </w:r>
    </w:p>
    <w:p w:rsidR="00BF3C9C" w:rsidRDefault="00BF3C9C" w:rsidP="00BF3C9C"/>
    <w:p w:rsidR="00BF3C9C" w:rsidRDefault="00BF3C9C" w:rsidP="00BF3C9C">
      <w:r>
        <w:t>Insights: Identification of regional profit disparities and exploration of areas with growth potential.</w:t>
      </w:r>
    </w:p>
    <w:p w:rsidR="00BF3C9C" w:rsidRDefault="00BF3C9C" w:rsidP="00BF3C9C">
      <w:r>
        <w:t>Action Points:</w:t>
      </w:r>
    </w:p>
    <w:p w:rsidR="00BF3C9C" w:rsidRDefault="00BF3C9C" w:rsidP="00BF3C9C">
      <w:r>
        <w:t>Strengthen market presence in high-profit regions.</w:t>
      </w:r>
    </w:p>
    <w:p w:rsidR="00BF3C9C" w:rsidRDefault="00BF3C9C" w:rsidP="00BF3C9C">
      <w:r>
        <w:t>Focus on improving performance in underperforming areas.</w:t>
      </w:r>
    </w:p>
    <w:p w:rsidR="00BF3C9C" w:rsidRDefault="00BF3C9C" w:rsidP="00BF3C9C">
      <w:r>
        <w:t>Sales and Profit by Country</w:t>
      </w:r>
    </w:p>
    <w:p w:rsidR="00BF3C9C" w:rsidRDefault="00BF3C9C" w:rsidP="00BF3C9C"/>
    <w:p w:rsidR="00BF3C9C" w:rsidRDefault="00BF3C9C" w:rsidP="00BF3C9C">
      <w:r>
        <w:t>Insights: Detailed performance analysis across geographic regions to reveal profit and sales trends.</w:t>
      </w:r>
    </w:p>
    <w:p w:rsidR="00BF3C9C" w:rsidRDefault="00BF3C9C" w:rsidP="00BF3C9C">
      <w:r>
        <w:t>Action Points:</w:t>
      </w:r>
    </w:p>
    <w:p w:rsidR="00BF3C9C" w:rsidRDefault="00BF3C9C" w:rsidP="00BF3C9C">
      <w:r>
        <w:t>Target regions with higher profit margins for enhanced sales efforts.</w:t>
      </w:r>
    </w:p>
    <w:p w:rsidR="00BF3C9C" w:rsidRDefault="00BF3C9C" w:rsidP="00BF3C9C">
      <w:r>
        <w:t>Brand Performance</w:t>
      </w:r>
    </w:p>
    <w:p w:rsidR="00BF3C9C" w:rsidRDefault="00BF3C9C" w:rsidP="00BF3C9C"/>
    <w:p w:rsidR="00BF3C9C" w:rsidRDefault="00BF3C9C" w:rsidP="00BF3C9C">
      <w:r>
        <w:t>Insights: Performance of various brands based on their profit contributions, highlighting strengths and weaknesses.</w:t>
      </w:r>
    </w:p>
    <w:p w:rsidR="00BF3C9C" w:rsidRDefault="00BF3C9C" w:rsidP="00BF3C9C">
      <w:r>
        <w:t>Action Points:</w:t>
      </w:r>
    </w:p>
    <w:p w:rsidR="00BF3C9C" w:rsidRDefault="00BF3C9C" w:rsidP="00BF3C9C">
      <w:r>
        <w:t>Invest in high-performing brands.</w:t>
      </w:r>
    </w:p>
    <w:p w:rsidR="00BF3C9C" w:rsidRDefault="00BF3C9C" w:rsidP="00BF3C9C">
      <w:r>
        <w:t>Devise strategies to uplift underperforming brands.</w:t>
      </w:r>
    </w:p>
    <w:p w:rsidR="00BF3C9C" w:rsidRDefault="00BF3C9C" w:rsidP="00BF3C9C">
      <w:r>
        <w:lastRenderedPageBreak/>
        <w:t>Key Insights</w:t>
      </w:r>
    </w:p>
    <w:p w:rsidR="00BF3C9C" w:rsidRDefault="00BF3C9C" w:rsidP="00BF3C9C">
      <w:r>
        <w:t>Profit by Region: Prioritize growth efforts in high-profit regions and invest in underdeveloped markets.</w:t>
      </w:r>
    </w:p>
    <w:p w:rsidR="00BF3C9C" w:rsidRDefault="00BF3C9C" w:rsidP="00BF3C9C">
      <w:r>
        <w:t>Payment Method Optimization: Reduce costs and improve customer satisfaction through payment method analysis.</w:t>
      </w:r>
    </w:p>
    <w:p w:rsidR="00BF3C9C" w:rsidRDefault="00BF3C9C" w:rsidP="00BF3C9C">
      <w:r>
        <w:t>Brand Performance: Concentrate investments in brands yielding the highest profitability and revamp strategies for weaker brands.</w:t>
      </w:r>
    </w:p>
    <w:p w:rsidR="00BF3C9C" w:rsidRDefault="00BF3C9C" w:rsidP="00BF3C9C">
      <w:r>
        <w:t>Next Steps</w:t>
      </w:r>
    </w:p>
    <w:p w:rsidR="00BF3C9C" w:rsidRDefault="00BF3C9C" w:rsidP="00BF3C9C">
      <w:r>
        <w:t>Strategic Adjustments: Utilize insights for tailoring mobile sales strategies and marketing campaigns.</w:t>
      </w:r>
    </w:p>
    <w:p w:rsidR="00BF3C9C" w:rsidRDefault="00BF3C9C" w:rsidP="00BF3C9C">
      <w:r>
        <w:t>Operational Enhancements: Streamline processes to boost profitability.</w:t>
      </w:r>
    </w:p>
    <w:p w:rsidR="00BF3C9C" w:rsidRDefault="00BF3C9C" w:rsidP="00BF3C9C">
      <w:r>
        <w:t>Trend Monitoring: Keep track of the evolving mobile device market to maintain a competitive edge.</w:t>
      </w:r>
    </w:p>
    <w:p w:rsidR="00BF3C9C" w:rsidRDefault="00BF3C9C" w:rsidP="00BF3C9C">
      <w:r>
        <w:t>Conclusion</w:t>
      </w:r>
    </w:p>
    <w:p w:rsidR="00BF3C9C" w:rsidRDefault="00BF3C9C" w:rsidP="00BF3C9C">
      <w:r>
        <w:t>The analysis identifies substantial opportunities to enhance mobile sales strategies. By concentrating on profitable regions, refining payment processes, and prioritizing high-performing brands, the company is well-positioned for sustained growth in a competitive market.</w:t>
      </w:r>
    </w:p>
    <w:p w:rsidR="009824BB" w:rsidRDefault="009824BB" w:rsidP="00BF3C9C"/>
    <w:sectPr w:rsidR="009824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C9C"/>
    <w:rsid w:val="000A0C2B"/>
    <w:rsid w:val="009824BB"/>
    <w:rsid w:val="00BF3C9C"/>
    <w:rsid w:val="00D30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767701"/>
  <w15:chartTrackingRefBased/>
  <w15:docId w15:val="{F81435A1-1E70-4AD6-A018-F3373C7C0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328</Words>
  <Characters>1873</Characters>
  <Application>Microsoft Office Word</Application>
  <DocSecurity>0</DocSecurity>
  <Lines>15</Lines>
  <Paragraphs>4</Paragraphs>
  <ScaleCrop>false</ScaleCrop>
  <Company/>
  <LinksUpToDate>false</LinksUpToDate>
  <CharactersWithSpaces>2197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thetejaskadam@outlook.com</dc:creator>
  <cp:keywords/>
  <dc:description/>
  <cp:lastModifiedBy>thetejaskadam@outlook.com</cp:lastModifiedBy>
  <cp:revision>1</cp:revision>
  <dcterms:created xsi:type="dcterms:W3CDTF">2024-12-22T14:55:00Z</dcterms:created>
  <dcterms:modified xsi:type="dcterms:W3CDTF">2024-12-22T14:56:00Z</dcterms:modified>
</cp:coreProperties>
</file>