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0ACA8" w14:textId="77777777" w:rsidR="00B66318" w:rsidRDefault="00B66318">
      <w:pPr>
        <w:pStyle w:val="Title"/>
      </w:pPr>
      <w:r>
        <w:t xml:space="preserve">PROJECT INFORMATION ONE PAGER </w:t>
      </w:r>
    </w:p>
    <w:p w14:paraId="7F3C2E02" w14:textId="6E58DFE2" w:rsidR="00B66318" w:rsidRDefault="00B66318">
      <w:pPr>
        <w:jc w:val="center"/>
        <w:rPr>
          <w:rFonts w:ascii="Mylius Modern" w:hAnsi="Mylius Modern"/>
        </w:rPr>
      </w:pPr>
      <w:r>
        <w:rPr>
          <w:rFonts w:ascii="Mylius Modern" w:hAnsi="Mylius Modern"/>
          <w:b/>
          <w:bCs/>
          <w:sz w:val="32"/>
        </w:rPr>
        <w:t>FOR</w:t>
      </w:r>
      <w:r w:rsidR="007A3D9C">
        <w:rPr>
          <w:rFonts w:ascii="Mylius Modern" w:hAnsi="Mylius Modern"/>
          <w:b/>
          <w:bCs/>
          <w:sz w:val="32"/>
        </w:rPr>
        <w:t xml:space="preserve"> BA</w:t>
      </w:r>
      <w:r>
        <w:rPr>
          <w:rFonts w:ascii="Mylius Modern" w:hAnsi="Mylius Modern"/>
          <w:b/>
          <w:bCs/>
          <w:sz w:val="32"/>
        </w:rPr>
        <w:t xml:space="preserve"> </w:t>
      </w:r>
      <w:r w:rsidR="007A3D9C">
        <w:rPr>
          <w:rFonts w:ascii="Mylius Modern" w:hAnsi="Mylius Modern"/>
          <w:b/>
          <w:bCs/>
          <w:sz w:val="32"/>
        </w:rPr>
        <w:t xml:space="preserve">MOBILE APPS </w:t>
      </w:r>
      <w:r>
        <w:rPr>
          <w:rFonts w:ascii="Mylius Modern" w:hAnsi="Mylius Modern"/>
          <w:b/>
          <w:bCs/>
          <w:sz w:val="32"/>
        </w:rPr>
        <w:t>TEAM</w:t>
      </w:r>
    </w:p>
    <w:p w14:paraId="672A6659" w14:textId="77777777" w:rsidR="00B66318" w:rsidRDefault="00B66318">
      <w:pPr>
        <w:rPr>
          <w:rFonts w:ascii="Mylius Modern" w:hAnsi="Mylius Modern"/>
        </w:rPr>
      </w:pPr>
    </w:p>
    <w:p w14:paraId="2101A1D9" w14:textId="322E494F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Name:</w:t>
      </w:r>
      <w:r w:rsidR="0009392A">
        <w:rPr>
          <w:rFonts w:ascii="Mylius Modern" w:hAnsi="Mylius Modern"/>
          <w:b/>
          <w:bCs/>
        </w:rPr>
        <w:t xml:space="preserve"> </w:t>
      </w:r>
      <w:r w:rsidR="00F37489">
        <w:rPr>
          <w:rFonts w:ascii="Mylius Modern" w:hAnsi="Mylius Modern"/>
          <w:b/>
          <w:bCs/>
        </w:rPr>
        <w:t xml:space="preserve">BA Customer Mobile App </w:t>
      </w:r>
      <w:r w:rsidR="006E5626">
        <w:rPr>
          <w:rFonts w:ascii="Mylius Modern" w:hAnsi="Mylius Modern"/>
          <w:b/>
          <w:bCs/>
        </w:rPr>
        <w:t>–</w:t>
      </w:r>
      <w:r w:rsidR="006B6C36">
        <w:rPr>
          <w:rFonts w:ascii="Mylius Modern" w:hAnsi="Mylius Modern"/>
          <w:b/>
          <w:bCs/>
        </w:rPr>
        <w:t xml:space="preserve"> GGL Boarding pass changes for Phoenix rebranding</w:t>
      </w:r>
      <w:r w:rsidR="006E5626">
        <w:rPr>
          <w:rFonts w:ascii="Mylius Modern" w:hAnsi="Mylius Modern"/>
          <w:b/>
          <w:bCs/>
        </w:rPr>
        <w:t>.</w:t>
      </w:r>
    </w:p>
    <w:p w14:paraId="311F6C9E" w14:textId="60642ADF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Target Release:</w:t>
      </w:r>
      <w:r w:rsidR="0009392A">
        <w:rPr>
          <w:rFonts w:ascii="Mylius Modern" w:hAnsi="Mylius Modern"/>
          <w:b/>
          <w:bCs/>
        </w:rPr>
        <w:t xml:space="preserve"> R</w:t>
      </w:r>
      <w:r w:rsidR="006B6C36">
        <w:rPr>
          <w:rFonts w:ascii="Mylius Modern" w:hAnsi="Mylius Modern"/>
          <w:b/>
          <w:bCs/>
        </w:rPr>
        <w:t>4</w:t>
      </w:r>
      <w:r w:rsidR="00ED4DCA">
        <w:rPr>
          <w:rFonts w:ascii="Mylius Modern" w:hAnsi="Mylius Modern"/>
          <w:b/>
          <w:bCs/>
        </w:rPr>
        <w:t>13</w:t>
      </w:r>
    </w:p>
    <w:p w14:paraId="3E53325F" w14:textId="33752202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Main Contacts:</w:t>
      </w:r>
      <w:r w:rsidR="0009392A">
        <w:rPr>
          <w:rFonts w:ascii="Mylius Modern" w:hAnsi="Mylius Modern"/>
          <w:b/>
          <w:bCs/>
        </w:rPr>
        <w:t xml:space="preserve"> </w:t>
      </w:r>
      <w:r w:rsidR="00950728">
        <w:rPr>
          <w:rFonts w:ascii="Mylius Modern" w:hAnsi="Mylius Modern"/>
          <w:b/>
          <w:bCs/>
        </w:rPr>
        <w:t>Anubrata</w:t>
      </w:r>
      <w:r w:rsidR="00ED4DCA">
        <w:rPr>
          <w:rFonts w:ascii="Mylius Modern" w:hAnsi="Mylius Modern"/>
          <w:b/>
          <w:bCs/>
        </w:rPr>
        <w:t>, Tathagata, Tushar, Gairik</w:t>
      </w:r>
    </w:p>
    <w:p w14:paraId="2BF9AFAF" w14:textId="3FB6DB36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Form Completed By:</w:t>
      </w:r>
      <w:r w:rsidR="0009392A">
        <w:rPr>
          <w:rFonts w:ascii="Mylius Modern" w:hAnsi="Mylius Modern"/>
          <w:b/>
          <w:bCs/>
        </w:rPr>
        <w:t xml:space="preserve"> </w:t>
      </w:r>
      <w:r w:rsidR="00950728">
        <w:rPr>
          <w:rFonts w:ascii="Mylius Modern" w:hAnsi="Mylius Modern"/>
          <w:b/>
          <w:bCs/>
        </w:rPr>
        <w:t>Anubrata Dutta</w:t>
      </w:r>
    </w:p>
    <w:p w14:paraId="24FC9E3E" w14:textId="7F7A9AF0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Date:</w:t>
      </w:r>
      <w:r w:rsidR="0009392A">
        <w:rPr>
          <w:rFonts w:ascii="Mylius Modern" w:hAnsi="Mylius Modern"/>
          <w:b/>
          <w:bCs/>
        </w:rPr>
        <w:t xml:space="preserve"> </w:t>
      </w:r>
      <w:r w:rsidR="006B6C36">
        <w:rPr>
          <w:rFonts w:ascii="Mylius Modern" w:hAnsi="Mylius Modern"/>
          <w:b/>
          <w:bCs/>
        </w:rPr>
        <w:t>1</w:t>
      </w:r>
      <w:r w:rsidR="00B066EE">
        <w:rPr>
          <w:rFonts w:ascii="Mylius Modern" w:hAnsi="Mylius Modern"/>
          <w:b/>
          <w:bCs/>
        </w:rPr>
        <w:t>9</w:t>
      </w:r>
      <w:r w:rsidR="0009392A">
        <w:rPr>
          <w:rFonts w:ascii="Mylius Modern" w:hAnsi="Mylius Modern"/>
          <w:b/>
          <w:bCs/>
        </w:rPr>
        <w:t>/0</w:t>
      </w:r>
      <w:r w:rsidR="006B6C36">
        <w:rPr>
          <w:rFonts w:ascii="Mylius Modern" w:hAnsi="Mylius Modern"/>
          <w:b/>
          <w:bCs/>
        </w:rPr>
        <w:t>4</w:t>
      </w:r>
      <w:r w:rsidR="0009392A">
        <w:rPr>
          <w:rFonts w:ascii="Mylius Modern" w:hAnsi="Mylius Modern"/>
          <w:b/>
          <w:bCs/>
        </w:rPr>
        <w:t>/2</w:t>
      </w:r>
      <w:r w:rsidR="006B6C36">
        <w:rPr>
          <w:rFonts w:ascii="Mylius Modern" w:hAnsi="Mylius Modern"/>
          <w:b/>
          <w:bCs/>
        </w:rPr>
        <w:t>5</w:t>
      </w:r>
    </w:p>
    <w:p w14:paraId="0A37501D" w14:textId="77777777" w:rsidR="00B66318" w:rsidRDefault="00B66318">
      <w:pPr>
        <w:rPr>
          <w:rFonts w:ascii="Mylius Modern" w:hAnsi="Mylius Modern"/>
          <w:b/>
          <w:bCs/>
        </w:rPr>
      </w:pPr>
    </w:p>
    <w:p w14:paraId="5DAB6C7B" w14:textId="61BBC4BC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WHY – </w:t>
      </w:r>
      <w:r w:rsidR="00950728">
        <w:rPr>
          <w:rFonts w:ascii="Mylius Modern" w:hAnsi="Mylius Modern"/>
          <w:sz w:val="18"/>
        </w:rPr>
        <w:t xml:space="preserve">Changes made to accommodate </w:t>
      </w:r>
      <w:r w:rsidR="006B6C36">
        <w:rPr>
          <w:rFonts w:ascii="Mylius Modern" w:hAnsi="Mylius Modern"/>
          <w:sz w:val="18"/>
        </w:rPr>
        <w:t>new tier for GGL members and new colours for boarding passes for GGL members</w:t>
      </w:r>
      <w:r w:rsidR="002C7575">
        <w:rPr>
          <w:rFonts w:ascii="Mylius Modern" w:hAnsi="Mylius Modern"/>
          <w:sz w:val="18"/>
        </w:rPr>
        <w:t>.</w:t>
      </w:r>
    </w:p>
    <w:p w14:paraId="2205080B" w14:textId="77777777" w:rsidR="009534F7" w:rsidRDefault="009534F7" w:rsidP="009534F7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 xml:space="preserve">WSAuthenticateAndIssueNonExecBoardingPassV1 </w:t>
      </w:r>
    </w:p>
    <w:p w14:paraId="361257E0" w14:textId="77777777" w:rsidR="009534F7" w:rsidRDefault="009534F7" w:rsidP="009534F7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1A113AAF" w14:textId="77777777" w:rsidR="009534F7" w:rsidRDefault="009534F7">
      <w:pPr>
        <w:rPr>
          <w:rFonts w:ascii="Mylius Modern" w:hAnsi="Mylius Modern"/>
          <w:sz w:val="18"/>
        </w:rPr>
      </w:pPr>
    </w:p>
    <w:p w14:paraId="5FCD17CA" w14:textId="77777777" w:rsidR="009534F7" w:rsidRDefault="009534F7">
      <w:pPr>
        <w:rPr>
          <w:rFonts w:ascii="Mylius Modern" w:hAnsi="Mylius Modern"/>
        </w:rPr>
      </w:pPr>
    </w:p>
    <w:p w14:paraId="3D9FE549" w14:textId="77777777" w:rsidR="00B66318" w:rsidRDefault="00B6631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WHAT - </w:t>
      </w:r>
      <w:r>
        <w:rPr>
          <w:rFonts w:ascii="Mylius Modern" w:hAnsi="Mylius Modern"/>
        </w:rPr>
        <w:t xml:space="preserve">Scope </w:t>
      </w:r>
      <w:r>
        <w:rPr>
          <w:rFonts w:ascii="Mylius Modern" w:hAnsi="Mylius Modern"/>
          <w:color w:val="999999"/>
          <w:sz w:val="18"/>
        </w:rPr>
        <w:t>(What’s in and What’s out)</w:t>
      </w:r>
    </w:p>
    <w:p w14:paraId="0738E3EB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In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02EB378F" w14:textId="22842C95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Following are the webservices/features in scope of this change.</w:t>
      </w:r>
    </w:p>
    <w:p w14:paraId="7DD3130D" w14:textId="6B768A57" w:rsidR="00950728" w:rsidRDefault="006B6C36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>WSAuthenticateAndIssueNonExecBoardingPassV1</w:t>
      </w:r>
      <w:r w:rsidR="00950728">
        <w:rPr>
          <w:rFonts w:ascii="Mylius Modern" w:hAnsi="Mylius Modern"/>
        </w:rPr>
        <w:t xml:space="preserve"> </w:t>
      </w:r>
    </w:p>
    <w:p w14:paraId="0DC98F9C" w14:textId="1C74E485" w:rsidR="00950728" w:rsidRDefault="00790E18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 w:rsidR="006B6C36"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11CC92F8" w14:textId="77777777" w:rsidR="006B6C36" w:rsidRDefault="006B6C36" w:rsidP="006B6C36">
      <w:pPr>
        <w:pStyle w:val="ListParagraph"/>
        <w:rPr>
          <w:rFonts w:ascii="Mylius Modern" w:hAnsi="Mylius Modern"/>
        </w:rPr>
      </w:pPr>
    </w:p>
    <w:p w14:paraId="1D7FBD57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Out of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6A05A809" w14:textId="77777777" w:rsidR="00B66318" w:rsidRDefault="00B66318">
      <w:pPr>
        <w:numPr>
          <w:ilvl w:val="0"/>
          <w:numId w:val="8"/>
        </w:numPr>
        <w:rPr>
          <w:rFonts w:ascii="Mylius Modern" w:hAnsi="Mylius Modern"/>
          <w:sz w:val="18"/>
        </w:rPr>
      </w:pPr>
    </w:p>
    <w:p w14:paraId="5A39BBE3" w14:textId="77777777" w:rsidR="00B66318" w:rsidRDefault="00B66318">
      <w:pPr>
        <w:rPr>
          <w:rFonts w:ascii="Mylius Modern" w:hAnsi="Mylius Modern"/>
        </w:rPr>
      </w:pPr>
    </w:p>
    <w:p w14:paraId="6E2A7074" w14:textId="77777777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HOW – </w:t>
      </w:r>
      <w:r>
        <w:rPr>
          <w:rFonts w:ascii="Mylius Modern" w:hAnsi="Mylius Modern"/>
          <w:color w:val="999999"/>
          <w:sz w:val="18"/>
        </w:rPr>
        <w:t>Components that have either been added or amended &amp; how</w:t>
      </w:r>
    </w:p>
    <w:p w14:paraId="41C8F396" w14:textId="344122C9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Changes have been made to the following CAP webservices:</w:t>
      </w:r>
    </w:p>
    <w:p w14:paraId="1B1DACF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 xml:space="preserve">WSAuthenticateAndIssueNonExecBoardingPassV1 </w:t>
      </w:r>
    </w:p>
    <w:p w14:paraId="60F2B50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51A1A417" w14:textId="77777777" w:rsidR="00950728" w:rsidRDefault="00950728">
      <w:pPr>
        <w:rPr>
          <w:rFonts w:ascii="Mylius Modern" w:hAnsi="Mylius Modern"/>
        </w:rPr>
      </w:pPr>
    </w:p>
    <w:p w14:paraId="540B9016" w14:textId="77D5D0BC" w:rsidR="00950728" w:rsidRDefault="00950728">
      <w:pPr>
        <w:rPr>
          <w:rFonts w:ascii="Mylius Modern" w:hAnsi="Mylius Modern"/>
        </w:rPr>
      </w:pPr>
      <w:r>
        <w:rPr>
          <w:rFonts w:ascii="Mylius Modern" w:hAnsi="Mylius Modern"/>
        </w:rPr>
        <w:t xml:space="preserve">Details of this change can be found  - </w:t>
      </w:r>
      <w:hyperlink r:id="rId11" w:history="1">
        <w:r w:rsidR="006B6C36" w:rsidRPr="00AB2BEA">
          <w:rPr>
            <w:rStyle w:val="Hyperlink"/>
            <w:rFonts w:ascii="Mylius Modern" w:hAnsi="Mylius Modern"/>
          </w:rPr>
          <w:t>https://iagtech.atlassian.net/wiki/spaces/CMA/pages/1893237068/Phoenix+re-branding+boarding+pass+changes</w:t>
        </w:r>
      </w:hyperlink>
    </w:p>
    <w:p w14:paraId="3ADF09AF" w14:textId="77777777" w:rsidR="006B6C36" w:rsidRDefault="006B6C36">
      <w:pPr>
        <w:rPr>
          <w:rFonts w:ascii="Mylius Modern" w:hAnsi="Mylius Modern"/>
        </w:rPr>
      </w:pPr>
    </w:p>
    <w:p w14:paraId="37E72AC2" w14:textId="77777777" w:rsidR="00DF0E2F" w:rsidRDefault="00DF0E2F">
      <w:pPr>
        <w:rPr>
          <w:rFonts w:ascii="Mylius Modern" w:hAnsi="Mylius Modern"/>
        </w:rPr>
      </w:pPr>
    </w:p>
    <w:p w14:paraId="53DD7C99" w14:textId="77777777" w:rsidR="00950728" w:rsidRDefault="00950728">
      <w:pPr>
        <w:rPr>
          <w:rFonts w:ascii="Mylius Modern" w:hAnsi="Mylius Modern"/>
        </w:rPr>
      </w:pPr>
    </w:p>
    <w:p w14:paraId="75ECA2A2" w14:textId="77777777" w:rsidR="00B66318" w:rsidRDefault="00B66318">
      <w:pPr>
        <w:pStyle w:val="Heading1"/>
        <w:rPr>
          <w:rFonts w:ascii="Mylius Modern" w:hAnsi="Mylius Modern"/>
        </w:rPr>
      </w:pPr>
      <w:r>
        <w:rPr>
          <w:rFonts w:ascii="Mylius Modern" w:hAnsi="Mylius Modern"/>
        </w:rPr>
        <w:t>Is this change reliant on any other development or system change</w:t>
      </w:r>
    </w:p>
    <w:p w14:paraId="2D35B439" w14:textId="3FCE26E3" w:rsidR="008517A9" w:rsidRPr="00950728" w:rsidRDefault="003D1940" w:rsidP="00950728">
      <w:r>
        <w:t>N/A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7637"/>
      </w:tblGrid>
      <w:tr w:rsidR="008517A9" w14:paraId="4E1C9328" w14:textId="77777777" w:rsidTr="007A27CC">
        <w:trPr>
          <w:trHeight w:val="547"/>
        </w:trPr>
        <w:tc>
          <w:tcPr>
            <w:tcW w:w="1693" w:type="dxa"/>
            <w:shd w:val="clear" w:color="auto" w:fill="DBE5F1"/>
            <w:tcMar>
              <w:left w:w="105" w:type="dxa"/>
              <w:right w:w="105" w:type="dxa"/>
            </w:tcMar>
          </w:tcPr>
          <w:p w14:paraId="004FC9AD" w14:textId="5C2640B4" w:rsidR="008517A9" w:rsidRDefault="008517A9" w:rsidP="00EE17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7" w:type="dxa"/>
            <w:tcMar>
              <w:left w:w="105" w:type="dxa"/>
              <w:right w:w="105" w:type="dxa"/>
            </w:tcMar>
          </w:tcPr>
          <w:p w14:paraId="0FF89298" w14:textId="7136BE0F" w:rsidR="008517A9" w:rsidRDefault="008517A9" w:rsidP="00EE17D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8916F0" w14:textId="64124D8B" w:rsidR="00950728" w:rsidRPr="00950728" w:rsidRDefault="00950728" w:rsidP="00950728"/>
    <w:p w14:paraId="303C7149" w14:textId="77777777" w:rsidR="00DF0E2F" w:rsidRDefault="0095072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br/>
      </w:r>
      <w:r w:rsidR="00B66318">
        <w:rPr>
          <w:rFonts w:ascii="Mylius Modern" w:hAnsi="Mylius Modern"/>
          <w:b/>
          <w:bCs/>
        </w:rPr>
        <w:t>Are you doing any code re-factoring as a part of your project in this release?</w:t>
      </w:r>
    </w:p>
    <w:p w14:paraId="3C94E9B9" w14:textId="4FC7AFF9" w:rsidR="00B66318" w:rsidRPr="003D1940" w:rsidRDefault="006A58E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 </w:t>
      </w:r>
      <w:r w:rsidR="00D908F7">
        <w:rPr>
          <w:rFonts w:ascii="Mylius Modern" w:hAnsi="Mylius Modern"/>
        </w:rPr>
        <w:t>YES</w:t>
      </w:r>
    </w:p>
    <w:p w14:paraId="0D0B940D" w14:textId="77777777" w:rsidR="00B66318" w:rsidRDefault="00B66318">
      <w:pPr>
        <w:rPr>
          <w:rFonts w:ascii="Mylius Modern" w:hAnsi="Mylius Modern"/>
        </w:rPr>
      </w:pPr>
    </w:p>
    <w:p w14:paraId="583A1E5B" w14:textId="77777777" w:rsidR="0095072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lastRenderedPageBreak/>
        <w:t>Data set up requirements and how this can be achieved &amp; what specific scenarios should we ensure are tested</w:t>
      </w:r>
      <w:r w:rsidR="006A58E8">
        <w:rPr>
          <w:rFonts w:ascii="Mylius Modern" w:hAnsi="Mylius Modern"/>
          <w:b/>
          <w:bCs/>
        </w:rPr>
        <w:t xml:space="preserve"> – </w:t>
      </w:r>
      <w:r w:rsidR="00950728">
        <w:rPr>
          <w:rFonts w:ascii="Mylius Modern" w:hAnsi="Mylius Modern"/>
          <w:b/>
          <w:bCs/>
        </w:rPr>
        <w:t>No specific data set up is required. Nothing will be impacted on ba.com. From the Mobile perspective we need to test the following:</w:t>
      </w:r>
    </w:p>
    <w:p w14:paraId="453E5CE4" w14:textId="22250605" w:rsidR="00DF0E2F" w:rsidRPr="00640AFA" w:rsidRDefault="006B6C36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>
        <w:rPr>
          <w:rFonts w:ascii="Mylius Modern" w:hAnsi="Mylius Modern"/>
        </w:rPr>
        <w:t>Retrieve boarding pass for Android</w:t>
      </w:r>
    </w:p>
    <w:p w14:paraId="0E27B00A" w14:textId="69F73FEE" w:rsidR="00B66318" w:rsidRPr="00640AFA" w:rsidRDefault="00DF0E2F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 w:rsidRPr="00640AFA">
        <w:rPr>
          <w:rFonts w:ascii="Mylius Modern" w:hAnsi="Mylius Modern"/>
        </w:rPr>
        <w:t>Issue Passbook for iOS</w:t>
      </w:r>
      <w:r w:rsidR="00950728" w:rsidRPr="00640AFA">
        <w:rPr>
          <w:rFonts w:ascii="Mylius Modern" w:hAnsi="Mylius Modern"/>
        </w:rPr>
        <w:br/>
      </w:r>
    </w:p>
    <w:p w14:paraId="6F88E8E6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Have you analysed the impact of your changes on mobile? In case there is an impact on mobile, please mention the details. </w:t>
      </w:r>
    </w:p>
    <w:p w14:paraId="474404D1" w14:textId="4D5C7888" w:rsidR="00B66318" w:rsidRDefault="00642C49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>This is a Mobile only change and the details has been provided on the above section</w:t>
      </w:r>
      <w:r w:rsidR="00B66318">
        <w:rPr>
          <w:rFonts w:ascii="Mylius Modern" w:hAnsi="Mylius Modern"/>
          <w:color w:val="999999"/>
          <w:sz w:val="18"/>
        </w:rPr>
        <w:t>(We do some regression testing for mobile so if any of your changes impact functionality/web services on mobile, then please provide the details so that we can analyse and update the test cases accordingly).</w:t>
      </w:r>
    </w:p>
    <w:p w14:paraId="60061E4C" w14:textId="77777777" w:rsidR="00B66318" w:rsidRDefault="00B66318">
      <w:pPr>
        <w:rPr>
          <w:rFonts w:ascii="Mylius Modern" w:hAnsi="Mylius Modern"/>
          <w:b/>
          <w:bCs/>
        </w:rPr>
      </w:pPr>
    </w:p>
    <w:p w14:paraId="40B676D1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Future regression testing requirements, if any </w:t>
      </w:r>
    </w:p>
    <w:p w14:paraId="3B3B37B7" w14:textId="725BA42E" w:rsidR="00B66318" w:rsidRDefault="006A58E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>N/A</w:t>
      </w:r>
      <w:r w:rsidR="00B66318">
        <w:rPr>
          <w:rFonts w:ascii="Mylius Modern" w:hAnsi="Mylius Modern"/>
          <w:color w:val="999999"/>
          <w:sz w:val="18"/>
        </w:rPr>
        <w:t>(that is, list of scenarios that need to be tested in future releases?)</w:t>
      </w:r>
    </w:p>
    <w:p w14:paraId="44EAFD9C" w14:textId="77777777" w:rsidR="00B66318" w:rsidRDefault="00B66318">
      <w:pPr>
        <w:rPr>
          <w:rFonts w:ascii="Mylius Modern" w:hAnsi="Mylius Modern"/>
          <w:color w:val="999999"/>
          <w:sz w:val="18"/>
        </w:rPr>
      </w:pPr>
    </w:p>
    <w:p w14:paraId="26A1A747" w14:textId="15818D67" w:rsidR="00B66318" w:rsidRDefault="00B66318" w:rsidP="64369A76">
      <w:pPr>
        <w:rPr>
          <w:rFonts w:ascii="Mylius Modern" w:hAnsi="Mylius Modern"/>
          <w:color w:val="999999"/>
          <w:sz w:val="18"/>
          <w:szCs w:val="18"/>
        </w:rPr>
      </w:pPr>
      <w:r w:rsidRPr="64369A76">
        <w:rPr>
          <w:rFonts w:ascii="Mylius Modern" w:hAnsi="Mylius Modern"/>
          <w:b/>
          <w:bCs/>
        </w:rPr>
        <w:t>Environment where we can go and have a look at your changes, if any</w:t>
      </w:r>
      <w:r w:rsidRPr="64369A76">
        <w:rPr>
          <w:rFonts w:ascii="Mylius Modern" w:hAnsi="Mylius Modern"/>
          <w:color w:val="999999"/>
          <w:sz w:val="18"/>
          <w:szCs w:val="18"/>
        </w:rPr>
        <w:t xml:space="preserve"> </w:t>
      </w:r>
      <w:r w:rsidR="006A58E8" w:rsidRPr="64369A76">
        <w:rPr>
          <w:rFonts w:ascii="Mylius Modern" w:hAnsi="Mylius Modern"/>
          <w:color w:val="999999"/>
          <w:sz w:val="18"/>
          <w:szCs w:val="18"/>
        </w:rPr>
        <w:t xml:space="preserve">– </w:t>
      </w:r>
      <w:r w:rsidR="006A58E8" w:rsidRPr="64369A76">
        <w:rPr>
          <w:rFonts w:ascii="Mylius Modern" w:hAnsi="Mylius Modern"/>
          <w:sz w:val="18"/>
          <w:szCs w:val="18"/>
        </w:rPr>
        <w:t>cap</w:t>
      </w:r>
      <w:r w:rsidR="00D908F7">
        <w:rPr>
          <w:rFonts w:ascii="Mylius Modern" w:hAnsi="Mylius Modern"/>
          <w:sz w:val="18"/>
          <w:szCs w:val="18"/>
        </w:rPr>
        <w:t>live</w:t>
      </w:r>
      <w:r w:rsidR="371E4516" w:rsidRPr="64369A76">
        <w:rPr>
          <w:rFonts w:ascii="Mylius Modern" w:hAnsi="Mylius Modern"/>
          <w:sz w:val="18"/>
          <w:szCs w:val="18"/>
        </w:rPr>
        <w:t>7</w:t>
      </w:r>
      <w:r w:rsidR="00642C49">
        <w:rPr>
          <w:rFonts w:ascii="Mylius Modern" w:hAnsi="Mylius Modern"/>
          <w:sz w:val="18"/>
          <w:szCs w:val="18"/>
        </w:rPr>
        <w:t>5</w:t>
      </w:r>
      <w:r w:rsidR="00D908F7">
        <w:rPr>
          <w:rFonts w:ascii="Mylius Modern" w:hAnsi="Mylius Modern"/>
          <w:sz w:val="18"/>
          <w:szCs w:val="18"/>
        </w:rPr>
        <w:t>8</w:t>
      </w:r>
      <w:r w:rsidRPr="64369A76">
        <w:rPr>
          <w:rFonts w:ascii="Mylius Modern" w:hAnsi="Mylius Modern"/>
          <w:color w:val="999999"/>
          <w:sz w:val="18"/>
          <w:szCs w:val="18"/>
        </w:rPr>
        <w:t>(please mentioned your environment details like capdev200..)</w:t>
      </w:r>
    </w:p>
    <w:p w14:paraId="4B94D5A5" w14:textId="77777777" w:rsidR="00B66318" w:rsidRDefault="00B66318">
      <w:pPr>
        <w:rPr>
          <w:rFonts w:ascii="Mylius Modern" w:hAnsi="Mylius Modern"/>
          <w:sz w:val="18"/>
        </w:rPr>
      </w:pPr>
    </w:p>
    <w:p w14:paraId="3DEEC669" w14:textId="1EEC1EC2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Any other useful info: </w:t>
      </w:r>
      <w:r>
        <w:rPr>
          <w:rFonts w:ascii="Mylius Modern" w:hAnsi="Mylius Modern"/>
          <w:color w:val="999999"/>
          <w:sz w:val="18"/>
        </w:rPr>
        <w:t>anything not listed above but you think may be useful for regression test team:</w:t>
      </w:r>
      <w:r w:rsidR="00642C49">
        <w:rPr>
          <w:rFonts w:ascii="Mylius Modern" w:hAnsi="Mylius Modern"/>
          <w:color w:val="999999"/>
          <w:sz w:val="18"/>
        </w:rPr>
        <w:t xml:space="preserve">  </w:t>
      </w:r>
      <w:r w:rsidR="00642C49">
        <w:rPr>
          <w:rFonts w:ascii="Mylius Modern" w:hAnsi="Mylius Modern"/>
          <w:b/>
          <w:bCs/>
        </w:rPr>
        <w:t>N/A</w:t>
      </w:r>
    </w:p>
    <w:p w14:paraId="1659D0A8" w14:textId="77777777" w:rsidR="00B66318" w:rsidRDefault="00B6631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  <w:sz w:val="22"/>
        </w:rPr>
        <w:t>Notes:</w:t>
      </w:r>
      <w:r>
        <w:rPr>
          <w:rFonts w:ascii="Mylius Modern" w:hAnsi="Mylius Modern"/>
          <w:color w:val="999999"/>
          <w:sz w:val="22"/>
        </w:rPr>
        <w:t xml:space="preserve"> List of Regression functionality (if there is an overlap, please mention both)</w:t>
      </w:r>
      <w:r>
        <w:rPr>
          <w:rFonts w:ascii="Mylius Modern" w:hAnsi="Mylius Modern"/>
          <w:color w:val="999999"/>
          <w:sz w:val="18"/>
        </w:rPr>
        <w:t>:</w:t>
      </w:r>
    </w:p>
    <w:p w14:paraId="035258B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Flight Selling</w:t>
      </w:r>
    </w:p>
    <w:p w14:paraId="157AD371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Mobile</w:t>
      </w:r>
    </w:p>
    <w:p w14:paraId="4BCA1C8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Payment</w:t>
      </w:r>
    </w:p>
    <w:p w14:paraId="02459C2E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Loyalty</w:t>
      </w:r>
    </w:p>
    <w:p w14:paraId="572230AD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Change Booking</w:t>
      </w:r>
    </w:p>
    <w:p w14:paraId="60E3FF1B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MMB and Servicing</w:t>
      </w:r>
    </w:p>
    <w:p w14:paraId="08AC5E93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Pegasus</w:t>
      </w:r>
    </w:p>
    <w:p w14:paraId="083BF3C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BoD</w:t>
      </w:r>
    </w:p>
    <w:p w14:paraId="792EDFA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APIS</w:t>
      </w:r>
    </w:p>
    <w:p w14:paraId="13ADFA09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Other (please describe briefly):</w:t>
      </w:r>
    </w:p>
    <w:p w14:paraId="3656B9AB" w14:textId="77777777" w:rsidR="00B66318" w:rsidRDefault="00B66318">
      <w:pPr>
        <w:rPr>
          <w:rFonts w:ascii="Mylius Modern" w:hAnsi="Mylius Modern"/>
        </w:rPr>
      </w:pPr>
    </w:p>
    <w:p w14:paraId="45FB0818" w14:textId="77777777" w:rsidR="00B66318" w:rsidRDefault="00B66318"/>
    <w:sectPr w:rsidR="00B66318">
      <w:footerReference w:type="even" r:id="rId12"/>
      <w:footerReference w:type="defaul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2EF5C" w14:textId="77777777" w:rsidR="00AF3E1D" w:rsidRDefault="00AF3E1D" w:rsidP="006B6C36">
      <w:r>
        <w:separator/>
      </w:r>
    </w:p>
  </w:endnote>
  <w:endnote w:type="continuationSeparator" w:id="0">
    <w:p w14:paraId="0FB19382" w14:textId="77777777" w:rsidR="00AF3E1D" w:rsidRDefault="00AF3E1D" w:rsidP="006B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lius Modern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8A5B" w14:textId="586FDC77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699CF1" wp14:editId="48BDDA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207401094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D2806" w14:textId="6AE52EB1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99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9.9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" filled="f" stroked="f">
              <v:textbox style="mso-fit-shape-to-text:t" inset="0,0,0,15pt">
                <w:txbxContent>
                  <w:p w14:paraId="01AD2806" w14:textId="6AE52EB1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4CB1B" w14:textId="74745261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894AE6" wp14:editId="6540F0F5">
              <wp:simplePos x="1141171" y="100657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1201889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9D796" w14:textId="5C504D16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94A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9.9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" filled="f" stroked="f">
              <v:textbox style="mso-fit-shape-to-text:t" inset="0,0,0,15pt">
                <w:txbxContent>
                  <w:p w14:paraId="0B79D796" w14:textId="5C504D16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7539" w14:textId="654C7884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B84675" wp14:editId="051D49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0974113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EE6D5" w14:textId="6E0A57C9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846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9.9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" filled="f" stroked="f">
              <v:textbox style="mso-fit-shape-to-text:t" inset="0,0,0,15pt">
                <w:txbxContent>
                  <w:p w14:paraId="5F9EE6D5" w14:textId="6E0A57C9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C7073" w14:textId="77777777" w:rsidR="00AF3E1D" w:rsidRDefault="00AF3E1D" w:rsidP="006B6C36">
      <w:r>
        <w:separator/>
      </w:r>
    </w:p>
  </w:footnote>
  <w:footnote w:type="continuationSeparator" w:id="0">
    <w:p w14:paraId="343B1F97" w14:textId="77777777" w:rsidR="00AF3E1D" w:rsidRDefault="00AF3E1D" w:rsidP="006B6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81E"/>
    <w:multiLevelType w:val="hybridMultilevel"/>
    <w:tmpl w:val="735E5824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AD2"/>
    <w:multiLevelType w:val="hybridMultilevel"/>
    <w:tmpl w:val="C93C80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CAE"/>
    <w:multiLevelType w:val="hybridMultilevel"/>
    <w:tmpl w:val="30208F2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6E08"/>
    <w:multiLevelType w:val="hybridMultilevel"/>
    <w:tmpl w:val="CBF6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6896"/>
    <w:multiLevelType w:val="hybridMultilevel"/>
    <w:tmpl w:val="287EB2B2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423"/>
    <w:multiLevelType w:val="hybridMultilevel"/>
    <w:tmpl w:val="A6AA5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8D2EEA"/>
    <w:multiLevelType w:val="hybridMultilevel"/>
    <w:tmpl w:val="228EE8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54CA"/>
    <w:multiLevelType w:val="hybridMultilevel"/>
    <w:tmpl w:val="30FEF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210B3"/>
    <w:multiLevelType w:val="hybridMultilevel"/>
    <w:tmpl w:val="96A6D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7911"/>
    <w:multiLevelType w:val="hybridMultilevel"/>
    <w:tmpl w:val="B86E0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7B28A8"/>
    <w:multiLevelType w:val="hybridMultilevel"/>
    <w:tmpl w:val="D416E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03F0"/>
    <w:multiLevelType w:val="hybridMultilevel"/>
    <w:tmpl w:val="91B66F0A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5069"/>
    <w:multiLevelType w:val="hybridMultilevel"/>
    <w:tmpl w:val="3216DD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10F54"/>
    <w:multiLevelType w:val="hybridMultilevel"/>
    <w:tmpl w:val="823E180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248506">
    <w:abstractNumId w:val="5"/>
  </w:num>
  <w:num w:numId="2" w16cid:durableId="867135297">
    <w:abstractNumId w:val="6"/>
  </w:num>
  <w:num w:numId="3" w16cid:durableId="1810590163">
    <w:abstractNumId w:val="8"/>
  </w:num>
  <w:num w:numId="4" w16cid:durableId="199824716">
    <w:abstractNumId w:val="7"/>
  </w:num>
  <w:num w:numId="5" w16cid:durableId="1124543318">
    <w:abstractNumId w:val="11"/>
  </w:num>
  <w:num w:numId="6" w16cid:durableId="1256093414">
    <w:abstractNumId w:val="2"/>
  </w:num>
  <w:num w:numId="7" w16cid:durableId="727608703">
    <w:abstractNumId w:val="4"/>
  </w:num>
  <w:num w:numId="8" w16cid:durableId="1909068613">
    <w:abstractNumId w:val="13"/>
  </w:num>
  <w:num w:numId="9" w16cid:durableId="1609577606">
    <w:abstractNumId w:val="0"/>
  </w:num>
  <w:num w:numId="10" w16cid:durableId="728381051">
    <w:abstractNumId w:val="9"/>
  </w:num>
  <w:num w:numId="11" w16cid:durableId="979968136">
    <w:abstractNumId w:val="1"/>
  </w:num>
  <w:num w:numId="12" w16cid:durableId="889001573">
    <w:abstractNumId w:val="12"/>
  </w:num>
  <w:num w:numId="13" w16cid:durableId="73936649">
    <w:abstractNumId w:val="3"/>
  </w:num>
  <w:num w:numId="14" w16cid:durableId="909510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0D"/>
    <w:rsid w:val="0009392A"/>
    <w:rsid w:val="001D2B9A"/>
    <w:rsid w:val="001F2CD0"/>
    <w:rsid w:val="002249F7"/>
    <w:rsid w:val="0024089F"/>
    <w:rsid w:val="002C7575"/>
    <w:rsid w:val="00315335"/>
    <w:rsid w:val="003D1940"/>
    <w:rsid w:val="00405361"/>
    <w:rsid w:val="004A7E8A"/>
    <w:rsid w:val="004C39CF"/>
    <w:rsid w:val="0050170D"/>
    <w:rsid w:val="00640AFA"/>
    <w:rsid w:val="00642C49"/>
    <w:rsid w:val="006A58E8"/>
    <w:rsid w:val="006B6C36"/>
    <w:rsid w:val="006E5626"/>
    <w:rsid w:val="0076734C"/>
    <w:rsid w:val="00790E18"/>
    <w:rsid w:val="00792991"/>
    <w:rsid w:val="007A27CC"/>
    <w:rsid w:val="007A3D9C"/>
    <w:rsid w:val="007D6AA2"/>
    <w:rsid w:val="00832AA7"/>
    <w:rsid w:val="008517A9"/>
    <w:rsid w:val="00917901"/>
    <w:rsid w:val="00950728"/>
    <w:rsid w:val="009534F7"/>
    <w:rsid w:val="00A11A53"/>
    <w:rsid w:val="00A65DDF"/>
    <w:rsid w:val="00A93923"/>
    <w:rsid w:val="00AF3E1D"/>
    <w:rsid w:val="00B066EE"/>
    <w:rsid w:val="00B66318"/>
    <w:rsid w:val="00C61456"/>
    <w:rsid w:val="00CB6B33"/>
    <w:rsid w:val="00D908F7"/>
    <w:rsid w:val="00DF0E2F"/>
    <w:rsid w:val="00ED4DCA"/>
    <w:rsid w:val="00F37489"/>
    <w:rsid w:val="371E4516"/>
    <w:rsid w:val="64369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9251"/>
  <w15:chartTrackingRefBased/>
  <w15:docId w15:val="{30EA463F-758D-4A2D-962E-FC316EC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Mylius Modern" w:hAnsi="Mylius Modern"/>
      <w:b/>
      <w:bCs/>
      <w:sz w:val="32"/>
    </w:rPr>
  </w:style>
  <w:style w:type="paragraph" w:styleId="ListParagraph">
    <w:name w:val="List Paragraph"/>
    <w:basedOn w:val="Normal"/>
    <w:uiPriority w:val="34"/>
    <w:qFormat/>
    <w:rsid w:val="00950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517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B6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C36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agtech.atlassian.net/wiki/spaces/CMA/pages/1893237068/Phoenix+re-branding+boarding+pass+chang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B40384FE8A4482E9C1F6A99A145B" ma:contentTypeVersion="16" ma:contentTypeDescription="Create a new document." ma:contentTypeScope="" ma:versionID="3e7ec2da2903890496f9d0cda084ec09">
  <xsd:schema xmlns:xsd="http://www.w3.org/2001/XMLSchema" xmlns:xs="http://www.w3.org/2001/XMLSchema" xmlns:p="http://schemas.microsoft.com/office/2006/metadata/properties" xmlns:ns1="http://schemas.microsoft.com/sharepoint/v3" xmlns:ns2="f5df8b64-72d7-4e36-8461-8d3a3e754d9d" xmlns:ns3="a397a688-76a2-4e79-a569-268da2b9f00e" xmlns:ns4="d3eb5d03-0227-45a7-bd39-01032d9e3ccf" targetNamespace="http://schemas.microsoft.com/office/2006/metadata/properties" ma:root="true" ma:fieldsID="265983b66c90f7e65c7013300d872285" ns1:_="" ns2:_="" ns3:_="" ns4:_="">
    <xsd:import namespace="http://schemas.microsoft.com/sharepoint/v3"/>
    <xsd:import namespace="f5df8b64-72d7-4e36-8461-8d3a3e754d9d"/>
    <xsd:import namespace="a397a688-76a2-4e79-a569-268da2b9f00e"/>
    <xsd:import namespace="d3eb5d03-0227-45a7-bd39-01032d9e3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f8b64-72d7-4e36-8461-8d3a3e754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ed53f62-8f16-480b-a008-b745ebcc58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7a688-76a2-4e79-a569-268da2b9f0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8" nillable="true" ma:displayName="Taxonomy Catch All Column" ma:hidden="true" ma:list="{5AC513AD-670D-4CC4-827D-0BC03EE236C2}" ma:internalName="TaxCatchAll" ma:showField="CatchAllData" ma:web="{d3eb5d03-0227-45a7-bd39-01032d9e3ccf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b5d03-0227-45a7-bd39-01032d9e3ccf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97a688-76a2-4e79-a569-268da2b9f00e">
      <UserInfo>
        <DisplayName>Kritika Tiwary</DisplayName>
        <AccountId>225</AccountId>
        <AccountType/>
      </UserInfo>
      <UserInfo>
        <DisplayName>Vipin Joshi</DisplayName>
        <AccountId>110</AccountId>
        <AccountType/>
      </UserInfo>
      <UserInfo>
        <DisplayName>CAPTestCoord</DisplayName>
        <AccountId>80</AccountId>
        <AccountType/>
      </UserInfo>
      <UserInfo>
        <DisplayName>Swati Mittal</DisplayName>
        <AccountId>12</AccountId>
        <AccountType/>
      </UserInfo>
      <UserInfo>
        <DisplayName>Ashish Shrivastava</DisplayName>
        <AccountId>10</AccountId>
        <AccountType/>
      </UserInfo>
      <UserInfo>
        <DisplayName>Mohd Azam</DisplayName>
        <AccountId>195</AccountId>
        <AccountType/>
      </UserInfo>
      <UserInfo>
        <DisplayName>Shashank Dhar Joshi</DisplayName>
        <AccountId>217</AccountId>
        <AccountType/>
      </UserInfo>
      <UserInfo>
        <DisplayName>Sivaramakrishna Arepu</DisplayName>
        <AccountId>193</AccountId>
        <AccountType/>
      </UserInfo>
      <UserInfo>
        <DisplayName>Anand Dixit</DisplayName>
        <AccountId>223</AccountId>
        <AccountType/>
      </UserInfo>
      <UserInfo>
        <DisplayName>Jeenat Khan</DisplayName>
        <AccountId>182</AccountId>
        <AccountType/>
      </UserInfo>
      <UserInfo>
        <DisplayName>Deepti Sharma</DisplayName>
        <AccountId>32</AccountId>
        <AccountType/>
      </UserInfo>
      <UserInfo>
        <DisplayName>Deepika Saikia</DisplayName>
        <AccountId>194</AccountId>
        <AccountType/>
      </UserInfo>
      <UserInfo>
        <DisplayName>Emman</DisplayName>
        <AccountId>249</AccountId>
        <AccountType/>
      </UserInfo>
    </SharedWithUsers>
    <lcf76f155ced4ddcb4097134ff3c332f xmlns="f5df8b64-72d7-4e36-8461-8d3a3e754d9d">
      <Terms xmlns="http://schemas.microsoft.com/office/infopath/2007/PartnerControls"/>
    </lcf76f155ced4ddcb4097134ff3c332f>
    <TaxCatchAll xmlns="a397a688-76a2-4e79-a569-268da2b9f00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LongProperties xmlns="http://schemas.microsoft.com/office/2006/metadata/longProperties">
  <LongProp xmlns="" name="display_urn_x003a_schemas_x002d_microsoft_x002d_com_x003a_office_x003a_office_x0023_SharedWithUsers"><![CDATA[Kritika Tiwary;Vipin Joshi;CAPTestCoord;Swati Mittal;Ashish Shrivastava;Mohd Azam;Shashank Dhar Joshi;Sivaramakrishna Arepu;Anand Dixit;Jeenat Khan;Deepti Sharma;Deepika Saikia;Emmanuel Lawson;Ashish Upadhyay;Saurav Sisodia;Nikhileshwar Ravisshankar;Mahima Verma;Nithya Manoharan;Narayana Golla;Grace Bruce-Linton;Steve Liversage;Tejaswini Gadekar;Swati Khandelwal;Anubrata Dutta;Scott Hatfield;Tosin Adeoyo;Rajendrakumar Vegad;Gaurav Sharma;Prakhar Gupta]]></LongProp>
  <LongProp xmlns="" name="SharedWithUsers"><![CDATA[225;#Kritika Tiwary;#110;#Vipin Joshi;#80;#CAPTestCoord;#12;#Swati Mittal;#10;#Ashish Shrivastava;#195;#Mohd Azam;#217;#Shashank Dhar Joshi;#193;#Sivaramakrishna Arepu;#223;#Anand Dixit;#182;#Jeenat Khan;#32;#Deepti Sharma;#194;#Deepika Saikia;#249;#Emmanuel Lawson;#250;#Ashish Upadhyay;#251;#Saurav Sisodia;#252;#Nikhileshwar Ravisshankar;#184;#Mahima Verma;#253;#Nithya Manoharan;#254;#Narayana Golla;#255;#Grace Bruce-Linton;#219;#Steve Liversage;#224;#Tejaswini Gadekar;#256;#Swati Khandelwal;#257;#Anubrata Dutta;#258;#Scott Hatfield;#259;#Tosin Adeoyo;#260;#Rajendrakumar Vegad;#261;#Gaurav Sharma;#262;#Prakhar Gupta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A288D-8861-4FB1-9D74-B7DB180B4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df8b64-72d7-4e36-8461-8d3a3e754d9d"/>
    <ds:schemaRef ds:uri="a397a688-76a2-4e79-a569-268da2b9f00e"/>
    <ds:schemaRef ds:uri="d3eb5d03-0227-45a7-bd39-01032d9e3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488469-0DAE-4826-ADC8-9C6E28ABD57C}">
  <ds:schemaRefs>
    <ds:schemaRef ds:uri="http://schemas.microsoft.com/office/2006/metadata/properties"/>
    <ds:schemaRef ds:uri="http://schemas.microsoft.com/office/infopath/2007/PartnerControls"/>
    <ds:schemaRef ds:uri="a397a688-76a2-4e79-a569-268da2b9f00e"/>
    <ds:schemaRef ds:uri="f5df8b64-72d7-4e36-8461-8d3a3e754d9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6BBC761-2B7F-4B64-A04E-B5E8FCE81888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C7AE8F63-4893-46EC-AB7B-6DCCAF53A32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e8712ce-4b1c-42f0-8103-696d10633cf9}" enabled="1" method="Privileged" siteId="{ddd66cce-ffe1-4029-967c-5e15ef73127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British Airways Plc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Im Enterprise Solutions</dc:creator>
  <cp:keywords/>
  <dc:description/>
  <cp:lastModifiedBy>Anubrata Dutta</cp:lastModifiedBy>
  <cp:revision>9</cp:revision>
  <cp:lastPrinted>2009-09-18T18:31:00Z</cp:lastPrinted>
  <dcterms:created xsi:type="dcterms:W3CDTF">2025-04-15T10:58:00Z</dcterms:created>
  <dcterms:modified xsi:type="dcterms:W3CDTF">2025-08-03T20:46:00Z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Kritika Tiwary;Vipin Joshi;CAPTestCoord;Swati Mittal;Ashish Shrivastava;Mohd Azam;Shashank Dhar Joshi;Sivaramakrishna Arepu;Anand Dixit;Jeenat Khan;Deepti Sharma;Deepika Saikia;Emmanuel Lawson;Ashish Upadhyay;Saurav Sisodia;Nikhileshwar Ravisshankar;Mahim</vt:lpwstr>
  </property>
  <property fmtid="{D5CDD505-2E9C-101B-9397-08002B2CF9AE}" pid="3" name="SharedWithUsers">
    <vt:lpwstr>225;#Kritika Tiwary;#110;#Vipin Joshi;#80;#CAPTestCoord;#12;#Swati Mittal;#10;#Ashish Shrivastava;#195;#Mohd Azam;#217;#Shashank Dhar Joshi;#193;#Sivaramakrishna Arepu;#223;#Anand Dixit;#182;#Jeenat Khan;#32;#Deepti Sharma;#194;#Deepika Saikia;#249;#Emman</vt:lpwstr>
  </property>
  <property fmtid="{D5CDD505-2E9C-101B-9397-08002B2CF9AE}" pid="4" name="Release Number">
    <vt:lpwstr/>
  </property>
  <property fmtid="{D5CDD505-2E9C-101B-9397-08002B2CF9AE}" pid="5" name="IMAddress">
    <vt:lpwstr/>
  </property>
  <property fmtid="{D5CDD505-2E9C-101B-9397-08002B2CF9AE}" pid="6" name="MediaServiceImageTags">
    <vt:lpwstr/>
  </property>
  <property fmtid="{D5CDD505-2E9C-101B-9397-08002B2CF9AE}" pid="7" name="Project Name">
    <vt:lpwstr>ba.com book</vt:lpwstr>
  </property>
  <property fmtid="{D5CDD505-2E9C-101B-9397-08002B2CF9AE}" pid="8" name="Investment Ref">
    <vt:lpwstr/>
  </property>
  <property fmtid="{D5CDD505-2E9C-101B-9397-08002B2CF9AE}" pid="9" name="lcf76f155ced4ddcb4097134ff3c332f">
    <vt:lpwstr/>
  </property>
  <property fmtid="{D5CDD505-2E9C-101B-9397-08002B2CF9AE}" pid="10" name="TaxCatchAll">
    <vt:lpwstr/>
  </property>
  <property fmtid="{D5CDD505-2E9C-101B-9397-08002B2CF9AE}" pid="11" name="ContentTypeId">
    <vt:lpwstr>0x010100873EB40384FE8A4482E9C1F6A99A145B</vt:lpwstr>
  </property>
  <property fmtid="{D5CDD505-2E9C-101B-9397-08002B2CF9AE}" pid="12" name="ClassificationContentMarkingFooterShapeIds">
    <vt:lpwstr>4e11104c,7b9ee540,4e33d1cd</vt:lpwstr>
  </property>
  <property fmtid="{D5CDD505-2E9C-101B-9397-08002B2CF9AE}" pid="13" name="ClassificationContentMarkingFooterFontProps">
    <vt:lpwstr>#000000,10,Mylius Modern</vt:lpwstr>
  </property>
  <property fmtid="{D5CDD505-2E9C-101B-9397-08002B2CF9AE}" pid="14" name="ClassificationContentMarkingFooterText">
    <vt:lpwstr>INTERNAL</vt:lpwstr>
  </property>
</Properties>
</file>