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e0og9pol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Capstone Project 8: Financial Forecasting Frontier – Distributed ML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93rc76jiz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&amp; Querying (Hadoop + Hive):</w:t>
      </w:r>
      <w:r w:rsidDel="00000000" w:rsidR="00000000" w:rsidRPr="00000000">
        <w:rPr>
          <w:rtl w:val="0"/>
        </w:rPr>
        <w:t xml:space="preserve"> Banking data was processed using Hadoop MapReduce programs and analyzed through Hive to demonstrate distributed storage and querying of large datasets.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Exploratory Data Analysis (Apache Spark):</w:t>
      </w:r>
      <w:r w:rsidDel="00000000" w:rsidR="00000000" w:rsidRPr="00000000">
        <w:rPr>
          <w:rtl w:val="0"/>
        </w:rPr>
        <w:t xml:space="preserve"> Apache Spark was used to perform data cleaning, missing value analysis, descriptive statistics, outlier detection, feature engineering, and customer behavior analysis on the banking dataset.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 (Spark ML):</w:t>
      </w:r>
      <w:r w:rsidDel="00000000" w:rsidR="00000000" w:rsidRPr="00000000">
        <w:rPr>
          <w:rtl w:val="0"/>
        </w:rPr>
        <w:t xml:space="preserve"> Three machine learning models—</w:t>
      </w:r>
      <w:r w:rsidDel="00000000" w:rsidR="00000000" w:rsidRPr="00000000">
        <w:rPr>
          <w:b w:val="1"/>
          <w:bCs w:val="1"/>
          <w:rtl w:val="0"/>
        </w:rPr>
        <w:t xml:space="preserve">Logistic Regression, Decision Tree, and Random Forest</w:t>
      </w:r>
      <w:r w:rsidDel="00000000" w:rsidR="00000000" w:rsidRPr="00000000">
        <w:rPr>
          <w:rtl w:val="0"/>
        </w:rPr>
        <w:t xml:space="preserve">—were developed to predict whether a customer would subscribe to a term deposit. The models were evaluated using Accuracy, Precision, Recall, and F1-Score, followed by hyperparameter tuning to improve performance.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Analysis (Spark Streaming):</w:t>
      </w:r>
      <w:r w:rsidDel="00000000" w:rsidR="00000000" w:rsidRPr="00000000">
        <w:rPr>
          <w:rtl w:val="0"/>
        </w:rPr>
        <w:t xml:space="preserve"> Spark Streaming was implemented to demonstrate how banking transactions can be processed continuously in near real-time, enabling faster business insights and monitoring.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Parallelism:</w:t>
      </w:r>
      <w:r w:rsidDel="00000000" w:rsidR="00000000" w:rsidRPr="00000000">
        <w:rPr>
          <w:rtl w:val="0"/>
        </w:rPr>
        <w:t xml:space="preserve"> The project demonstrates how distributed computing frameworks divide workloads across multiple partitions, enabling scalable and efficient processing of large banking datasets.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vio6tpomv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Challenges Faced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with Distributed Frameworks:</w:t>
      </w:r>
      <w:r w:rsidDel="00000000" w:rsidR="00000000" w:rsidRPr="00000000">
        <w:rPr>
          <w:rtl w:val="0"/>
        </w:rPr>
        <w:t xml:space="preserve"> Understanding Hadoop, Hive, Apache Spark, and Spark Streaming together required learning different components of the distributed data processing ecosystem.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Preprocessing:</w:t>
      </w:r>
      <w:r w:rsidDel="00000000" w:rsidR="00000000" w:rsidRPr="00000000">
        <w:rPr>
          <w:rtl w:val="0"/>
        </w:rPr>
        <w:t xml:space="preserve"> Handling missing values, encoding categorical variables, feature scaling, and preparing data for machine learning required careful preprocessing before model training.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ML Implementation:</w:t>
      </w:r>
      <w:r w:rsidDel="00000000" w:rsidR="00000000" w:rsidRPr="00000000">
        <w:rPr>
          <w:rtl w:val="0"/>
        </w:rPr>
        <w:t xml:space="preserve"> While implementing Logistic Regression, I encountered compatibility issues during cross-validation because of Spark version differences and model configuration. This was resolved by using GridSearchCV after converting the Spark DataFrame into Pandas for hyperparameter tuning.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Creating meaningful features such as </w:t>
      </w:r>
      <w:r w:rsidDel="00000000" w:rsidR="00000000" w:rsidRPr="00000000">
        <w:rPr>
          <w:b w:val="1"/>
          <w:bCs w:val="1"/>
          <w:rtl w:val="0"/>
        </w:rPr>
        <w:t xml:space="preserve">Balance per Campaign</w:t>
      </w:r>
      <w:r w:rsidDel="00000000" w:rsidR="00000000" w:rsidRPr="00000000">
        <w:rPr>
          <w:rtl w:val="0"/>
        </w:rPr>
        <w:t xml:space="preserve"> helped improve model performance and provided additional business insights.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Distributed Processing:</w:t>
      </w:r>
      <w:r w:rsidDel="00000000" w:rsidR="00000000" w:rsidRPr="00000000">
        <w:rPr>
          <w:rtl w:val="0"/>
        </w:rPr>
        <w:t xml:space="preserve"> One of the biggest learning challenges was shifting from traditional local data processing to distributed processing, where computations are performed across multiple partitions rather than on a single machine.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2lldltyo3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Learning Outcomes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Gained practical experience in </w:t>
      </w:r>
      <w:r w:rsidDel="00000000" w:rsidR="00000000" w:rsidRPr="00000000">
        <w:rPr>
          <w:b w:val="1"/>
          <w:bCs w:val="1"/>
          <w:rtl w:val="0"/>
        </w:rPr>
        <w:t xml:space="preserve">Hadoop, Hive, Apache Spark, Spark ML, and Spark Streaming</w:t>
      </w:r>
      <w:r w:rsidDel="00000000" w:rsidR="00000000" w:rsidRPr="00000000">
        <w:rPr>
          <w:rtl w:val="0"/>
        </w:rPr>
        <w:t xml:space="preserve"> for distributed data processing.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distributed computing improves scalability and processing speed when working with large banking datasets.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Exploratory Data Analysis to identify customer behavior patterns, campaign performance, and important business trends.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compared multiple machine learning models, where </w:t>
      </w:r>
      <w:r w:rsidDel="00000000" w:rsidR="00000000" w:rsidRPr="00000000">
        <w:rPr>
          <w:b w:val="1"/>
          <w:bCs w:val="1"/>
          <w:rtl w:val="0"/>
        </w:rPr>
        <w:t xml:space="preserve">Random Forest achieved the best overall performance</w:t>
      </w:r>
      <w:r w:rsidDel="00000000" w:rsidR="00000000" w:rsidRPr="00000000">
        <w:rPr>
          <w:rtl w:val="0"/>
        </w:rPr>
        <w:t xml:space="preserve"> for predicting term deposit subscriptions.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the importance of feature engineering, hyperparameter tuning, and evaluation metrics such as </w:t>
      </w:r>
      <w:r w:rsidDel="00000000" w:rsidR="00000000" w:rsidRPr="00000000">
        <w:rPr>
          <w:b w:val="1"/>
          <w:bCs w:val="1"/>
          <w:rtl w:val="0"/>
        </w:rPr>
        <w:t xml:space="preserve">Accuracy, Precision, Recall, and F1-Score</w:t>
      </w:r>
      <w:r w:rsidDel="00000000" w:rsidR="00000000" w:rsidRPr="00000000">
        <w:rPr>
          <w:rtl w:val="0"/>
        </w:rPr>
        <w:t xml:space="preserve"> while selecting the best predictive model.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how distributed machine learning can support real-world banking applications such as customer targeting, marketing optimization, fraud monitoring, and data-driven decision-making.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debugging, problem-solving, and project documentation skills while building an end-to-end distributed machine learning pipeline.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