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7903" w14:textId="77777777" w:rsidR="00B40D9D" w:rsidRDefault="00000000">
      <w:pPr>
        <w:pStyle w:val="Title"/>
        <w:spacing w:line="242" w:lineRule="auto"/>
      </w:pPr>
      <w:r>
        <w:t>Climate Resilience Chatbot for Farmers Using Large Language Models and Real-Time Environmental Data</w:t>
      </w:r>
    </w:p>
    <w:p w14:paraId="2EBF4321" w14:textId="77777777" w:rsidR="00B40D9D" w:rsidRDefault="00000000">
      <w:pPr>
        <w:spacing w:before="314"/>
        <w:ind w:left="402" w:right="402"/>
        <w:jc w:val="center"/>
      </w:pPr>
      <w:r>
        <w:t>Tushar</w:t>
      </w:r>
      <w:r>
        <w:rPr>
          <w:spacing w:val="4"/>
        </w:rPr>
        <w:t xml:space="preserve"> </w:t>
      </w:r>
      <w:r>
        <w:rPr>
          <w:spacing w:val="-2"/>
        </w:rPr>
        <w:t>Kadian</w:t>
      </w:r>
    </w:p>
    <w:p w14:paraId="7A7F170F" w14:textId="77777777" w:rsidR="00B40D9D" w:rsidRDefault="00000000">
      <w:pPr>
        <w:pStyle w:val="BodyText"/>
        <w:spacing w:before="15"/>
        <w:ind w:left="402" w:right="469"/>
        <w:jc w:val="center"/>
      </w:pPr>
      <w:r>
        <w:t>B.Tech</w:t>
      </w:r>
      <w:r>
        <w:rPr>
          <w:spacing w:val="-1"/>
        </w:rPr>
        <w:t xml:space="preserve"> </w:t>
      </w:r>
      <w:r>
        <w:rPr>
          <w:spacing w:val="-5"/>
        </w:rPr>
        <w:t>CSE</w:t>
      </w:r>
    </w:p>
    <w:p w14:paraId="78A4A4FD" w14:textId="43F577F2" w:rsidR="00B40D9D" w:rsidRDefault="00000000">
      <w:pPr>
        <w:pStyle w:val="BodyText"/>
        <w:spacing w:before="17" w:line="256" w:lineRule="auto"/>
        <w:ind w:left="4658" w:right="4002" w:hanging="335"/>
      </w:pPr>
      <w:r>
        <w:t>K.R</w:t>
      </w:r>
      <w:r>
        <w:rPr>
          <w:spacing w:val="-6"/>
        </w:rPr>
        <w:t xml:space="preserve"> </w:t>
      </w:r>
      <w:r>
        <w:t>Mangalam</w:t>
      </w:r>
      <w:r>
        <w:rPr>
          <w:spacing w:val="-5"/>
        </w:rPr>
        <w:t xml:space="preserve"> </w:t>
      </w:r>
      <w:r>
        <w:t xml:space="preserve">University </w:t>
      </w:r>
      <w:r w:rsidR="00312396">
        <w:t>Sohna Road</w:t>
      </w:r>
      <w:r>
        <w:t>, India</w:t>
      </w:r>
    </w:p>
    <w:p w14:paraId="5F5A7891" w14:textId="2E6561E3" w:rsidR="00B40D9D" w:rsidRDefault="00B40D9D">
      <w:pPr>
        <w:pStyle w:val="BodyText"/>
        <w:spacing w:before="1"/>
        <w:ind w:left="4226"/>
      </w:pPr>
      <w:hyperlink r:id="rId5">
        <w:r>
          <w:rPr>
            <w:spacing w:val="-2"/>
          </w:rPr>
          <w:t>tusharkadian</w:t>
        </w:r>
        <w:r w:rsidR="00942987">
          <w:rPr>
            <w:spacing w:val="-2"/>
          </w:rPr>
          <w:t>00001</w:t>
        </w:r>
        <w:r>
          <w:rPr>
            <w:spacing w:val="-2"/>
          </w:rPr>
          <w:t>@gmail.com</w:t>
        </w:r>
      </w:hyperlink>
    </w:p>
    <w:p w14:paraId="2CD039DB" w14:textId="77777777" w:rsidR="00B40D9D" w:rsidRDefault="00B40D9D">
      <w:pPr>
        <w:pStyle w:val="BodyText"/>
      </w:pPr>
    </w:p>
    <w:p w14:paraId="4B483E9B" w14:textId="77777777" w:rsidR="00B40D9D" w:rsidRDefault="00B40D9D">
      <w:pPr>
        <w:pStyle w:val="BodyText"/>
        <w:spacing w:before="59"/>
      </w:pPr>
    </w:p>
    <w:p w14:paraId="2D96950E" w14:textId="77777777" w:rsidR="00B40D9D" w:rsidRDefault="00B40D9D">
      <w:pPr>
        <w:pStyle w:val="BodyText"/>
        <w:sectPr w:rsidR="00B40D9D">
          <w:type w:val="continuous"/>
          <w:pgSz w:w="12240" w:h="15840"/>
          <w:pgMar w:top="900" w:right="720" w:bottom="280" w:left="720" w:header="720" w:footer="720" w:gutter="0"/>
          <w:cols w:space="720"/>
        </w:sectPr>
      </w:pPr>
    </w:p>
    <w:p w14:paraId="04E0FE46" w14:textId="77777777" w:rsidR="00B40D9D" w:rsidRDefault="00000000">
      <w:pPr>
        <w:spacing w:before="123" w:line="230" w:lineRule="auto"/>
        <w:ind w:left="259" w:firstLine="199"/>
        <w:jc w:val="both"/>
        <w:rPr>
          <w:b/>
          <w:sz w:val="18"/>
        </w:rPr>
      </w:pPr>
      <w:r>
        <w:rPr>
          <w:b/>
          <w:i/>
          <w:sz w:val="18"/>
        </w:rPr>
        <w:t>Abstract</w:t>
      </w:r>
      <w:r>
        <w:rPr>
          <w:b/>
          <w:sz w:val="18"/>
        </w:rPr>
        <w:t>—Climate change presents unprecedented challenges to</w:t>
      </w:r>
      <w:r>
        <w:rPr>
          <w:b/>
          <w:spacing w:val="-4"/>
          <w:sz w:val="18"/>
        </w:rPr>
        <w:t xml:space="preserve"> </w:t>
      </w:r>
      <w:r>
        <w:rPr>
          <w:b/>
          <w:sz w:val="18"/>
        </w:rPr>
        <w:t>agricultural</w:t>
      </w:r>
      <w:r>
        <w:rPr>
          <w:b/>
          <w:spacing w:val="-4"/>
          <w:sz w:val="18"/>
        </w:rPr>
        <w:t xml:space="preserve"> </w:t>
      </w:r>
      <w:r>
        <w:rPr>
          <w:b/>
          <w:sz w:val="18"/>
        </w:rPr>
        <w:t>productivity,</w:t>
      </w:r>
      <w:r>
        <w:rPr>
          <w:b/>
          <w:spacing w:val="-4"/>
          <w:sz w:val="18"/>
        </w:rPr>
        <w:t xml:space="preserve"> </w:t>
      </w:r>
      <w:r>
        <w:rPr>
          <w:b/>
          <w:sz w:val="18"/>
        </w:rPr>
        <w:t>particularly</w:t>
      </w:r>
      <w:r>
        <w:rPr>
          <w:b/>
          <w:spacing w:val="-4"/>
          <w:sz w:val="18"/>
        </w:rPr>
        <w:t xml:space="preserve"> </w:t>
      </w:r>
      <w:r>
        <w:rPr>
          <w:b/>
          <w:sz w:val="18"/>
        </w:rPr>
        <w:t>for</w:t>
      </w:r>
      <w:r>
        <w:rPr>
          <w:b/>
          <w:spacing w:val="-4"/>
          <w:sz w:val="18"/>
        </w:rPr>
        <w:t xml:space="preserve"> </w:t>
      </w:r>
      <w:r>
        <w:rPr>
          <w:b/>
          <w:sz w:val="18"/>
        </w:rPr>
        <w:t>smallholder</w:t>
      </w:r>
      <w:r>
        <w:rPr>
          <w:b/>
          <w:spacing w:val="-4"/>
          <w:sz w:val="18"/>
        </w:rPr>
        <w:t xml:space="preserve"> </w:t>
      </w:r>
      <w:r>
        <w:rPr>
          <w:b/>
          <w:sz w:val="18"/>
        </w:rPr>
        <w:t>farmers in</w:t>
      </w:r>
      <w:r>
        <w:rPr>
          <w:b/>
          <w:spacing w:val="-10"/>
          <w:sz w:val="18"/>
        </w:rPr>
        <w:t xml:space="preserve"> </w:t>
      </w:r>
      <w:r>
        <w:rPr>
          <w:b/>
          <w:sz w:val="18"/>
        </w:rPr>
        <w:t>developing</w:t>
      </w:r>
      <w:r>
        <w:rPr>
          <w:b/>
          <w:spacing w:val="-10"/>
          <w:sz w:val="18"/>
        </w:rPr>
        <w:t xml:space="preserve"> </w:t>
      </w:r>
      <w:r>
        <w:rPr>
          <w:b/>
          <w:sz w:val="18"/>
        </w:rPr>
        <w:t>nations</w:t>
      </w:r>
      <w:r>
        <w:rPr>
          <w:b/>
          <w:spacing w:val="-10"/>
          <w:sz w:val="18"/>
        </w:rPr>
        <w:t xml:space="preserve"> </w:t>
      </w:r>
      <w:r>
        <w:rPr>
          <w:b/>
          <w:sz w:val="18"/>
        </w:rPr>
        <w:t>who</w:t>
      </w:r>
      <w:r>
        <w:rPr>
          <w:b/>
          <w:spacing w:val="-10"/>
          <w:sz w:val="18"/>
        </w:rPr>
        <w:t xml:space="preserve"> </w:t>
      </w:r>
      <w:r>
        <w:rPr>
          <w:b/>
          <w:sz w:val="18"/>
        </w:rPr>
        <w:t>lack</w:t>
      </w:r>
      <w:r>
        <w:rPr>
          <w:b/>
          <w:spacing w:val="-10"/>
          <w:sz w:val="18"/>
        </w:rPr>
        <w:t xml:space="preserve"> </w:t>
      </w:r>
      <w:r>
        <w:rPr>
          <w:b/>
          <w:sz w:val="18"/>
        </w:rPr>
        <w:t>access</w:t>
      </w:r>
      <w:r>
        <w:rPr>
          <w:b/>
          <w:spacing w:val="-10"/>
          <w:sz w:val="18"/>
        </w:rPr>
        <w:t xml:space="preserve"> </w:t>
      </w:r>
      <w:r>
        <w:rPr>
          <w:b/>
          <w:sz w:val="18"/>
        </w:rPr>
        <w:t>to</w:t>
      </w:r>
      <w:r>
        <w:rPr>
          <w:b/>
          <w:spacing w:val="-10"/>
          <w:sz w:val="18"/>
        </w:rPr>
        <w:t xml:space="preserve"> </w:t>
      </w:r>
      <w:r>
        <w:rPr>
          <w:b/>
          <w:sz w:val="18"/>
        </w:rPr>
        <w:t>timely,</w:t>
      </w:r>
      <w:r>
        <w:rPr>
          <w:b/>
          <w:spacing w:val="-10"/>
          <w:sz w:val="18"/>
        </w:rPr>
        <w:t xml:space="preserve"> </w:t>
      </w:r>
      <w:r>
        <w:rPr>
          <w:b/>
          <w:sz w:val="18"/>
        </w:rPr>
        <w:t>personalized</w:t>
      </w:r>
      <w:r>
        <w:rPr>
          <w:b/>
          <w:spacing w:val="-10"/>
          <w:sz w:val="18"/>
        </w:rPr>
        <w:t xml:space="preserve"> </w:t>
      </w:r>
      <w:r>
        <w:rPr>
          <w:b/>
          <w:sz w:val="18"/>
        </w:rPr>
        <w:t>agri- cultural guidance. This paper introduces an innovative climate resilience chatbot that seamlessly integrates Large Language Models (LLMs) with real-time environmental data to deliver context-aware crop recommendations. Our approach fine-tunes TinyLlama-1.1B using Low-Rank Adaptation (LoRA) on 2,200 carefully</w:t>
      </w:r>
      <w:r>
        <w:rPr>
          <w:b/>
          <w:spacing w:val="-7"/>
          <w:sz w:val="18"/>
        </w:rPr>
        <w:t xml:space="preserve"> </w:t>
      </w:r>
      <w:r>
        <w:rPr>
          <w:b/>
          <w:sz w:val="18"/>
        </w:rPr>
        <w:t>curated</w:t>
      </w:r>
      <w:r>
        <w:rPr>
          <w:b/>
          <w:spacing w:val="-7"/>
          <w:sz w:val="18"/>
        </w:rPr>
        <w:t xml:space="preserve"> </w:t>
      </w:r>
      <w:r>
        <w:rPr>
          <w:b/>
          <w:sz w:val="18"/>
        </w:rPr>
        <w:t>agricultural</w:t>
      </w:r>
      <w:r>
        <w:rPr>
          <w:b/>
          <w:spacing w:val="-7"/>
          <w:sz w:val="18"/>
        </w:rPr>
        <w:t xml:space="preserve"> </w:t>
      </w:r>
      <w:r>
        <w:rPr>
          <w:b/>
          <w:sz w:val="18"/>
        </w:rPr>
        <w:t>samples</w:t>
      </w:r>
      <w:r>
        <w:rPr>
          <w:b/>
          <w:spacing w:val="-7"/>
          <w:sz w:val="18"/>
        </w:rPr>
        <w:t xml:space="preserve"> </w:t>
      </w:r>
      <w:r>
        <w:rPr>
          <w:b/>
          <w:sz w:val="18"/>
        </w:rPr>
        <w:t>encompassing</w:t>
      </w:r>
      <w:r>
        <w:rPr>
          <w:b/>
          <w:spacing w:val="-7"/>
          <w:sz w:val="18"/>
        </w:rPr>
        <w:t xml:space="preserve"> </w:t>
      </w:r>
      <w:r>
        <w:rPr>
          <w:b/>
          <w:sz w:val="18"/>
        </w:rPr>
        <w:t>comprehen- sive soil nutrient profiles (N, P, K, pH levels) and dynamic weather parameters (temperature, humidity, rainfall patterns). The</w:t>
      </w:r>
      <w:r>
        <w:rPr>
          <w:b/>
          <w:spacing w:val="-12"/>
          <w:sz w:val="18"/>
        </w:rPr>
        <w:t xml:space="preserve"> </w:t>
      </w:r>
      <w:r>
        <w:rPr>
          <w:b/>
          <w:sz w:val="18"/>
        </w:rPr>
        <w:t>system</w:t>
      </w:r>
      <w:r>
        <w:rPr>
          <w:b/>
          <w:spacing w:val="-11"/>
          <w:sz w:val="18"/>
        </w:rPr>
        <w:t xml:space="preserve"> </w:t>
      </w:r>
      <w:r>
        <w:rPr>
          <w:b/>
          <w:sz w:val="18"/>
        </w:rPr>
        <w:t>uniquely</w:t>
      </w:r>
      <w:r>
        <w:rPr>
          <w:b/>
          <w:spacing w:val="-11"/>
          <w:sz w:val="18"/>
        </w:rPr>
        <w:t xml:space="preserve"> </w:t>
      </w:r>
      <w:r>
        <w:rPr>
          <w:b/>
          <w:sz w:val="18"/>
        </w:rPr>
        <w:t>combines</w:t>
      </w:r>
      <w:r>
        <w:rPr>
          <w:b/>
          <w:spacing w:val="-11"/>
          <w:sz w:val="18"/>
        </w:rPr>
        <w:t xml:space="preserve"> </w:t>
      </w:r>
      <w:r>
        <w:rPr>
          <w:b/>
          <w:sz w:val="18"/>
        </w:rPr>
        <w:t>real-time</w:t>
      </w:r>
      <w:r>
        <w:rPr>
          <w:b/>
          <w:spacing w:val="-12"/>
          <w:sz w:val="18"/>
        </w:rPr>
        <w:t xml:space="preserve"> </w:t>
      </w:r>
      <w:r>
        <w:rPr>
          <w:b/>
          <w:sz w:val="18"/>
        </w:rPr>
        <w:t>meteorological</w:t>
      </w:r>
      <w:r>
        <w:rPr>
          <w:b/>
          <w:spacing w:val="-11"/>
          <w:sz w:val="18"/>
        </w:rPr>
        <w:t xml:space="preserve"> </w:t>
      </w:r>
      <w:r>
        <w:rPr>
          <w:b/>
          <w:sz w:val="18"/>
        </w:rPr>
        <w:t>data</w:t>
      </w:r>
      <w:r>
        <w:rPr>
          <w:b/>
          <w:spacing w:val="-11"/>
          <w:sz w:val="18"/>
        </w:rPr>
        <w:t xml:space="preserve"> </w:t>
      </w:r>
      <w:r>
        <w:rPr>
          <w:b/>
          <w:sz w:val="18"/>
        </w:rPr>
        <w:t>from Free Weather API, historical agricultural knowledge datasets, and</w:t>
      </w:r>
      <w:r>
        <w:rPr>
          <w:b/>
          <w:spacing w:val="-1"/>
          <w:sz w:val="18"/>
        </w:rPr>
        <w:t xml:space="preserve"> </w:t>
      </w:r>
      <w:r>
        <w:rPr>
          <w:b/>
          <w:sz w:val="18"/>
        </w:rPr>
        <w:t>ultra-fast</w:t>
      </w:r>
      <w:r>
        <w:rPr>
          <w:b/>
          <w:spacing w:val="-1"/>
          <w:sz w:val="18"/>
        </w:rPr>
        <w:t xml:space="preserve"> </w:t>
      </w:r>
      <w:r>
        <w:rPr>
          <w:b/>
          <w:sz w:val="18"/>
        </w:rPr>
        <w:t>cloud-based</w:t>
      </w:r>
      <w:r>
        <w:rPr>
          <w:b/>
          <w:spacing w:val="-1"/>
          <w:sz w:val="18"/>
        </w:rPr>
        <w:t xml:space="preserve"> </w:t>
      </w:r>
      <w:r>
        <w:rPr>
          <w:b/>
          <w:sz w:val="18"/>
        </w:rPr>
        <w:t>LLM</w:t>
      </w:r>
      <w:r>
        <w:rPr>
          <w:b/>
          <w:spacing w:val="-1"/>
          <w:sz w:val="18"/>
        </w:rPr>
        <w:t xml:space="preserve"> </w:t>
      </w:r>
      <w:r>
        <w:rPr>
          <w:b/>
          <w:sz w:val="18"/>
        </w:rPr>
        <w:t>inference</w:t>
      </w:r>
      <w:r>
        <w:rPr>
          <w:b/>
          <w:spacing w:val="-1"/>
          <w:sz w:val="18"/>
        </w:rPr>
        <w:t xml:space="preserve"> </w:t>
      </w:r>
      <w:r>
        <w:rPr>
          <w:b/>
          <w:sz w:val="18"/>
        </w:rPr>
        <w:t>via</w:t>
      </w:r>
      <w:r>
        <w:rPr>
          <w:b/>
          <w:spacing w:val="-1"/>
          <w:sz w:val="18"/>
        </w:rPr>
        <w:t xml:space="preserve"> </w:t>
      </w:r>
      <w:r>
        <w:rPr>
          <w:b/>
          <w:sz w:val="18"/>
        </w:rPr>
        <w:t>Groq</w:t>
      </w:r>
      <w:r>
        <w:rPr>
          <w:b/>
          <w:spacing w:val="-1"/>
          <w:sz w:val="18"/>
        </w:rPr>
        <w:t xml:space="preserve"> </w:t>
      </w:r>
      <w:r>
        <w:rPr>
          <w:b/>
          <w:sz w:val="18"/>
        </w:rPr>
        <w:t>API</w:t>
      </w:r>
      <w:r>
        <w:rPr>
          <w:b/>
          <w:spacing w:val="-1"/>
          <w:sz w:val="18"/>
        </w:rPr>
        <w:t xml:space="preserve"> </w:t>
      </w:r>
      <w:r>
        <w:rPr>
          <w:b/>
          <w:sz w:val="18"/>
        </w:rPr>
        <w:t>for</w:t>
      </w:r>
      <w:r>
        <w:rPr>
          <w:b/>
          <w:spacing w:val="-1"/>
          <w:sz w:val="18"/>
        </w:rPr>
        <w:t xml:space="preserve"> </w:t>
      </w:r>
      <w:r>
        <w:rPr>
          <w:b/>
          <w:sz w:val="18"/>
        </w:rPr>
        <w:t>scal- able deployment. Comprehensive evaluation across diverse In- dian agro-climatic zones demonstrates the chatbot’s remarkable ability to generate contextually relevant, scientifically grounded crop recommendations tailored to local climate conditions. Our fine-tuned model achieved a remarkable 79 percent reduction in training loss (from 1.593 to 0.3332) while maintaining extreme parameter</w:t>
      </w:r>
      <w:r>
        <w:rPr>
          <w:b/>
          <w:spacing w:val="-9"/>
          <w:sz w:val="18"/>
        </w:rPr>
        <w:t xml:space="preserve"> </w:t>
      </w:r>
      <w:r>
        <w:rPr>
          <w:b/>
          <w:sz w:val="18"/>
        </w:rPr>
        <w:t>efficiency</w:t>
      </w:r>
      <w:r>
        <w:rPr>
          <w:b/>
          <w:spacing w:val="-9"/>
          <w:sz w:val="18"/>
        </w:rPr>
        <w:t xml:space="preserve"> </w:t>
      </w:r>
      <w:r>
        <w:rPr>
          <w:b/>
          <w:sz w:val="18"/>
        </w:rPr>
        <w:t>with</w:t>
      </w:r>
      <w:r>
        <w:rPr>
          <w:b/>
          <w:spacing w:val="-9"/>
          <w:sz w:val="18"/>
        </w:rPr>
        <w:t xml:space="preserve"> </w:t>
      </w:r>
      <w:r>
        <w:rPr>
          <w:b/>
          <w:sz w:val="18"/>
        </w:rPr>
        <w:t>only</w:t>
      </w:r>
      <w:r>
        <w:rPr>
          <w:b/>
          <w:spacing w:val="-9"/>
          <w:sz w:val="18"/>
        </w:rPr>
        <w:t xml:space="preserve"> </w:t>
      </w:r>
      <w:r>
        <w:rPr>
          <w:b/>
          <w:sz w:val="18"/>
        </w:rPr>
        <w:t>0.73</w:t>
      </w:r>
      <w:r>
        <w:rPr>
          <w:b/>
          <w:spacing w:val="-9"/>
          <w:sz w:val="18"/>
        </w:rPr>
        <w:t xml:space="preserve"> </w:t>
      </w:r>
      <w:r>
        <w:rPr>
          <w:b/>
          <w:sz w:val="18"/>
        </w:rPr>
        <w:t>percent</w:t>
      </w:r>
      <w:r>
        <w:rPr>
          <w:b/>
          <w:spacing w:val="-9"/>
          <w:sz w:val="18"/>
        </w:rPr>
        <w:t xml:space="preserve"> </w:t>
      </w:r>
      <w:r>
        <w:rPr>
          <w:b/>
          <w:sz w:val="18"/>
        </w:rPr>
        <w:t>trainable</w:t>
      </w:r>
      <w:r>
        <w:rPr>
          <w:b/>
          <w:spacing w:val="-9"/>
          <w:sz w:val="18"/>
        </w:rPr>
        <w:t xml:space="preserve"> </w:t>
      </w:r>
      <w:r>
        <w:rPr>
          <w:b/>
          <w:sz w:val="18"/>
        </w:rPr>
        <w:t>parameters, showcasing the power of modern knowledge transfer techniques. This research bridges the critical gap between cutting-edge AI technologies and practical agricultural realities, offering farmers an accessible, intelligent decision-support system that enhances climate resilience and food security.</w:t>
      </w:r>
    </w:p>
    <w:p w14:paraId="46878225" w14:textId="77777777" w:rsidR="00B40D9D" w:rsidRDefault="00000000">
      <w:pPr>
        <w:spacing w:before="23" w:line="230" w:lineRule="auto"/>
        <w:ind w:left="259" w:firstLine="199"/>
        <w:jc w:val="both"/>
        <w:rPr>
          <w:b/>
          <w:sz w:val="18"/>
        </w:rPr>
      </w:pPr>
      <w:r>
        <w:rPr>
          <w:b/>
          <w:i/>
          <w:sz w:val="18"/>
        </w:rPr>
        <w:t>Index Terms</w:t>
      </w:r>
      <w:r>
        <w:rPr>
          <w:b/>
          <w:sz w:val="18"/>
        </w:rPr>
        <w:t>—Large Language Models, Climate Resilience, Precision Agriculture, Fine-Tuning, LoRA, Real-Time Weather Integration, Crop Recommendation System, Agricultural AI</w:t>
      </w:r>
    </w:p>
    <w:p w14:paraId="5798A08E" w14:textId="77777777" w:rsidR="00B40D9D" w:rsidRDefault="00B40D9D">
      <w:pPr>
        <w:pStyle w:val="BodyText"/>
        <w:spacing w:before="74"/>
        <w:rPr>
          <w:b/>
          <w:sz w:val="18"/>
        </w:rPr>
      </w:pPr>
    </w:p>
    <w:p w14:paraId="15543CA2" w14:textId="77777777" w:rsidR="00B40D9D" w:rsidRDefault="00000000">
      <w:pPr>
        <w:pStyle w:val="ListParagraph"/>
        <w:numPr>
          <w:ilvl w:val="0"/>
          <w:numId w:val="7"/>
        </w:numPr>
        <w:tabs>
          <w:tab w:val="left" w:pos="2206"/>
        </w:tabs>
        <w:ind w:left="2206" w:hanging="214"/>
        <w:jc w:val="left"/>
        <w:rPr>
          <w:sz w:val="20"/>
        </w:rPr>
      </w:pPr>
      <w:bookmarkStart w:id="0" w:name="Introduction"/>
      <w:bookmarkEnd w:id="0"/>
      <w:r>
        <w:rPr>
          <w:smallCaps/>
          <w:spacing w:val="-2"/>
          <w:sz w:val="20"/>
        </w:rPr>
        <w:t>Introduction</w:t>
      </w:r>
    </w:p>
    <w:p w14:paraId="5BA6CC8C" w14:textId="77777777" w:rsidR="00B40D9D" w:rsidRDefault="00000000">
      <w:pPr>
        <w:pStyle w:val="BodyText"/>
        <w:spacing w:before="125" w:line="249" w:lineRule="auto"/>
        <w:ind w:left="259" w:firstLine="199"/>
        <w:jc w:val="both"/>
      </w:pPr>
      <w:r>
        <w:t>Climate</w:t>
      </w:r>
      <w:r>
        <w:rPr>
          <w:spacing w:val="-5"/>
        </w:rPr>
        <w:t xml:space="preserve"> </w:t>
      </w:r>
      <w:r>
        <w:t>variability</w:t>
      </w:r>
      <w:r>
        <w:rPr>
          <w:spacing w:val="-5"/>
        </w:rPr>
        <w:t xml:space="preserve"> </w:t>
      </w:r>
      <w:r>
        <w:t>and</w:t>
      </w:r>
      <w:r>
        <w:rPr>
          <w:spacing w:val="-5"/>
        </w:rPr>
        <w:t xml:space="preserve"> </w:t>
      </w:r>
      <w:r>
        <w:t>increasingly</w:t>
      </w:r>
      <w:r>
        <w:rPr>
          <w:spacing w:val="-5"/>
        </w:rPr>
        <w:t xml:space="preserve"> </w:t>
      </w:r>
      <w:r>
        <w:t>severe</w:t>
      </w:r>
      <w:r>
        <w:rPr>
          <w:spacing w:val="-5"/>
        </w:rPr>
        <w:t xml:space="preserve"> </w:t>
      </w:r>
      <w:r>
        <w:t>extreme</w:t>
      </w:r>
      <w:r>
        <w:rPr>
          <w:spacing w:val="-5"/>
        </w:rPr>
        <w:t xml:space="preserve"> </w:t>
      </w:r>
      <w:r>
        <w:t>weather events pose an existential threat to global food security. Smallholder farmers, particularly in developing nations, face disproportionate vulnerability to climate-induced agricultural disruption while simultaneously lacking access to timely, location-specific</w:t>
      </w:r>
      <w:r>
        <w:rPr>
          <w:spacing w:val="-10"/>
        </w:rPr>
        <w:t xml:space="preserve"> </w:t>
      </w:r>
      <w:r>
        <w:t>advisory</w:t>
      </w:r>
      <w:r>
        <w:rPr>
          <w:spacing w:val="-10"/>
        </w:rPr>
        <w:t xml:space="preserve"> </w:t>
      </w:r>
      <w:r>
        <w:t>services.</w:t>
      </w:r>
      <w:r>
        <w:rPr>
          <w:spacing w:val="-10"/>
        </w:rPr>
        <w:t xml:space="preserve"> </w:t>
      </w:r>
      <w:r>
        <w:t>Traditional</w:t>
      </w:r>
      <w:r>
        <w:rPr>
          <w:spacing w:val="-10"/>
        </w:rPr>
        <w:t xml:space="preserve"> </w:t>
      </w:r>
      <w:r>
        <w:t>agricultural</w:t>
      </w:r>
      <w:r>
        <w:rPr>
          <w:spacing w:val="-10"/>
        </w:rPr>
        <w:t xml:space="preserve"> </w:t>
      </w:r>
      <w:r>
        <w:t>ex- tension</w:t>
      </w:r>
      <w:r>
        <w:rPr>
          <w:spacing w:val="-10"/>
        </w:rPr>
        <w:t xml:space="preserve"> </w:t>
      </w:r>
      <w:r>
        <w:t>systems,</w:t>
      </w:r>
      <w:r>
        <w:rPr>
          <w:spacing w:val="-10"/>
        </w:rPr>
        <w:t xml:space="preserve"> </w:t>
      </w:r>
      <w:r>
        <w:t>despite</w:t>
      </w:r>
      <w:r>
        <w:rPr>
          <w:spacing w:val="-10"/>
        </w:rPr>
        <w:t xml:space="preserve"> </w:t>
      </w:r>
      <w:r>
        <w:t>their</w:t>
      </w:r>
      <w:r>
        <w:rPr>
          <w:spacing w:val="-10"/>
        </w:rPr>
        <w:t xml:space="preserve"> </w:t>
      </w:r>
      <w:r>
        <w:t>importance,</w:t>
      </w:r>
      <w:r>
        <w:rPr>
          <w:spacing w:val="-10"/>
        </w:rPr>
        <w:t xml:space="preserve"> </w:t>
      </w:r>
      <w:r>
        <w:t>operate</w:t>
      </w:r>
      <w:r>
        <w:rPr>
          <w:spacing w:val="-10"/>
        </w:rPr>
        <w:t xml:space="preserve"> </w:t>
      </w:r>
      <w:r>
        <w:t>under</w:t>
      </w:r>
      <w:r>
        <w:rPr>
          <w:spacing w:val="-10"/>
        </w:rPr>
        <w:t xml:space="preserve"> </w:t>
      </w:r>
      <w:r>
        <w:t>severe resource</w:t>
      </w:r>
      <w:r>
        <w:rPr>
          <w:spacing w:val="-7"/>
        </w:rPr>
        <w:t xml:space="preserve"> </w:t>
      </w:r>
      <w:r>
        <w:t>constraints</w:t>
      </w:r>
      <w:r>
        <w:rPr>
          <w:spacing w:val="-7"/>
        </w:rPr>
        <w:t xml:space="preserve"> </w:t>
      </w:r>
      <w:r>
        <w:t>and</w:t>
      </w:r>
      <w:r>
        <w:rPr>
          <w:spacing w:val="-7"/>
        </w:rPr>
        <w:t xml:space="preserve"> </w:t>
      </w:r>
      <w:r>
        <w:t>struggle</w:t>
      </w:r>
      <w:r>
        <w:rPr>
          <w:spacing w:val="-7"/>
        </w:rPr>
        <w:t xml:space="preserve"> </w:t>
      </w:r>
      <w:r>
        <w:t>to</w:t>
      </w:r>
      <w:r>
        <w:rPr>
          <w:spacing w:val="-7"/>
        </w:rPr>
        <w:t xml:space="preserve"> </w:t>
      </w:r>
      <w:r>
        <w:t>provide</w:t>
      </w:r>
      <w:r>
        <w:rPr>
          <w:spacing w:val="-7"/>
        </w:rPr>
        <w:t xml:space="preserve"> </w:t>
      </w:r>
      <w:r>
        <w:t>personalized</w:t>
      </w:r>
      <w:r>
        <w:rPr>
          <w:spacing w:val="-7"/>
        </w:rPr>
        <w:t xml:space="preserve"> </w:t>
      </w:r>
      <w:r>
        <w:t>guid- ance at the scale demanded by millions of farmers.</w:t>
      </w:r>
    </w:p>
    <w:p w14:paraId="2901EB75" w14:textId="77777777" w:rsidR="00B40D9D" w:rsidRDefault="00000000">
      <w:pPr>
        <w:pStyle w:val="BodyText"/>
        <w:spacing w:before="8" w:line="249" w:lineRule="auto"/>
        <w:ind w:left="259" w:firstLine="199"/>
        <w:jc w:val="both"/>
      </w:pPr>
      <w:r>
        <w:t>Concurrently, the rapid advancement of Large Language Models</w:t>
      </w:r>
      <w:r>
        <w:rPr>
          <w:spacing w:val="-10"/>
        </w:rPr>
        <w:t xml:space="preserve"> </w:t>
      </w:r>
      <w:r>
        <w:t>has</w:t>
      </w:r>
      <w:r>
        <w:rPr>
          <w:spacing w:val="-11"/>
        </w:rPr>
        <w:t xml:space="preserve"> </w:t>
      </w:r>
      <w:r>
        <w:t>ushered</w:t>
      </w:r>
      <w:r>
        <w:rPr>
          <w:spacing w:val="-10"/>
        </w:rPr>
        <w:t xml:space="preserve"> </w:t>
      </w:r>
      <w:r>
        <w:t>in</w:t>
      </w:r>
      <w:r>
        <w:rPr>
          <w:spacing w:val="-11"/>
        </w:rPr>
        <w:t xml:space="preserve"> </w:t>
      </w:r>
      <w:r>
        <w:t>a</w:t>
      </w:r>
      <w:r>
        <w:rPr>
          <w:spacing w:val="-10"/>
        </w:rPr>
        <w:t xml:space="preserve"> </w:t>
      </w:r>
      <w:r>
        <w:t>new</w:t>
      </w:r>
      <w:r>
        <w:rPr>
          <w:spacing w:val="-11"/>
        </w:rPr>
        <w:t xml:space="preserve"> </w:t>
      </w:r>
      <w:r>
        <w:t>era</w:t>
      </w:r>
      <w:r>
        <w:rPr>
          <w:spacing w:val="-10"/>
        </w:rPr>
        <w:t xml:space="preserve"> </w:t>
      </w:r>
      <w:r>
        <w:t>of</w:t>
      </w:r>
      <w:r>
        <w:rPr>
          <w:spacing w:val="-10"/>
        </w:rPr>
        <w:t xml:space="preserve"> </w:t>
      </w:r>
      <w:r>
        <w:t>human-machine</w:t>
      </w:r>
      <w:r>
        <w:rPr>
          <w:spacing w:val="-11"/>
        </w:rPr>
        <w:t xml:space="preserve"> </w:t>
      </w:r>
      <w:r>
        <w:t>interaction characterized by unprecedented natural language understand- ing</w:t>
      </w:r>
      <w:r>
        <w:rPr>
          <w:spacing w:val="-2"/>
        </w:rPr>
        <w:t xml:space="preserve"> </w:t>
      </w:r>
      <w:r>
        <w:t>and</w:t>
      </w:r>
      <w:r>
        <w:rPr>
          <w:spacing w:val="-2"/>
        </w:rPr>
        <w:t xml:space="preserve"> </w:t>
      </w:r>
      <w:r>
        <w:t>knowledge</w:t>
      </w:r>
      <w:r>
        <w:rPr>
          <w:spacing w:val="-2"/>
        </w:rPr>
        <w:t xml:space="preserve"> </w:t>
      </w:r>
      <w:r>
        <w:t>synthesis</w:t>
      </w:r>
      <w:r>
        <w:rPr>
          <w:spacing w:val="-2"/>
        </w:rPr>
        <w:t xml:space="preserve"> </w:t>
      </w:r>
      <w:r>
        <w:t>capabilities.</w:t>
      </w:r>
      <w:r>
        <w:rPr>
          <w:spacing w:val="-2"/>
        </w:rPr>
        <w:t xml:space="preserve"> </w:t>
      </w:r>
      <w:r>
        <w:t>These</w:t>
      </w:r>
      <w:r>
        <w:rPr>
          <w:spacing w:val="-2"/>
        </w:rPr>
        <w:t xml:space="preserve"> </w:t>
      </w:r>
      <w:r>
        <w:t>models,</w:t>
      </w:r>
      <w:r>
        <w:rPr>
          <w:spacing w:val="-2"/>
        </w:rPr>
        <w:t xml:space="preserve"> </w:t>
      </w:r>
      <w:r>
        <w:rPr>
          <w:spacing w:val="-4"/>
        </w:rPr>
        <w:t>when</w:t>
      </w:r>
    </w:p>
    <w:p w14:paraId="49B29DC0" w14:textId="77777777" w:rsidR="00B40D9D" w:rsidRDefault="00000000">
      <w:pPr>
        <w:pStyle w:val="BodyText"/>
        <w:spacing w:before="97" w:line="249" w:lineRule="auto"/>
        <w:ind w:left="190" w:right="257"/>
        <w:jc w:val="right"/>
      </w:pPr>
      <w:r>
        <w:br w:type="column"/>
      </w:r>
      <w:r>
        <w:t>appropriately</w:t>
      </w:r>
      <w:r>
        <w:rPr>
          <w:spacing w:val="40"/>
        </w:rPr>
        <w:t xml:space="preserve"> </w:t>
      </w:r>
      <w:r>
        <w:t>adapted</w:t>
      </w:r>
      <w:r>
        <w:rPr>
          <w:spacing w:val="40"/>
        </w:rPr>
        <w:t xml:space="preserve"> </w:t>
      </w:r>
      <w:r>
        <w:t>through</w:t>
      </w:r>
      <w:r>
        <w:rPr>
          <w:spacing w:val="40"/>
        </w:rPr>
        <w:t xml:space="preserve"> </w:t>
      </w:r>
      <w:r>
        <w:t>domain-specific</w:t>
      </w:r>
      <w:r>
        <w:rPr>
          <w:spacing w:val="40"/>
        </w:rPr>
        <w:t xml:space="preserve"> </w:t>
      </w:r>
      <w:r>
        <w:t>fine-tuning, can</w:t>
      </w:r>
      <w:r>
        <w:rPr>
          <w:spacing w:val="23"/>
        </w:rPr>
        <w:t xml:space="preserve"> </w:t>
      </w:r>
      <w:r>
        <w:t>serve</w:t>
      </w:r>
      <w:r>
        <w:rPr>
          <w:spacing w:val="23"/>
        </w:rPr>
        <w:t xml:space="preserve"> </w:t>
      </w:r>
      <w:r>
        <w:t>as</w:t>
      </w:r>
      <w:r>
        <w:rPr>
          <w:spacing w:val="23"/>
        </w:rPr>
        <w:t xml:space="preserve"> </w:t>
      </w:r>
      <w:r>
        <w:t>powerful</w:t>
      </w:r>
      <w:r>
        <w:rPr>
          <w:spacing w:val="23"/>
        </w:rPr>
        <w:t xml:space="preserve"> </w:t>
      </w:r>
      <w:r>
        <w:t>knowledge</w:t>
      </w:r>
      <w:r>
        <w:rPr>
          <w:spacing w:val="23"/>
        </w:rPr>
        <w:t xml:space="preserve"> </w:t>
      </w:r>
      <w:r>
        <w:t>repositories</w:t>
      </w:r>
      <w:r>
        <w:rPr>
          <w:spacing w:val="23"/>
        </w:rPr>
        <w:t xml:space="preserve"> </w:t>
      </w:r>
      <w:r>
        <w:t>and</w:t>
      </w:r>
      <w:r>
        <w:rPr>
          <w:spacing w:val="23"/>
        </w:rPr>
        <w:t xml:space="preserve"> </w:t>
      </w:r>
      <w:r>
        <w:t>reasoning engines.</w:t>
      </w:r>
      <w:r>
        <w:rPr>
          <w:spacing w:val="31"/>
        </w:rPr>
        <w:t xml:space="preserve"> </w:t>
      </w:r>
      <w:r>
        <w:t>However,</w:t>
      </w:r>
      <w:r>
        <w:rPr>
          <w:spacing w:val="31"/>
        </w:rPr>
        <w:t xml:space="preserve"> </w:t>
      </w:r>
      <w:r>
        <w:t>the</w:t>
      </w:r>
      <w:r>
        <w:rPr>
          <w:spacing w:val="31"/>
        </w:rPr>
        <w:t xml:space="preserve"> </w:t>
      </w:r>
      <w:r>
        <w:t>intersection</w:t>
      </w:r>
      <w:r>
        <w:rPr>
          <w:spacing w:val="31"/>
        </w:rPr>
        <w:t xml:space="preserve"> </w:t>
      </w:r>
      <w:r>
        <w:t>of</w:t>
      </w:r>
      <w:r>
        <w:rPr>
          <w:spacing w:val="31"/>
        </w:rPr>
        <w:t xml:space="preserve"> </w:t>
      </w:r>
      <w:r>
        <w:t>LLM</w:t>
      </w:r>
      <w:r>
        <w:rPr>
          <w:spacing w:val="31"/>
        </w:rPr>
        <w:t xml:space="preserve"> </w:t>
      </w:r>
      <w:r>
        <w:t>capabilities</w:t>
      </w:r>
      <w:r>
        <w:rPr>
          <w:spacing w:val="31"/>
        </w:rPr>
        <w:t xml:space="preserve"> </w:t>
      </w:r>
      <w:r>
        <w:t>and practical agricultural needs remains largely unexplored, repre- senting a significant opportunity for technological innovation. This</w:t>
      </w:r>
      <w:r>
        <w:rPr>
          <w:spacing w:val="40"/>
        </w:rPr>
        <w:t xml:space="preserve"> </w:t>
      </w:r>
      <w:r>
        <w:t>paper</w:t>
      </w:r>
      <w:r>
        <w:rPr>
          <w:spacing w:val="40"/>
        </w:rPr>
        <w:t xml:space="preserve"> </w:t>
      </w:r>
      <w:r>
        <w:t>tackles</w:t>
      </w:r>
      <w:r>
        <w:rPr>
          <w:spacing w:val="40"/>
        </w:rPr>
        <w:t xml:space="preserve"> </w:t>
      </w:r>
      <w:r>
        <w:t>this</w:t>
      </w:r>
      <w:r>
        <w:rPr>
          <w:spacing w:val="40"/>
        </w:rPr>
        <w:t xml:space="preserve"> </w:t>
      </w:r>
      <w:r>
        <w:t>gap</w:t>
      </w:r>
      <w:r>
        <w:rPr>
          <w:spacing w:val="40"/>
        </w:rPr>
        <w:t xml:space="preserve"> </w:t>
      </w:r>
      <w:r>
        <w:t>by</w:t>
      </w:r>
      <w:r>
        <w:rPr>
          <w:spacing w:val="40"/>
        </w:rPr>
        <w:t xml:space="preserve"> </w:t>
      </w:r>
      <w:r>
        <w:t>presenting</w:t>
      </w:r>
      <w:r>
        <w:rPr>
          <w:spacing w:val="40"/>
        </w:rPr>
        <w:t xml:space="preserve"> </w:t>
      </w:r>
      <w:r>
        <w:t>a</w:t>
      </w:r>
      <w:r>
        <w:rPr>
          <w:spacing w:val="40"/>
        </w:rPr>
        <w:t xml:space="preserve"> </w:t>
      </w:r>
      <w:r>
        <w:t>comprehen- sive</w:t>
      </w:r>
      <w:r>
        <w:rPr>
          <w:spacing w:val="40"/>
        </w:rPr>
        <w:t xml:space="preserve"> </w:t>
      </w:r>
      <w:r>
        <w:t>framework</w:t>
      </w:r>
      <w:r>
        <w:rPr>
          <w:spacing w:val="40"/>
        </w:rPr>
        <w:t xml:space="preserve"> </w:t>
      </w:r>
      <w:r>
        <w:t>for</w:t>
      </w:r>
      <w:r>
        <w:rPr>
          <w:spacing w:val="40"/>
        </w:rPr>
        <w:t xml:space="preserve"> </w:t>
      </w:r>
      <w:r>
        <w:t>building</w:t>
      </w:r>
      <w:r>
        <w:rPr>
          <w:spacing w:val="40"/>
        </w:rPr>
        <w:t xml:space="preserve"> </w:t>
      </w:r>
      <w:r>
        <w:t>an</w:t>
      </w:r>
      <w:r>
        <w:rPr>
          <w:spacing w:val="40"/>
        </w:rPr>
        <w:t xml:space="preserve"> </w:t>
      </w:r>
      <w:r>
        <w:t>intelligent</w:t>
      </w:r>
      <w:r>
        <w:rPr>
          <w:spacing w:val="40"/>
        </w:rPr>
        <w:t xml:space="preserve"> </w:t>
      </w:r>
      <w:r>
        <w:t>agricultural</w:t>
      </w:r>
      <w:r>
        <w:rPr>
          <w:spacing w:val="40"/>
        </w:rPr>
        <w:t xml:space="preserve"> </w:t>
      </w:r>
      <w:r>
        <w:t>ad- visor</w:t>
      </w:r>
      <w:r>
        <w:rPr>
          <w:spacing w:val="40"/>
        </w:rPr>
        <w:t xml:space="preserve"> </w:t>
      </w:r>
      <w:r>
        <w:t>chatbot.</w:t>
      </w:r>
      <w:r>
        <w:rPr>
          <w:spacing w:val="40"/>
        </w:rPr>
        <w:t xml:space="preserve"> </w:t>
      </w:r>
      <w:r>
        <w:t>Our</w:t>
      </w:r>
      <w:r>
        <w:rPr>
          <w:spacing w:val="40"/>
        </w:rPr>
        <w:t xml:space="preserve"> </w:t>
      </w:r>
      <w:r>
        <w:t>system</w:t>
      </w:r>
      <w:r>
        <w:rPr>
          <w:spacing w:val="40"/>
        </w:rPr>
        <w:t xml:space="preserve"> </w:t>
      </w:r>
      <w:r>
        <w:t>uniquely</w:t>
      </w:r>
      <w:r>
        <w:rPr>
          <w:spacing w:val="40"/>
        </w:rPr>
        <w:t xml:space="preserve"> </w:t>
      </w:r>
      <w:r>
        <w:t>combines</w:t>
      </w:r>
      <w:r>
        <w:rPr>
          <w:spacing w:val="40"/>
        </w:rPr>
        <w:t xml:space="preserve"> </w:t>
      </w:r>
      <w:r>
        <w:t>three</w:t>
      </w:r>
      <w:r>
        <w:rPr>
          <w:spacing w:val="40"/>
        </w:rPr>
        <w:t xml:space="preserve"> </w:t>
      </w:r>
      <w:r>
        <w:t>critical elements:</w:t>
      </w:r>
      <w:r>
        <w:rPr>
          <w:spacing w:val="34"/>
        </w:rPr>
        <w:t xml:space="preserve"> </w:t>
      </w:r>
      <w:r>
        <w:t>real-time</w:t>
      </w:r>
      <w:r>
        <w:rPr>
          <w:spacing w:val="34"/>
        </w:rPr>
        <w:t xml:space="preserve"> </w:t>
      </w:r>
      <w:r>
        <w:t>environmental</w:t>
      </w:r>
      <w:r>
        <w:rPr>
          <w:spacing w:val="34"/>
        </w:rPr>
        <w:t xml:space="preserve"> </w:t>
      </w:r>
      <w:r>
        <w:t>data</w:t>
      </w:r>
      <w:r>
        <w:rPr>
          <w:spacing w:val="34"/>
        </w:rPr>
        <w:t xml:space="preserve"> </w:t>
      </w:r>
      <w:r>
        <w:t>integration,</w:t>
      </w:r>
      <w:r>
        <w:rPr>
          <w:spacing w:val="34"/>
        </w:rPr>
        <w:t xml:space="preserve"> </w:t>
      </w:r>
      <w:r>
        <w:t>domain- specific LLM adaptation, and efficient cloud-based inference. We</w:t>
      </w:r>
      <w:r>
        <w:rPr>
          <w:spacing w:val="-4"/>
        </w:rPr>
        <w:t xml:space="preserve"> </w:t>
      </w:r>
      <w:r>
        <w:t>address</w:t>
      </w:r>
      <w:r>
        <w:rPr>
          <w:spacing w:val="-4"/>
        </w:rPr>
        <w:t xml:space="preserve"> </w:t>
      </w:r>
      <w:r>
        <w:t>several</w:t>
      </w:r>
      <w:r>
        <w:rPr>
          <w:spacing w:val="-4"/>
        </w:rPr>
        <w:t xml:space="preserve"> </w:t>
      </w:r>
      <w:r>
        <w:t>key</w:t>
      </w:r>
      <w:r>
        <w:rPr>
          <w:spacing w:val="-4"/>
        </w:rPr>
        <w:t xml:space="preserve"> </w:t>
      </w:r>
      <w:r>
        <w:t>research</w:t>
      </w:r>
      <w:r>
        <w:rPr>
          <w:spacing w:val="-4"/>
        </w:rPr>
        <w:t xml:space="preserve"> </w:t>
      </w:r>
      <w:r>
        <w:t>questions:</w:t>
      </w:r>
      <w:r>
        <w:rPr>
          <w:spacing w:val="-4"/>
        </w:rPr>
        <w:t xml:space="preserve"> </w:t>
      </w:r>
      <w:r>
        <w:t>How</w:t>
      </w:r>
      <w:r>
        <w:rPr>
          <w:spacing w:val="-4"/>
        </w:rPr>
        <w:t xml:space="preserve"> </w:t>
      </w:r>
      <w:r>
        <w:t>can</w:t>
      </w:r>
      <w:r>
        <w:rPr>
          <w:spacing w:val="-4"/>
        </w:rPr>
        <w:t xml:space="preserve"> </w:t>
      </w:r>
      <w:r>
        <w:t>LLMs</w:t>
      </w:r>
      <w:r>
        <w:rPr>
          <w:spacing w:val="-4"/>
        </w:rPr>
        <w:t xml:space="preserve"> </w:t>
      </w:r>
      <w:r>
        <w:t>be efficiently</w:t>
      </w:r>
      <w:r>
        <w:rPr>
          <w:spacing w:val="-2"/>
        </w:rPr>
        <w:t xml:space="preserve"> </w:t>
      </w:r>
      <w:r>
        <w:t>fine-tuned</w:t>
      </w:r>
      <w:r>
        <w:rPr>
          <w:spacing w:val="-2"/>
        </w:rPr>
        <w:t xml:space="preserve"> </w:t>
      </w:r>
      <w:r>
        <w:t>for</w:t>
      </w:r>
      <w:r>
        <w:rPr>
          <w:spacing w:val="-2"/>
        </w:rPr>
        <w:t xml:space="preserve"> </w:t>
      </w:r>
      <w:r>
        <w:t>agricultural</w:t>
      </w:r>
      <w:r>
        <w:rPr>
          <w:spacing w:val="-2"/>
        </w:rPr>
        <w:t xml:space="preserve"> </w:t>
      </w:r>
      <w:r>
        <w:t>expertise?</w:t>
      </w:r>
      <w:r>
        <w:rPr>
          <w:spacing w:val="-2"/>
        </w:rPr>
        <w:t xml:space="preserve"> </w:t>
      </w:r>
      <w:r>
        <w:t>How</w:t>
      </w:r>
      <w:r>
        <w:rPr>
          <w:spacing w:val="-2"/>
        </w:rPr>
        <w:t xml:space="preserve"> </w:t>
      </w:r>
      <w:r>
        <w:t>can</w:t>
      </w:r>
      <w:r>
        <w:rPr>
          <w:spacing w:val="-2"/>
        </w:rPr>
        <w:t xml:space="preserve"> </w:t>
      </w:r>
      <w:r>
        <w:t>real- time</w:t>
      </w:r>
      <w:r>
        <w:rPr>
          <w:spacing w:val="-8"/>
        </w:rPr>
        <w:t xml:space="preserve"> </w:t>
      </w:r>
      <w:r>
        <w:t>weather</w:t>
      </w:r>
      <w:r>
        <w:rPr>
          <w:spacing w:val="-8"/>
        </w:rPr>
        <w:t xml:space="preserve"> </w:t>
      </w:r>
      <w:r>
        <w:t>data</w:t>
      </w:r>
      <w:r>
        <w:rPr>
          <w:spacing w:val="-8"/>
        </w:rPr>
        <w:t xml:space="preserve"> </w:t>
      </w:r>
      <w:r>
        <w:t>enhance</w:t>
      </w:r>
      <w:r>
        <w:rPr>
          <w:spacing w:val="-8"/>
        </w:rPr>
        <w:t xml:space="preserve"> </w:t>
      </w:r>
      <w:r>
        <w:t>recommendation</w:t>
      </w:r>
      <w:r>
        <w:rPr>
          <w:spacing w:val="-8"/>
        </w:rPr>
        <w:t xml:space="preserve"> </w:t>
      </w:r>
      <w:r>
        <w:t>accuracy?</w:t>
      </w:r>
      <w:r>
        <w:rPr>
          <w:spacing w:val="-8"/>
        </w:rPr>
        <w:t xml:space="preserve"> </w:t>
      </w:r>
      <w:r>
        <w:t>What</w:t>
      </w:r>
      <w:r>
        <w:rPr>
          <w:spacing w:val="-8"/>
        </w:rPr>
        <w:t xml:space="preserve"> </w:t>
      </w:r>
      <w:r>
        <w:t>is the</w:t>
      </w:r>
      <w:r>
        <w:rPr>
          <w:spacing w:val="-1"/>
        </w:rPr>
        <w:t xml:space="preserve"> </w:t>
      </w:r>
      <w:r>
        <w:t>practical</w:t>
      </w:r>
      <w:r>
        <w:rPr>
          <w:spacing w:val="-1"/>
        </w:rPr>
        <w:t xml:space="preserve"> </w:t>
      </w:r>
      <w:r>
        <w:t>impact</w:t>
      </w:r>
      <w:r>
        <w:rPr>
          <w:spacing w:val="-1"/>
        </w:rPr>
        <w:t xml:space="preserve"> </w:t>
      </w:r>
      <w:r>
        <w:t>of</w:t>
      </w:r>
      <w:r>
        <w:rPr>
          <w:spacing w:val="-1"/>
        </w:rPr>
        <w:t xml:space="preserve"> </w:t>
      </w:r>
      <w:r>
        <w:t>parameter-efficient</w:t>
      </w:r>
      <w:r>
        <w:rPr>
          <w:spacing w:val="-1"/>
        </w:rPr>
        <w:t xml:space="preserve"> </w:t>
      </w:r>
      <w:r>
        <w:t>adaptation</w:t>
      </w:r>
      <w:r>
        <w:rPr>
          <w:spacing w:val="-1"/>
        </w:rPr>
        <w:t xml:space="preserve"> </w:t>
      </w:r>
      <w:r>
        <w:t>methods like</w:t>
      </w:r>
      <w:r>
        <w:rPr>
          <w:spacing w:val="46"/>
        </w:rPr>
        <w:t xml:space="preserve"> </w:t>
      </w:r>
      <w:r>
        <w:t>LoRA?</w:t>
      </w:r>
      <w:r>
        <w:rPr>
          <w:spacing w:val="46"/>
        </w:rPr>
        <w:t xml:space="preserve"> </w:t>
      </w:r>
      <w:r>
        <w:t>Can</w:t>
      </w:r>
      <w:r>
        <w:rPr>
          <w:spacing w:val="46"/>
        </w:rPr>
        <w:t xml:space="preserve"> </w:t>
      </w:r>
      <w:r>
        <w:t>such</w:t>
      </w:r>
      <w:r>
        <w:rPr>
          <w:spacing w:val="46"/>
        </w:rPr>
        <w:t xml:space="preserve"> </w:t>
      </w:r>
      <w:r>
        <w:t>systems</w:t>
      </w:r>
      <w:r>
        <w:rPr>
          <w:spacing w:val="46"/>
        </w:rPr>
        <w:t xml:space="preserve"> </w:t>
      </w:r>
      <w:r>
        <w:t>provide</w:t>
      </w:r>
      <w:r>
        <w:rPr>
          <w:spacing w:val="46"/>
        </w:rPr>
        <w:t xml:space="preserve"> </w:t>
      </w:r>
      <w:r>
        <w:t>scalable,</w:t>
      </w:r>
      <w:r>
        <w:rPr>
          <w:spacing w:val="46"/>
        </w:rPr>
        <w:t xml:space="preserve"> </w:t>
      </w:r>
      <w:r>
        <w:rPr>
          <w:spacing w:val="-2"/>
        </w:rPr>
        <w:t>accessible</w:t>
      </w:r>
    </w:p>
    <w:p w14:paraId="645ABC12" w14:textId="77777777" w:rsidR="00B40D9D" w:rsidRDefault="00000000">
      <w:pPr>
        <w:pStyle w:val="BodyText"/>
        <w:spacing w:before="7" w:line="256" w:lineRule="auto"/>
        <w:ind w:left="398" w:right="1873" w:hanging="200"/>
        <w:jc w:val="both"/>
      </w:pPr>
      <w:r>
        <w:t>advisory to resource-constrained farmers? Our primary contributions include:</w:t>
      </w:r>
    </w:p>
    <w:p w14:paraId="07EDD8E8" w14:textId="77777777" w:rsidR="00B40D9D" w:rsidRDefault="00000000">
      <w:pPr>
        <w:pStyle w:val="ListParagraph"/>
        <w:numPr>
          <w:ilvl w:val="0"/>
          <w:numId w:val="6"/>
        </w:numPr>
        <w:tabs>
          <w:tab w:val="left" w:pos="681"/>
          <w:tab w:val="left" w:pos="683"/>
        </w:tabs>
        <w:spacing w:before="51" w:line="249" w:lineRule="auto"/>
        <w:ind w:right="257"/>
        <w:jc w:val="both"/>
        <w:rPr>
          <w:sz w:val="20"/>
        </w:rPr>
      </w:pPr>
      <w:r>
        <w:rPr>
          <w:b/>
          <w:sz w:val="20"/>
        </w:rPr>
        <w:t xml:space="preserve">Integrated Framework: </w:t>
      </w:r>
      <w:r>
        <w:rPr>
          <w:sz w:val="20"/>
        </w:rPr>
        <w:t>A novel architecture seam- lessly combining weather APIs, agricultural datasets, and fine-tuned LLMs for real-time decision support</w:t>
      </w:r>
    </w:p>
    <w:p w14:paraId="4AA6F201" w14:textId="77777777" w:rsidR="00B40D9D" w:rsidRDefault="00000000">
      <w:pPr>
        <w:pStyle w:val="ListParagraph"/>
        <w:numPr>
          <w:ilvl w:val="0"/>
          <w:numId w:val="6"/>
        </w:numPr>
        <w:tabs>
          <w:tab w:val="left" w:pos="681"/>
          <w:tab w:val="left" w:pos="683"/>
        </w:tabs>
        <w:spacing w:line="249" w:lineRule="auto"/>
        <w:ind w:right="257"/>
        <w:jc w:val="both"/>
        <w:rPr>
          <w:sz w:val="20"/>
        </w:rPr>
      </w:pPr>
      <w:r>
        <w:rPr>
          <w:b/>
          <w:sz w:val="20"/>
        </w:rPr>
        <w:t xml:space="preserve">Efficient Adaptation: </w:t>
      </w:r>
      <w:r>
        <w:rPr>
          <w:sz w:val="20"/>
        </w:rPr>
        <w:t>Demonstration of parameter- efficient fine-tuning achieving domain expertise with only 0.73 percent trainable parameters</w:t>
      </w:r>
    </w:p>
    <w:p w14:paraId="019EF346" w14:textId="77777777" w:rsidR="00B40D9D" w:rsidRDefault="00000000">
      <w:pPr>
        <w:pStyle w:val="ListParagraph"/>
        <w:numPr>
          <w:ilvl w:val="0"/>
          <w:numId w:val="6"/>
        </w:numPr>
        <w:tabs>
          <w:tab w:val="left" w:pos="681"/>
          <w:tab w:val="left" w:pos="683"/>
        </w:tabs>
        <w:spacing w:line="249" w:lineRule="auto"/>
        <w:ind w:right="257"/>
        <w:jc w:val="both"/>
        <w:rPr>
          <w:sz w:val="20"/>
        </w:rPr>
      </w:pPr>
      <w:r>
        <w:rPr>
          <w:b/>
          <w:sz w:val="20"/>
        </w:rPr>
        <w:t xml:space="preserve">Practical Validation: </w:t>
      </w:r>
      <w:r>
        <w:rPr>
          <w:sz w:val="20"/>
        </w:rPr>
        <w:t>Empirical evaluation across mul- tiple Indian regions confirming system effectiveness for diverse agro-climatic conditions</w:t>
      </w:r>
    </w:p>
    <w:p w14:paraId="49E76EEA" w14:textId="77777777" w:rsidR="00B40D9D" w:rsidRDefault="00000000">
      <w:pPr>
        <w:pStyle w:val="ListParagraph"/>
        <w:numPr>
          <w:ilvl w:val="0"/>
          <w:numId w:val="6"/>
        </w:numPr>
        <w:tabs>
          <w:tab w:val="left" w:pos="681"/>
          <w:tab w:val="left" w:pos="683"/>
        </w:tabs>
        <w:spacing w:line="249" w:lineRule="auto"/>
        <w:ind w:right="257"/>
        <w:jc w:val="both"/>
        <w:rPr>
          <w:sz w:val="20"/>
        </w:rPr>
      </w:pPr>
      <w:r>
        <w:rPr>
          <w:b/>
          <w:sz w:val="20"/>
        </w:rPr>
        <w:t xml:space="preserve">Reproducible Implementation: </w:t>
      </w:r>
      <w:r>
        <w:rPr>
          <w:sz w:val="20"/>
        </w:rPr>
        <w:t>Open-source imple- mentation</w:t>
      </w:r>
      <w:r>
        <w:rPr>
          <w:spacing w:val="-13"/>
          <w:sz w:val="20"/>
        </w:rPr>
        <w:t xml:space="preserve"> </w:t>
      </w:r>
      <w:r>
        <w:rPr>
          <w:sz w:val="20"/>
        </w:rPr>
        <w:t>facilitating</w:t>
      </w:r>
      <w:r>
        <w:rPr>
          <w:spacing w:val="-12"/>
          <w:sz w:val="20"/>
        </w:rPr>
        <w:t xml:space="preserve"> </w:t>
      </w:r>
      <w:r>
        <w:rPr>
          <w:sz w:val="20"/>
        </w:rPr>
        <w:t>academic</w:t>
      </w:r>
      <w:r>
        <w:rPr>
          <w:spacing w:val="-12"/>
          <w:sz w:val="20"/>
        </w:rPr>
        <w:t xml:space="preserve"> </w:t>
      </w:r>
      <w:r>
        <w:rPr>
          <w:sz w:val="20"/>
        </w:rPr>
        <w:t>reproducibility</w:t>
      </w:r>
      <w:r>
        <w:rPr>
          <w:spacing w:val="-13"/>
          <w:sz w:val="20"/>
        </w:rPr>
        <w:t xml:space="preserve"> </w:t>
      </w:r>
      <w:r>
        <w:rPr>
          <w:sz w:val="20"/>
        </w:rPr>
        <w:t>and</w:t>
      </w:r>
      <w:r>
        <w:rPr>
          <w:spacing w:val="-12"/>
          <w:sz w:val="20"/>
        </w:rPr>
        <w:t xml:space="preserve"> </w:t>
      </w:r>
      <w:r>
        <w:rPr>
          <w:sz w:val="20"/>
        </w:rPr>
        <w:t>prac- tical deployment</w:t>
      </w:r>
    </w:p>
    <w:p w14:paraId="4E96E079" w14:textId="77777777" w:rsidR="00B40D9D" w:rsidRDefault="00000000">
      <w:pPr>
        <w:pStyle w:val="ListParagraph"/>
        <w:numPr>
          <w:ilvl w:val="0"/>
          <w:numId w:val="7"/>
        </w:numPr>
        <w:tabs>
          <w:tab w:val="left" w:pos="2139"/>
        </w:tabs>
        <w:spacing w:before="202"/>
        <w:ind w:left="2139" w:hanging="289"/>
        <w:jc w:val="left"/>
        <w:rPr>
          <w:sz w:val="20"/>
        </w:rPr>
      </w:pPr>
      <w:bookmarkStart w:id="1" w:name="Related_Work"/>
      <w:bookmarkEnd w:id="1"/>
      <w:r>
        <w:rPr>
          <w:smallCaps/>
          <w:sz w:val="20"/>
        </w:rPr>
        <w:t>Related</w:t>
      </w:r>
      <w:r>
        <w:rPr>
          <w:smallCaps/>
          <w:spacing w:val="48"/>
          <w:sz w:val="20"/>
        </w:rPr>
        <w:t xml:space="preserve"> </w:t>
      </w:r>
      <w:r>
        <w:rPr>
          <w:smallCaps/>
          <w:spacing w:val="-4"/>
          <w:sz w:val="20"/>
        </w:rPr>
        <w:t>Work</w:t>
      </w:r>
    </w:p>
    <w:p w14:paraId="0D2E629E" w14:textId="77777777" w:rsidR="00B40D9D" w:rsidRDefault="00000000">
      <w:pPr>
        <w:pStyle w:val="ListParagraph"/>
        <w:numPr>
          <w:ilvl w:val="0"/>
          <w:numId w:val="5"/>
        </w:numPr>
        <w:tabs>
          <w:tab w:val="left" w:pos="469"/>
        </w:tabs>
        <w:spacing w:before="121"/>
        <w:ind w:left="469" w:hanging="270"/>
        <w:jc w:val="both"/>
        <w:rPr>
          <w:i/>
          <w:sz w:val="20"/>
        </w:rPr>
      </w:pPr>
      <w:bookmarkStart w:id="2" w:name="AI_and_Precision_Agriculture"/>
      <w:bookmarkEnd w:id="2"/>
      <w:r>
        <w:rPr>
          <w:i/>
          <w:sz w:val="20"/>
        </w:rPr>
        <w:t>AI</w:t>
      </w:r>
      <w:r>
        <w:rPr>
          <w:i/>
          <w:spacing w:val="12"/>
          <w:sz w:val="20"/>
        </w:rPr>
        <w:t xml:space="preserve"> </w:t>
      </w:r>
      <w:r>
        <w:rPr>
          <w:i/>
          <w:sz w:val="20"/>
        </w:rPr>
        <w:t>and</w:t>
      </w:r>
      <w:r>
        <w:rPr>
          <w:i/>
          <w:spacing w:val="12"/>
          <w:sz w:val="20"/>
        </w:rPr>
        <w:t xml:space="preserve"> </w:t>
      </w:r>
      <w:r>
        <w:rPr>
          <w:i/>
          <w:sz w:val="20"/>
        </w:rPr>
        <w:t>Precision</w:t>
      </w:r>
      <w:r>
        <w:rPr>
          <w:i/>
          <w:spacing w:val="12"/>
          <w:sz w:val="20"/>
        </w:rPr>
        <w:t xml:space="preserve"> </w:t>
      </w:r>
      <w:r>
        <w:rPr>
          <w:i/>
          <w:spacing w:val="-2"/>
          <w:sz w:val="20"/>
        </w:rPr>
        <w:t>Agriculture</w:t>
      </w:r>
    </w:p>
    <w:p w14:paraId="478A0703" w14:textId="77777777" w:rsidR="00B40D9D" w:rsidRDefault="00000000">
      <w:pPr>
        <w:pStyle w:val="BodyText"/>
        <w:spacing w:before="100" w:line="249" w:lineRule="auto"/>
        <w:ind w:left="199" w:right="257" w:firstLine="199"/>
        <w:jc w:val="both"/>
      </w:pPr>
      <w:r>
        <w:t>The</w:t>
      </w:r>
      <w:r>
        <w:rPr>
          <w:spacing w:val="40"/>
        </w:rPr>
        <w:t xml:space="preserve"> </w:t>
      </w:r>
      <w:r>
        <w:t>integration</w:t>
      </w:r>
      <w:r>
        <w:rPr>
          <w:spacing w:val="40"/>
        </w:rPr>
        <w:t xml:space="preserve"> </w:t>
      </w:r>
      <w:r>
        <w:t>of</w:t>
      </w:r>
      <w:r>
        <w:rPr>
          <w:spacing w:val="40"/>
        </w:rPr>
        <w:t xml:space="preserve"> </w:t>
      </w:r>
      <w:r>
        <w:t>artificial</w:t>
      </w:r>
      <w:r>
        <w:rPr>
          <w:spacing w:val="40"/>
        </w:rPr>
        <w:t xml:space="preserve"> </w:t>
      </w:r>
      <w:r>
        <w:t>intelligence</w:t>
      </w:r>
      <w:r>
        <w:rPr>
          <w:spacing w:val="40"/>
        </w:rPr>
        <w:t xml:space="preserve"> </w:t>
      </w:r>
      <w:r>
        <w:t>into</w:t>
      </w:r>
      <w:r>
        <w:rPr>
          <w:spacing w:val="40"/>
        </w:rPr>
        <w:t xml:space="preserve"> </w:t>
      </w:r>
      <w:r>
        <w:t xml:space="preserve">agriculture has accelerated dramatically. Machine learning approaches have demonstrated success in yield prediction </w:t>
      </w:r>
      <w:hyperlink w:anchor="_bookmark11" w:history="1">
        <w:r w:rsidR="00B40D9D">
          <w:t>[5]</w:t>
        </w:r>
      </w:hyperlink>
      <w:r>
        <w:t xml:space="preserve">, automated disease detection </w:t>
      </w:r>
      <w:hyperlink w:anchor="_bookmark12" w:history="1">
        <w:r w:rsidR="00B40D9D">
          <w:t>[6],</w:t>
        </w:r>
      </w:hyperlink>
      <w:r>
        <w:t xml:space="preserve"> and resource optimization </w:t>
      </w:r>
      <w:hyperlink w:anchor="_bookmark13" w:history="1">
        <w:r w:rsidR="00B40D9D">
          <w:t>[7].</w:t>
        </w:r>
      </w:hyperlink>
      <w:r>
        <w:t xml:space="preserve"> More re- cently,</w:t>
      </w:r>
      <w:r>
        <w:rPr>
          <w:spacing w:val="-13"/>
        </w:rPr>
        <w:t xml:space="preserve"> </w:t>
      </w:r>
      <w:r>
        <w:t>deep</w:t>
      </w:r>
      <w:r>
        <w:rPr>
          <w:spacing w:val="-12"/>
        </w:rPr>
        <w:t xml:space="preserve"> </w:t>
      </w:r>
      <w:r>
        <w:t>learning</w:t>
      </w:r>
      <w:r>
        <w:rPr>
          <w:spacing w:val="-13"/>
        </w:rPr>
        <w:t xml:space="preserve"> </w:t>
      </w:r>
      <w:r>
        <w:t>approaches</w:t>
      </w:r>
      <w:r>
        <w:rPr>
          <w:spacing w:val="-12"/>
        </w:rPr>
        <w:t xml:space="preserve"> </w:t>
      </w:r>
      <w:r>
        <w:t>employing</w:t>
      </w:r>
      <w:r>
        <w:rPr>
          <w:spacing w:val="-13"/>
        </w:rPr>
        <w:t xml:space="preserve"> </w:t>
      </w:r>
      <w:r>
        <w:t>convolutional</w:t>
      </w:r>
      <w:r>
        <w:rPr>
          <w:spacing w:val="-12"/>
        </w:rPr>
        <w:t xml:space="preserve"> </w:t>
      </w:r>
      <w:r>
        <w:t>neu- ral</w:t>
      </w:r>
      <w:r>
        <w:rPr>
          <w:spacing w:val="-7"/>
        </w:rPr>
        <w:t xml:space="preserve"> </w:t>
      </w:r>
      <w:r>
        <w:t>networks</w:t>
      </w:r>
      <w:r>
        <w:rPr>
          <w:spacing w:val="-7"/>
        </w:rPr>
        <w:t xml:space="preserve"> </w:t>
      </w:r>
      <w:r>
        <w:t>have</w:t>
      </w:r>
      <w:r>
        <w:rPr>
          <w:spacing w:val="-7"/>
        </w:rPr>
        <w:t xml:space="preserve"> </w:t>
      </w:r>
      <w:r>
        <w:t>achieved</w:t>
      </w:r>
      <w:r>
        <w:rPr>
          <w:spacing w:val="-7"/>
        </w:rPr>
        <w:t xml:space="preserve"> </w:t>
      </w:r>
      <w:r>
        <w:t>remarkable</w:t>
      </w:r>
      <w:r>
        <w:rPr>
          <w:spacing w:val="-7"/>
        </w:rPr>
        <w:t xml:space="preserve"> </w:t>
      </w:r>
      <w:r>
        <w:t>accuracy</w:t>
      </w:r>
      <w:r>
        <w:rPr>
          <w:spacing w:val="-7"/>
        </w:rPr>
        <w:t xml:space="preserve"> </w:t>
      </w:r>
      <w:r>
        <w:t>in</w:t>
      </w:r>
      <w:r>
        <w:rPr>
          <w:spacing w:val="-7"/>
        </w:rPr>
        <w:t xml:space="preserve"> </w:t>
      </w:r>
      <w:r>
        <w:t>identifying crop</w:t>
      </w:r>
      <w:r>
        <w:rPr>
          <w:spacing w:val="4"/>
        </w:rPr>
        <w:t xml:space="preserve"> </w:t>
      </w:r>
      <w:r>
        <w:t>diseases,</w:t>
      </w:r>
      <w:r>
        <w:rPr>
          <w:spacing w:val="5"/>
        </w:rPr>
        <w:t xml:space="preserve"> </w:t>
      </w:r>
      <w:r>
        <w:t>pest</w:t>
      </w:r>
      <w:r>
        <w:rPr>
          <w:spacing w:val="4"/>
        </w:rPr>
        <w:t xml:space="preserve"> </w:t>
      </w:r>
      <w:r>
        <w:t>infestations,</w:t>
      </w:r>
      <w:r>
        <w:rPr>
          <w:spacing w:val="5"/>
        </w:rPr>
        <w:t xml:space="preserve"> </w:t>
      </w:r>
      <w:r>
        <w:t>and</w:t>
      </w:r>
      <w:r>
        <w:rPr>
          <w:spacing w:val="5"/>
        </w:rPr>
        <w:t xml:space="preserve"> </w:t>
      </w:r>
      <w:r>
        <w:t>nutrient</w:t>
      </w:r>
      <w:r>
        <w:rPr>
          <w:spacing w:val="4"/>
        </w:rPr>
        <w:t xml:space="preserve"> </w:t>
      </w:r>
      <w:r>
        <w:t>deficiencies</w:t>
      </w:r>
      <w:r>
        <w:rPr>
          <w:spacing w:val="5"/>
        </w:rPr>
        <w:t xml:space="preserve"> </w:t>
      </w:r>
      <w:r>
        <w:rPr>
          <w:spacing w:val="-4"/>
        </w:rPr>
        <w:t>from</w:t>
      </w:r>
    </w:p>
    <w:p w14:paraId="153BE019" w14:textId="77777777" w:rsidR="00B40D9D" w:rsidRDefault="00B40D9D">
      <w:pPr>
        <w:pStyle w:val="BodyText"/>
        <w:spacing w:line="249" w:lineRule="auto"/>
        <w:jc w:val="both"/>
        <w:sectPr w:rsidR="00B40D9D">
          <w:type w:val="continuous"/>
          <w:pgSz w:w="12240" w:h="15840"/>
          <w:pgMar w:top="900" w:right="720" w:bottom="280" w:left="720" w:header="720" w:footer="720" w:gutter="0"/>
          <w:cols w:num="2" w:space="720" w:equalWidth="0">
            <w:col w:w="5281" w:space="40"/>
            <w:col w:w="5479"/>
          </w:cols>
        </w:sectPr>
      </w:pPr>
    </w:p>
    <w:p w14:paraId="3510E90A" w14:textId="77777777" w:rsidR="00B40D9D" w:rsidRDefault="00000000">
      <w:pPr>
        <w:pStyle w:val="BodyText"/>
        <w:spacing w:before="71" w:line="249" w:lineRule="auto"/>
        <w:ind w:left="259"/>
        <w:jc w:val="both"/>
      </w:pPr>
      <w:r>
        <w:lastRenderedPageBreak/>
        <w:t>leaf</w:t>
      </w:r>
      <w:r>
        <w:rPr>
          <w:spacing w:val="-10"/>
        </w:rPr>
        <w:t xml:space="preserve"> </w:t>
      </w:r>
      <w:r>
        <w:t>imagery.</w:t>
      </w:r>
      <w:r>
        <w:rPr>
          <w:spacing w:val="-10"/>
        </w:rPr>
        <w:t xml:space="preserve"> </w:t>
      </w:r>
      <w:r>
        <w:t>However,</w:t>
      </w:r>
      <w:r>
        <w:rPr>
          <w:spacing w:val="-10"/>
        </w:rPr>
        <w:t xml:space="preserve"> </w:t>
      </w:r>
      <w:r>
        <w:t>these</w:t>
      </w:r>
      <w:r>
        <w:rPr>
          <w:spacing w:val="-10"/>
        </w:rPr>
        <w:t xml:space="preserve"> </w:t>
      </w:r>
      <w:r>
        <w:t>systems</w:t>
      </w:r>
      <w:r>
        <w:rPr>
          <w:spacing w:val="-10"/>
        </w:rPr>
        <w:t xml:space="preserve"> </w:t>
      </w:r>
      <w:r>
        <w:t>typically</w:t>
      </w:r>
      <w:r>
        <w:rPr>
          <w:spacing w:val="-10"/>
        </w:rPr>
        <w:t xml:space="preserve"> </w:t>
      </w:r>
      <w:r>
        <w:t>require</w:t>
      </w:r>
      <w:r>
        <w:rPr>
          <w:spacing w:val="-10"/>
        </w:rPr>
        <w:t xml:space="preserve"> </w:t>
      </w:r>
      <w:r>
        <w:t>domain expertise to interpret outputs and operate under closed-world assumptions that limit their adaptability to novel problems.</w:t>
      </w:r>
    </w:p>
    <w:p w14:paraId="64C8E2D2" w14:textId="77777777" w:rsidR="00B40D9D" w:rsidRDefault="00000000">
      <w:pPr>
        <w:pStyle w:val="ListParagraph"/>
        <w:numPr>
          <w:ilvl w:val="0"/>
          <w:numId w:val="5"/>
        </w:numPr>
        <w:tabs>
          <w:tab w:val="left" w:pos="529"/>
        </w:tabs>
        <w:spacing w:before="186"/>
        <w:ind w:left="529" w:hanging="270"/>
        <w:jc w:val="both"/>
        <w:rPr>
          <w:i/>
          <w:sz w:val="20"/>
        </w:rPr>
      </w:pPr>
      <w:bookmarkStart w:id="3" w:name="Natural_Language_Interfaces_for_Agricult"/>
      <w:bookmarkEnd w:id="3"/>
      <w:r>
        <w:rPr>
          <w:i/>
          <w:sz w:val="20"/>
        </w:rPr>
        <w:t>Natural</w:t>
      </w:r>
      <w:r>
        <w:rPr>
          <w:i/>
          <w:spacing w:val="11"/>
          <w:sz w:val="20"/>
        </w:rPr>
        <w:t xml:space="preserve"> </w:t>
      </w:r>
      <w:r>
        <w:rPr>
          <w:i/>
          <w:sz w:val="20"/>
        </w:rPr>
        <w:t>Language</w:t>
      </w:r>
      <w:r>
        <w:rPr>
          <w:i/>
          <w:spacing w:val="11"/>
          <w:sz w:val="20"/>
        </w:rPr>
        <w:t xml:space="preserve"> </w:t>
      </w:r>
      <w:r>
        <w:rPr>
          <w:i/>
          <w:sz w:val="20"/>
        </w:rPr>
        <w:t>Interfaces</w:t>
      </w:r>
      <w:r>
        <w:rPr>
          <w:i/>
          <w:spacing w:val="11"/>
          <w:sz w:val="20"/>
        </w:rPr>
        <w:t xml:space="preserve"> </w:t>
      </w:r>
      <w:r>
        <w:rPr>
          <w:i/>
          <w:sz w:val="20"/>
        </w:rPr>
        <w:t>for</w:t>
      </w:r>
      <w:r>
        <w:rPr>
          <w:i/>
          <w:spacing w:val="11"/>
          <w:sz w:val="20"/>
        </w:rPr>
        <w:t xml:space="preserve"> </w:t>
      </w:r>
      <w:r>
        <w:rPr>
          <w:i/>
          <w:spacing w:val="-2"/>
          <w:sz w:val="20"/>
        </w:rPr>
        <w:t>Agriculture</w:t>
      </w:r>
    </w:p>
    <w:p w14:paraId="09B2895B" w14:textId="77777777" w:rsidR="00B40D9D" w:rsidRDefault="00000000">
      <w:pPr>
        <w:pStyle w:val="BodyText"/>
        <w:spacing w:before="93" w:line="249" w:lineRule="auto"/>
        <w:ind w:left="259" w:firstLine="199"/>
        <w:jc w:val="both"/>
      </w:pPr>
      <w:r>
        <w:t>While conversational AI has transformed customer service and</w:t>
      </w:r>
      <w:r>
        <w:rPr>
          <w:spacing w:val="-13"/>
        </w:rPr>
        <w:t xml:space="preserve"> </w:t>
      </w:r>
      <w:r>
        <w:t>information</w:t>
      </w:r>
      <w:r>
        <w:rPr>
          <w:spacing w:val="-12"/>
        </w:rPr>
        <w:t xml:space="preserve"> </w:t>
      </w:r>
      <w:r>
        <w:t>access,</w:t>
      </w:r>
      <w:r>
        <w:rPr>
          <w:spacing w:val="-13"/>
        </w:rPr>
        <w:t xml:space="preserve"> </w:t>
      </w:r>
      <w:r>
        <w:t>agricultural</w:t>
      </w:r>
      <w:r>
        <w:rPr>
          <w:spacing w:val="-12"/>
        </w:rPr>
        <w:t xml:space="preserve"> </w:t>
      </w:r>
      <w:r>
        <w:t>applications</w:t>
      </w:r>
      <w:r>
        <w:rPr>
          <w:spacing w:val="-13"/>
        </w:rPr>
        <w:t xml:space="preserve"> </w:t>
      </w:r>
      <w:r>
        <w:t>remain</w:t>
      </w:r>
      <w:r>
        <w:rPr>
          <w:spacing w:val="-12"/>
        </w:rPr>
        <w:t xml:space="preserve"> </w:t>
      </w:r>
      <w:r>
        <w:t xml:space="preserve">under- developed. Few systems leverage natural language processing to provide advisory. Recent work on agricultural chatbots </w:t>
      </w:r>
      <w:hyperlink w:anchor="_bookmark14" w:history="1">
        <w:r w:rsidR="00B40D9D">
          <w:t>[8]</w:t>
        </w:r>
      </w:hyperlink>
      <w:r>
        <w:t xml:space="preserve"> has explored rule-based approaches and shallow semantic un- derstanding, but lacks the reasoning capability and knowledge breadth provided by modern LLMs. The integration of LLMs into</w:t>
      </w:r>
      <w:r>
        <w:rPr>
          <w:spacing w:val="-3"/>
        </w:rPr>
        <w:t xml:space="preserve"> </w:t>
      </w:r>
      <w:r>
        <w:t>agricultural</w:t>
      </w:r>
      <w:r>
        <w:rPr>
          <w:spacing w:val="-3"/>
        </w:rPr>
        <w:t xml:space="preserve"> </w:t>
      </w:r>
      <w:r>
        <w:t>decision-support</w:t>
      </w:r>
      <w:r>
        <w:rPr>
          <w:spacing w:val="-3"/>
        </w:rPr>
        <w:t xml:space="preserve"> </w:t>
      </w:r>
      <w:r>
        <w:t>systems</w:t>
      </w:r>
      <w:r>
        <w:rPr>
          <w:spacing w:val="-3"/>
        </w:rPr>
        <w:t xml:space="preserve"> </w:t>
      </w:r>
      <w:r>
        <w:t>represents</w:t>
      </w:r>
      <w:r>
        <w:rPr>
          <w:spacing w:val="-3"/>
        </w:rPr>
        <w:t xml:space="preserve"> </w:t>
      </w:r>
      <w:r>
        <w:t>a</w:t>
      </w:r>
      <w:r>
        <w:rPr>
          <w:spacing w:val="-3"/>
        </w:rPr>
        <w:t xml:space="preserve"> </w:t>
      </w:r>
      <w:r>
        <w:t xml:space="preserve">frontier </w:t>
      </w:r>
      <w:r>
        <w:rPr>
          <w:spacing w:val="-2"/>
        </w:rPr>
        <w:t>opportunity.</w:t>
      </w:r>
    </w:p>
    <w:p w14:paraId="214C0D3A" w14:textId="77777777" w:rsidR="00B40D9D" w:rsidRDefault="00000000">
      <w:pPr>
        <w:pStyle w:val="ListParagraph"/>
        <w:numPr>
          <w:ilvl w:val="0"/>
          <w:numId w:val="5"/>
        </w:numPr>
        <w:tabs>
          <w:tab w:val="left" w:pos="540"/>
        </w:tabs>
        <w:spacing w:before="185"/>
        <w:ind w:left="540" w:hanging="281"/>
        <w:jc w:val="both"/>
        <w:rPr>
          <w:i/>
          <w:sz w:val="20"/>
        </w:rPr>
      </w:pPr>
      <w:bookmarkStart w:id="4" w:name="LLMs_and_Domain_Adaptation"/>
      <w:bookmarkEnd w:id="4"/>
      <w:r>
        <w:rPr>
          <w:i/>
          <w:sz w:val="20"/>
        </w:rPr>
        <w:t>LLMs</w:t>
      </w:r>
      <w:r>
        <w:rPr>
          <w:i/>
          <w:spacing w:val="14"/>
          <w:sz w:val="20"/>
        </w:rPr>
        <w:t xml:space="preserve"> </w:t>
      </w:r>
      <w:r>
        <w:rPr>
          <w:i/>
          <w:sz w:val="20"/>
        </w:rPr>
        <w:t>and</w:t>
      </w:r>
      <w:r>
        <w:rPr>
          <w:i/>
          <w:spacing w:val="14"/>
          <w:sz w:val="20"/>
        </w:rPr>
        <w:t xml:space="preserve"> </w:t>
      </w:r>
      <w:r>
        <w:rPr>
          <w:i/>
          <w:sz w:val="20"/>
        </w:rPr>
        <w:t>Domain</w:t>
      </w:r>
      <w:r>
        <w:rPr>
          <w:i/>
          <w:spacing w:val="14"/>
          <w:sz w:val="20"/>
        </w:rPr>
        <w:t xml:space="preserve"> </w:t>
      </w:r>
      <w:r>
        <w:rPr>
          <w:i/>
          <w:spacing w:val="-2"/>
          <w:sz w:val="20"/>
        </w:rPr>
        <w:t>Adaptation</w:t>
      </w:r>
    </w:p>
    <w:p w14:paraId="7DA42124" w14:textId="77777777" w:rsidR="00B40D9D" w:rsidRDefault="00000000">
      <w:pPr>
        <w:pStyle w:val="BodyText"/>
        <w:spacing w:before="93" w:line="249" w:lineRule="auto"/>
        <w:ind w:left="259" w:firstLine="199"/>
        <w:jc w:val="both"/>
      </w:pPr>
      <w:r>
        <w:t>Large Language Models have demonstrated remarkable transfer learning capabilities across diverse domains. Recent work shows that fine-tuning on as few as 100-1000 examples can</w:t>
      </w:r>
      <w:r>
        <w:rPr>
          <w:spacing w:val="-9"/>
        </w:rPr>
        <w:t xml:space="preserve"> </w:t>
      </w:r>
      <w:r>
        <w:t>adapt</w:t>
      </w:r>
      <w:r>
        <w:rPr>
          <w:spacing w:val="-9"/>
        </w:rPr>
        <w:t xml:space="preserve"> </w:t>
      </w:r>
      <w:r>
        <w:t>base</w:t>
      </w:r>
      <w:r>
        <w:rPr>
          <w:spacing w:val="-9"/>
        </w:rPr>
        <w:t xml:space="preserve"> </w:t>
      </w:r>
      <w:r>
        <w:t>models</w:t>
      </w:r>
      <w:r>
        <w:rPr>
          <w:spacing w:val="-9"/>
        </w:rPr>
        <w:t xml:space="preserve"> </w:t>
      </w:r>
      <w:r>
        <w:t>to</w:t>
      </w:r>
      <w:r>
        <w:rPr>
          <w:spacing w:val="-10"/>
        </w:rPr>
        <w:t xml:space="preserve"> </w:t>
      </w:r>
      <w:r>
        <w:t>specialized</w:t>
      </w:r>
      <w:r>
        <w:rPr>
          <w:spacing w:val="-9"/>
        </w:rPr>
        <w:t xml:space="preserve"> </w:t>
      </w:r>
      <w:r>
        <w:t>domains</w:t>
      </w:r>
      <w:r>
        <w:rPr>
          <w:spacing w:val="-9"/>
        </w:rPr>
        <w:t xml:space="preserve"> </w:t>
      </w:r>
      <w:r>
        <w:t>while</w:t>
      </w:r>
      <w:r>
        <w:rPr>
          <w:spacing w:val="-9"/>
        </w:rPr>
        <w:t xml:space="preserve"> </w:t>
      </w:r>
      <w:r>
        <w:t xml:space="preserve">preserving general knowledge </w:t>
      </w:r>
      <w:hyperlink w:anchor="_bookmark15" w:history="1">
        <w:r w:rsidR="00B40D9D">
          <w:t>[9].</w:t>
        </w:r>
      </w:hyperlink>
      <w:r>
        <w:t xml:space="preserve"> Low-Rank Adaptation (LoRA), intro- duced by Hu et al., enables efficient fine-tuning with only</w:t>
      </w:r>
      <w:r>
        <w:rPr>
          <w:spacing w:val="80"/>
        </w:rPr>
        <w:t xml:space="preserve"> </w:t>
      </w:r>
      <w:r>
        <w:t>0.1-0.5</w:t>
      </w:r>
      <w:r>
        <w:rPr>
          <w:spacing w:val="-8"/>
        </w:rPr>
        <w:t xml:space="preserve"> </w:t>
      </w:r>
      <w:r>
        <w:t>percent</w:t>
      </w:r>
      <w:r>
        <w:rPr>
          <w:spacing w:val="-8"/>
        </w:rPr>
        <w:t xml:space="preserve"> </w:t>
      </w:r>
      <w:r>
        <w:t>parameter</w:t>
      </w:r>
      <w:r>
        <w:rPr>
          <w:spacing w:val="-8"/>
        </w:rPr>
        <w:t xml:space="preserve"> </w:t>
      </w:r>
      <w:r>
        <w:t>updates,</w:t>
      </w:r>
      <w:r>
        <w:rPr>
          <w:spacing w:val="-8"/>
        </w:rPr>
        <w:t xml:space="preserve"> </w:t>
      </w:r>
      <w:r>
        <w:t>dramatically</w:t>
      </w:r>
      <w:r>
        <w:rPr>
          <w:spacing w:val="-8"/>
        </w:rPr>
        <w:t xml:space="preserve"> </w:t>
      </w:r>
      <w:r>
        <w:t>reducing</w:t>
      </w:r>
      <w:r>
        <w:rPr>
          <w:spacing w:val="-8"/>
        </w:rPr>
        <w:t xml:space="preserve"> </w:t>
      </w:r>
      <w:r>
        <w:t>com- putational</w:t>
      </w:r>
      <w:r>
        <w:rPr>
          <w:spacing w:val="-5"/>
        </w:rPr>
        <w:t xml:space="preserve"> </w:t>
      </w:r>
      <w:r>
        <w:t>requirements</w:t>
      </w:r>
      <w:r>
        <w:rPr>
          <w:spacing w:val="-5"/>
        </w:rPr>
        <w:t xml:space="preserve"> </w:t>
      </w:r>
      <w:r>
        <w:t>and</w:t>
      </w:r>
      <w:r>
        <w:rPr>
          <w:spacing w:val="-5"/>
        </w:rPr>
        <w:t xml:space="preserve"> </w:t>
      </w:r>
      <w:r>
        <w:t>enabling</w:t>
      </w:r>
      <w:r>
        <w:rPr>
          <w:spacing w:val="-5"/>
        </w:rPr>
        <w:t xml:space="preserve"> </w:t>
      </w:r>
      <w:r>
        <w:t>deployment</w:t>
      </w:r>
      <w:r>
        <w:rPr>
          <w:spacing w:val="-5"/>
        </w:rPr>
        <w:t xml:space="preserve"> </w:t>
      </w:r>
      <w:r>
        <w:t>on</w:t>
      </w:r>
      <w:r>
        <w:rPr>
          <w:spacing w:val="-5"/>
        </w:rPr>
        <w:t xml:space="preserve"> </w:t>
      </w:r>
      <w:r>
        <w:t>resource- constrained devices.</w:t>
      </w:r>
    </w:p>
    <w:p w14:paraId="1C984F53" w14:textId="77777777" w:rsidR="00B40D9D" w:rsidRDefault="00000000">
      <w:pPr>
        <w:pStyle w:val="ListParagraph"/>
        <w:numPr>
          <w:ilvl w:val="0"/>
          <w:numId w:val="5"/>
        </w:numPr>
        <w:tabs>
          <w:tab w:val="left" w:pos="551"/>
        </w:tabs>
        <w:spacing w:before="185"/>
        <w:ind w:left="551" w:hanging="292"/>
        <w:jc w:val="both"/>
        <w:rPr>
          <w:i/>
          <w:sz w:val="20"/>
        </w:rPr>
      </w:pPr>
      <w:bookmarkStart w:id="5" w:name="Climate_Adaptation_in_Agriculture"/>
      <w:bookmarkEnd w:id="5"/>
      <w:r>
        <w:rPr>
          <w:i/>
          <w:sz w:val="20"/>
        </w:rPr>
        <w:t>Climate</w:t>
      </w:r>
      <w:r>
        <w:rPr>
          <w:i/>
          <w:spacing w:val="13"/>
          <w:sz w:val="20"/>
        </w:rPr>
        <w:t xml:space="preserve"> </w:t>
      </w:r>
      <w:r>
        <w:rPr>
          <w:i/>
          <w:sz w:val="20"/>
        </w:rPr>
        <w:t>Adaptation</w:t>
      </w:r>
      <w:r>
        <w:rPr>
          <w:i/>
          <w:spacing w:val="13"/>
          <w:sz w:val="20"/>
        </w:rPr>
        <w:t xml:space="preserve"> </w:t>
      </w:r>
      <w:r>
        <w:rPr>
          <w:i/>
          <w:sz w:val="20"/>
        </w:rPr>
        <w:t>in</w:t>
      </w:r>
      <w:r>
        <w:rPr>
          <w:i/>
          <w:spacing w:val="14"/>
          <w:sz w:val="20"/>
        </w:rPr>
        <w:t xml:space="preserve"> </w:t>
      </w:r>
      <w:r>
        <w:rPr>
          <w:i/>
          <w:spacing w:val="-2"/>
          <w:sz w:val="20"/>
        </w:rPr>
        <w:t>Agriculture</w:t>
      </w:r>
    </w:p>
    <w:p w14:paraId="1A27F6B3" w14:textId="77777777" w:rsidR="00B40D9D" w:rsidRDefault="00000000">
      <w:pPr>
        <w:pStyle w:val="BodyText"/>
        <w:spacing w:before="93" w:line="249" w:lineRule="auto"/>
        <w:ind w:left="259" w:firstLine="199"/>
        <w:jc w:val="both"/>
      </w:pPr>
      <w:r>
        <w:t>Climate</w:t>
      </w:r>
      <w:r>
        <w:rPr>
          <w:spacing w:val="-6"/>
        </w:rPr>
        <w:t xml:space="preserve"> </w:t>
      </w:r>
      <w:r>
        <w:t>adaptation</w:t>
      </w:r>
      <w:r>
        <w:rPr>
          <w:spacing w:val="-6"/>
        </w:rPr>
        <w:t xml:space="preserve"> </w:t>
      </w:r>
      <w:r>
        <w:t>research</w:t>
      </w:r>
      <w:r>
        <w:rPr>
          <w:spacing w:val="-6"/>
        </w:rPr>
        <w:t xml:space="preserve"> </w:t>
      </w:r>
      <w:r>
        <w:t>emphasizes</w:t>
      </w:r>
      <w:r>
        <w:rPr>
          <w:spacing w:val="-6"/>
        </w:rPr>
        <w:t xml:space="preserve"> </w:t>
      </w:r>
      <w:r>
        <w:t>information</w:t>
      </w:r>
      <w:r>
        <w:rPr>
          <w:spacing w:val="-6"/>
        </w:rPr>
        <w:t xml:space="preserve"> </w:t>
      </w:r>
      <w:r>
        <w:t xml:space="preserve">access, crop diversification, and adaptive management practices </w:t>
      </w:r>
      <w:hyperlink w:anchor="_bookmark16" w:history="1">
        <w:r w:rsidR="00B40D9D">
          <w:t>[10],</w:t>
        </w:r>
      </w:hyperlink>
      <w:r>
        <w:t xml:space="preserve"> </w:t>
      </w:r>
      <w:hyperlink w:anchor="_bookmark17" w:history="1">
        <w:r w:rsidR="00B40D9D">
          <w:t>[11].</w:t>
        </w:r>
      </w:hyperlink>
      <w:r>
        <w:rPr>
          <w:spacing w:val="72"/>
        </w:rPr>
        <w:t xml:space="preserve"> </w:t>
      </w:r>
      <w:r>
        <w:t>Studies</w:t>
      </w:r>
      <w:r>
        <w:rPr>
          <w:spacing w:val="72"/>
        </w:rPr>
        <w:t xml:space="preserve"> </w:t>
      </w:r>
      <w:r>
        <w:t>consistently</w:t>
      </w:r>
      <w:r>
        <w:rPr>
          <w:spacing w:val="72"/>
        </w:rPr>
        <w:t xml:space="preserve"> </w:t>
      </w:r>
      <w:r>
        <w:t>show</w:t>
      </w:r>
      <w:r>
        <w:rPr>
          <w:spacing w:val="72"/>
        </w:rPr>
        <w:t xml:space="preserve"> </w:t>
      </w:r>
      <w:r>
        <w:t>that</w:t>
      </w:r>
      <w:r>
        <w:rPr>
          <w:spacing w:val="72"/>
        </w:rPr>
        <w:t xml:space="preserve"> </w:t>
      </w:r>
      <w:r>
        <w:t>farmers</w:t>
      </w:r>
      <w:r>
        <w:rPr>
          <w:spacing w:val="72"/>
        </w:rPr>
        <w:t xml:space="preserve"> </w:t>
      </w:r>
      <w:r>
        <w:t>with</w:t>
      </w:r>
      <w:r>
        <w:rPr>
          <w:spacing w:val="72"/>
        </w:rPr>
        <w:t xml:space="preserve"> </w:t>
      </w:r>
      <w:r>
        <w:t>access to seasonal climate forecasts and adaptive recommendations achieve measurably improved outcomes. However, barriers to information</w:t>
      </w:r>
      <w:r>
        <w:rPr>
          <w:spacing w:val="-10"/>
        </w:rPr>
        <w:t xml:space="preserve"> </w:t>
      </w:r>
      <w:r>
        <w:t>access</w:t>
      </w:r>
      <w:r>
        <w:rPr>
          <w:spacing w:val="-10"/>
        </w:rPr>
        <w:t xml:space="preserve"> </w:t>
      </w:r>
      <w:r>
        <w:t>remain</w:t>
      </w:r>
      <w:r>
        <w:rPr>
          <w:spacing w:val="-10"/>
        </w:rPr>
        <w:t xml:space="preserve"> </w:t>
      </w:r>
      <w:r>
        <w:t>substantial,</w:t>
      </w:r>
      <w:r>
        <w:rPr>
          <w:spacing w:val="-10"/>
        </w:rPr>
        <w:t xml:space="preserve"> </w:t>
      </w:r>
      <w:r>
        <w:t>particularly</w:t>
      </w:r>
      <w:r>
        <w:rPr>
          <w:spacing w:val="-10"/>
        </w:rPr>
        <w:t xml:space="preserve"> </w:t>
      </w:r>
      <w:r>
        <w:t>in</w:t>
      </w:r>
      <w:r>
        <w:rPr>
          <w:spacing w:val="-10"/>
        </w:rPr>
        <w:t xml:space="preserve"> </w:t>
      </w:r>
      <w:r>
        <w:t>resource- limited contexts. AI-powered advisory systems offer promise for democratizing access to expert knowledge.</w:t>
      </w:r>
    </w:p>
    <w:p w14:paraId="0A2FF8D0" w14:textId="77777777" w:rsidR="00B40D9D" w:rsidRDefault="00000000">
      <w:pPr>
        <w:pStyle w:val="ListParagraph"/>
        <w:numPr>
          <w:ilvl w:val="0"/>
          <w:numId w:val="7"/>
        </w:numPr>
        <w:tabs>
          <w:tab w:val="left" w:pos="2253"/>
        </w:tabs>
        <w:spacing w:before="185"/>
        <w:ind w:left="2253" w:hanging="364"/>
        <w:jc w:val="left"/>
        <w:rPr>
          <w:sz w:val="20"/>
        </w:rPr>
      </w:pPr>
      <w:bookmarkStart w:id="6" w:name="Methodology"/>
      <w:bookmarkEnd w:id="6"/>
      <w:r>
        <w:rPr>
          <w:smallCaps/>
          <w:spacing w:val="-2"/>
          <w:sz w:val="20"/>
        </w:rPr>
        <w:t>Methodology</w:t>
      </w:r>
    </w:p>
    <w:p w14:paraId="6D68F77C" w14:textId="77777777" w:rsidR="00B40D9D" w:rsidRDefault="00000000">
      <w:pPr>
        <w:pStyle w:val="ListParagraph"/>
        <w:numPr>
          <w:ilvl w:val="0"/>
          <w:numId w:val="4"/>
        </w:numPr>
        <w:tabs>
          <w:tab w:val="left" w:pos="529"/>
        </w:tabs>
        <w:spacing w:before="108"/>
        <w:ind w:left="529" w:hanging="270"/>
        <w:jc w:val="both"/>
        <w:rPr>
          <w:i/>
          <w:sz w:val="20"/>
        </w:rPr>
      </w:pPr>
      <w:bookmarkStart w:id="7" w:name="System_Architecture"/>
      <w:bookmarkEnd w:id="7"/>
      <w:r>
        <w:rPr>
          <w:i/>
          <w:sz w:val="20"/>
        </w:rPr>
        <w:t>System</w:t>
      </w:r>
      <w:r>
        <w:rPr>
          <w:i/>
          <w:spacing w:val="13"/>
          <w:sz w:val="20"/>
        </w:rPr>
        <w:t xml:space="preserve"> </w:t>
      </w:r>
      <w:r>
        <w:rPr>
          <w:i/>
          <w:spacing w:val="-2"/>
          <w:sz w:val="20"/>
        </w:rPr>
        <w:t>Architecture</w:t>
      </w:r>
    </w:p>
    <w:p w14:paraId="6EEB4B87" w14:textId="77777777" w:rsidR="00B40D9D" w:rsidRDefault="00000000">
      <w:pPr>
        <w:pStyle w:val="BodyText"/>
        <w:spacing w:before="93" w:line="249" w:lineRule="auto"/>
        <w:ind w:left="259" w:firstLine="199"/>
        <w:jc w:val="both"/>
      </w:pPr>
      <w:r>
        <w:t xml:space="preserve">Our system comprises four interconnected, modular com- ponents (Figure </w:t>
      </w:r>
      <w:hyperlink w:anchor="_bookmark0" w:history="1">
        <w:r w:rsidR="00B40D9D">
          <w:t>1):</w:t>
        </w:r>
      </w:hyperlink>
    </w:p>
    <w:p w14:paraId="53BD6112" w14:textId="77777777" w:rsidR="00B40D9D" w:rsidRDefault="00000000">
      <w:pPr>
        <w:pStyle w:val="Heading1"/>
        <w:numPr>
          <w:ilvl w:val="1"/>
          <w:numId w:val="4"/>
        </w:numPr>
        <w:tabs>
          <w:tab w:val="left" w:pos="697"/>
        </w:tabs>
        <w:spacing w:before="6"/>
        <w:ind w:left="697" w:hanging="239"/>
        <w:jc w:val="both"/>
      </w:pPr>
      <w:r>
        <w:t>Data</w:t>
      </w:r>
      <w:r>
        <w:rPr>
          <w:spacing w:val="17"/>
        </w:rPr>
        <w:t xml:space="preserve"> </w:t>
      </w:r>
      <w:r>
        <w:t>Collection</w:t>
      </w:r>
      <w:r>
        <w:rPr>
          <w:spacing w:val="18"/>
        </w:rPr>
        <w:t xml:space="preserve"> </w:t>
      </w:r>
      <w:r>
        <w:t>and</w:t>
      </w:r>
      <w:r>
        <w:rPr>
          <w:spacing w:val="17"/>
        </w:rPr>
        <w:t xml:space="preserve"> </w:t>
      </w:r>
      <w:r>
        <w:t>Integration</w:t>
      </w:r>
      <w:r>
        <w:rPr>
          <w:spacing w:val="18"/>
        </w:rPr>
        <w:t xml:space="preserve"> </w:t>
      </w:r>
      <w:r>
        <w:rPr>
          <w:spacing w:val="-2"/>
        </w:rPr>
        <w:t>Module:</w:t>
      </w:r>
    </w:p>
    <w:p w14:paraId="2341C017" w14:textId="77777777" w:rsidR="00B40D9D" w:rsidRDefault="00000000">
      <w:pPr>
        <w:pStyle w:val="BodyText"/>
        <w:spacing w:before="15" w:line="249" w:lineRule="auto"/>
        <w:ind w:left="259" w:firstLine="199"/>
        <w:jc w:val="both"/>
      </w:pPr>
      <w:r>
        <w:t>This module orchestrates acquisition of both historical agricultural knowledge and real-time environmental condi- tions. The weather integration component interfaces with Free Weather API to fetch current meteorological parameters in- cluding</w:t>
      </w:r>
      <w:r>
        <w:rPr>
          <w:spacing w:val="-3"/>
        </w:rPr>
        <w:t xml:space="preserve"> </w:t>
      </w:r>
      <w:r>
        <w:t>temperature</w:t>
      </w:r>
      <w:r>
        <w:rPr>
          <w:spacing w:val="-3"/>
        </w:rPr>
        <w:t xml:space="preserve"> </w:t>
      </w:r>
      <w:r>
        <w:t>(in</w:t>
      </w:r>
      <w:r>
        <w:rPr>
          <w:spacing w:val="-3"/>
        </w:rPr>
        <w:t xml:space="preserve"> </w:t>
      </w:r>
      <w:r>
        <w:t>degrees</w:t>
      </w:r>
      <w:r>
        <w:rPr>
          <w:spacing w:val="-3"/>
        </w:rPr>
        <w:t xml:space="preserve"> </w:t>
      </w:r>
      <w:r>
        <w:t>Celsius),</w:t>
      </w:r>
      <w:r>
        <w:rPr>
          <w:spacing w:val="-3"/>
        </w:rPr>
        <w:t xml:space="preserve"> </w:t>
      </w:r>
      <w:r>
        <w:t>relative</w:t>
      </w:r>
      <w:r>
        <w:rPr>
          <w:spacing w:val="-3"/>
        </w:rPr>
        <w:t xml:space="preserve"> </w:t>
      </w:r>
      <w:r>
        <w:t>humidity</w:t>
      </w:r>
      <w:r>
        <w:rPr>
          <w:spacing w:val="-3"/>
        </w:rPr>
        <w:t xml:space="preserve"> </w:t>
      </w:r>
      <w:r>
        <w:t xml:space="preserve">(as percentage), precipitation (in millimeters), wind speed, and UV index. The agricultural knowledge component leverages the Kaggle Crop Recommendation Dataset </w:t>
      </w:r>
      <w:hyperlink w:anchor="_bookmark7" w:history="1">
        <w:r w:rsidR="00B40D9D">
          <w:t>[1],</w:t>
        </w:r>
      </w:hyperlink>
      <w:r>
        <w:t xml:space="preserve"> a carefully curated collection of 2,200 samples representing diverse agro- climatic scenarios across 22 crop species. Each sample cap- tures</w:t>
      </w:r>
      <w:r>
        <w:rPr>
          <w:spacing w:val="-5"/>
        </w:rPr>
        <w:t xml:space="preserve"> </w:t>
      </w:r>
      <w:r>
        <w:t>soil</w:t>
      </w:r>
      <w:r>
        <w:rPr>
          <w:spacing w:val="-5"/>
        </w:rPr>
        <w:t xml:space="preserve"> </w:t>
      </w:r>
      <w:r>
        <w:t>nutrient</w:t>
      </w:r>
      <w:r>
        <w:rPr>
          <w:spacing w:val="-5"/>
        </w:rPr>
        <w:t xml:space="preserve"> </w:t>
      </w:r>
      <w:r>
        <w:t>concentrations</w:t>
      </w:r>
      <w:r>
        <w:rPr>
          <w:spacing w:val="-5"/>
        </w:rPr>
        <w:t xml:space="preserve"> </w:t>
      </w:r>
      <w:r>
        <w:t>(nitrogen,</w:t>
      </w:r>
      <w:r>
        <w:rPr>
          <w:spacing w:val="-5"/>
        </w:rPr>
        <w:t xml:space="preserve"> </w:t>
      </w:r>
      <w:r>
        <w:t>phosphorus,</w:t>
      </w:r>
      <w:r>
        <w:rPr>
          <w:spacing w:val="-5"/>
        </w:rPr>
        <w:t xml:space="preserve"> </w:t>
      </w:r>
      <w:r>
        <w:t>potas- sium in kg/hectare) and soil pH alongside optimal weather conditions for cultivation.</w:t>
      </w:r>
    </w:p>
    <w:p w14:paraId="2C72EFF3" w14:textId="77777777" w:rsidR="00B40D9D" w:rsidRDefault="00000000">
      <w:pPr>
        <w:pStyle w:val="Heading1"/>
        <w:numPr>
          <w:ilvl w:val="1"/>
          <w:numId w:val="4"/>
        </w:numPr>
        <w:tabs>
          <w:tab w:val="left" w:pos="697"/>
        </w:tabs>
        <w:spacing w:before="5"/>
        <w:ind w:left="697" w:hanging="239"/>
        <w:jc w:val="both"/>
      </w:pPr>
      <w:r>
        <w:t>Data</w:t>
      </w:r>
      <w:r>
        <w:rPr>
          <w:spacing w:val="15"/>
        </w:rPr>
        <w:t xml:space="preserve"> </w:t>
      </w:r>
      <w:r>
        <w:t>Processing</w:t>
      </w:r>
      <w:r>
        <w:rPr>
          <w:spacing w:val="15"/>
        </w:rPr>
        <w:t xml:space="preserve"> </w:t>
      </w:r>
      <w:r>
        <w:t>and</w:t>
      </w:r>
      <w:r>
        <w:rPr>
          <w:spacing w:val="15"/>
        </w:rPr>
        <w:t xml:space="preserve"> </w:t>
      </w:r>
      <w:r>
        <w:t>Formatting</w:t>
      </w:r>
      <w:r>
        <w:rPr>
          <w:spacing w:val="15"/>
        </w:rPr>
        <w:t xml:space="preserve"> </w:t>
      </w:r>
      <w:r>
        <w:rPr>
          <w:spacing w:val="-2"/>
        </w:rPr>
        <w:t>Module:</w:t>
      </w:r>
    </w:p>
    <w:p w14:paraId="506BFC97" w14:textId="77777777" w:rsidR="00B40D9D" w:rsidRDefault="00000000">
      <w:pPr>
        <w:spacing w:before="3" w:after="25"/>
        <w:rPr>
          <w:b/>
          <w:sz w:val="10"/>
        </w:rPr>
      </w:pPr>
      <w:r>
        <w:br w:type="column"/>
      </w:r>
    </w:p>
    <w:p w14:paraId="59C6195A" w14:textId="77777777" w:rsidR="00B40D9D" w:rsidRDefault="00000000">
      <w:pPr>
        <w:pStyle w:val="BodyText"/>
        <w:ind w:left="288"/>
      </w:pPr>
      <w:r>
        <w:rPr>
          <w:noProof/>
        </w:rPr>
        <w:drawing>
          <wp:inline distT="0" distB="0" distL="0" distR="0" wp14:anchorId="031A4283" wp14:editId="21765A75">
            <wp:extent cx="3195828" cy="202425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195828" cy="2024252"/>
                    </a:xfrm>
                    <a:prstGeom prst="rect">
                      <a:avLst/>
                    </a:prstGeom>
                  </pic:spPr>
                </pic:pic>
              </a:graphicData>
            </a:graphic>
          </wp:inline>
        </w:drawing>
      </w:r>
    </w:p>
    <w:p w14:paraId="1FC76C23" w14:textId="77777777" w:rsidR="00B40D9D" w:rsidRDefault="00000000">
      <w:pPr>
        <w:spacing w:before="139" w:line="232" w:lineRule="auto"/>
        <w:ind w:left="199" w:right="257"/>
        <w:jc w:val="both"/>
        <w:rPr>
          <w:sz w:val="16"/>
        </w:rPr>
      </w:pPr>
      <w:r>
        <w:rPr>
          <w:sz w:val="16"/>
        </w:rPr>
        <w:t>Fig. 1.</w:t>
      </w:r>
      <w:r>
        <w:rPr>
          <w:spacing w:val="40"/>
          <w:sz w:val="16"/>
        </w:rPr>
        <w:t xml:space="preserve"> </w:t>
      </w:r>
      <w:bookmarkStart w:id="8" w:name="_bookmark0"/>
      <w:bookmarkEnd w:id="8"/>
      <w:r>
        <w:rPr>
          <w:sz w:val="16"/>
        </w:rPr>
        <w:t>System Architecture and Configuration showing integrated modules</w:t>
      </w:r>
      <w:r>
        <w:rPr>
          <w:spacing w:val="40"/>
          <w:sz w:val="16"/>
        </w:rPr>
        <w:t xml:space="preserve"> </w:t>
      </w:r>
      <w:r>
        <w:rPr>
          <w:sz w:val="16"/>
        </w:rPr>
        <w:t>for data collection, processing, model adaptation, and inference with dual</w:t>
      </w:r>
      <w:r>
        <w:rPr>
          <w:spacing w:val="40"/>
          <w:sz w:val="16"/>
        </w:rPr>
        <w:t xml:space="preserve"> </w:t>
      </w:r>
      <w:r>
        <w:rPr>
          <w:sz w:val="16"/>
        </w:rPr>
        <w:t>deployment options</w:t>
      </w:r>
    </w:p>
    <w:p w14:paraId="408C3768" w14:textId="77777777" w:rsidR="00B40D9D" w:rsidRDefault="00B40D9D">
      <w:pPr>
        <w:pStyle w:val="BodyText"/>
        <w:rPr>
          <w:sz w:val="16"/>
        </w:rPr>
      </w:pPr>
    </w:p>
    <w:p w14:paraId="5E366F90" w14:textId="77777777" w:rsidR="00B40D9D" w:rsidRDefault="00B40D9D">
      <w:pPr>
        <w:pStyle w:val="BodyText"/>
        <w:spacing w:before="62"/>
        <w:rPr>
          <w:sz w:val="16"/>
        </w:rPr>
      </w:pPr>
    </w:p>
    <w:p w14:paraId="6962DEE5" w14:textId="77777777" w:rsidR="00B40D9D" w:rsidRDefault="00000000">
      <w:pPr>
        <w:pStyle w:val="BodyText"/>
        <w:spacing w:line="249" w:lineRule="auto"/>
        <w:ind w:left="199" w:right="257" w:firstLine="199"/>
        <w:jc w:val="both"/>
      </w:pPr>
      <w:r>
        <w:t>This</w:t>
      </w:r>
      <w:r>
        <w:rPr>
          <w:spacing w:val="-9"/>
        </w:rPr>
        <w:t xml:space="preserve"> </w:t>
      </w:r>
      <w:r>
        <w:t>module</w:t>
      </w:r>
      <w:r>
        <w:rPr>
          <w:spacing w:val="-9"/>
        </w:rPr>
        <w:t xml:space="preserve"> </w:t>
      </w:r>
      <w:r>
        <w:t>transforms</w:t>
      </w:r>
      <w:r>
        <w:rPr>
          <w:spacing w:val="-9"/>
        </w:rPr>
        <w:t xml:space="preserve"> </w:t>
      </w:r>
      <w:r>
        <w:t>heterogeneous</w:t>
      </w:r>
      <w:r>
        <w:rPr>
          <w:spacing w:val="-9"/>
        </w:rPr>
        <w:t xml:space="preserve"> </w:t>
      </w:r>
      <w:r>
        <w:t>agricultural</w:t>
      </w:r>
      <w:r>
        <w:rPr>
          <w:spacing w:val="-9"/>
        </w:rPr>
        <w:t xml:space="preserve"> </w:t>
      </w:r>
      <w:r>
        <w:t>data</w:t>
      </w:r>
      <w:r>
        <w:rPr>
          <w:spacing w:val="-9"/>
        </w:rPr>
        <w:t xml:space="preserve"> </w:t>
      </w:r>
      <w:r>
        <w:t>into standardized instruction-following formats compatible with modern LLM training pipelines. The Alpaca format proves particularly effective, structuring each training example into three components:</w:t>
      </w:r>
    </w:p>
    <w:p w14:paraId="110DF380" w14:textId="77777777" w:rsidR="00B40D9D" w:rsidRDefault="00000000">
      <w:pPr>
        <w:pStyle w:val="ListParagraph"/>
        <w:numPr>
          <w:ilvl w:val="2"/>
          <w:numId w:val="4"/>
        </w:numPr>
        <w:tabs>
          <w:tab w:val="left" w:pos="597"/>
          <w:tab w:val="left" w:pos="599"/>
        </w:tabs>
        <w:spacing w:before="43" w:line="249" w:lineRule="auto"/>
        <w:ind w:right="257"/>
        <w:rPr>
          <w:sz w:val="20"/>
        </w:rPr>
      </w:pPr>
      <w:r>
        <w:rPr>
          <w:b/>
          <w:sz w:val="20"/>
        </w:rPr>
        <w:t>Instruction:</w:t>
      </w:r>
      <w:r>
        <w:rPr>
          <w:b/>
          <w:spacing w:val="40"/>
          <w:sz w:val="20"/>
        </w:rPr>
        <w:t xml:space="preserve"> </w:t>
      </w:r>
      <w:r>
        <w:rPr>
          <w:sz w:val="20"/>
        </w:rPr>
        <w:t>System</w:t>
      </w:r>
      <w:r>
        <w:rPr>
          <w:spacing w:val="40"/>
          <w:sz w:val="20"/>
        </w:rPr>
        <w:t xml:space="preserve"> </w:t>
      </w:r>
      <w:r>
        <w:rPr>
          <w:sz w:val="20"/>
        </w:rPr>
        <w:t>role</w:t>
      </w:r>
      <w:r>
        <w:rPr>
          <w:spacing w:val="40"/>
          <w:sz w:val="20"/>
        </w:rPr>
        <w:t xml:space="preserve"> </w:t>
      </w:r>
      <w:r>
        <w:rPr>
          <w:sz w:val="20"/>
        </w:rPr>
        <w:t>and</w:t>
      </w:r>
      <w:r>
        <w:rPr>
          <w:spacing w:val="40"/>
          <w:sz w:val="20"/>
        </w:rPr>
        <w:t xml:space="preserve"> </w:t>
      </w:r>
      <w:r>
        <w:rPr>
          <w:sz w:val="20"/>
        </w:rPr>
        <w:t>context</w:t>
      </w:r>
      <w:r>
        <w:rPr>
          <w:spacing w:val="40"/>
          <w:sz w:val="20"/>
        </w:rPr>
        <w:t xml:space="preserve"> </w:t>
      </w:r>
      <w:r>
        <w:rPr>
          <w:sz w:val="20"/>
        </w:rPr>
        <w:t>(e.g.,</w:t>
      </w:r>
      <w:r>
        <w:rPr>
          <w:spacing w:val="40"/>
          <w:sz w:val="20"/>
        </w:rPr>
        <w:t xml:space="preserve"> </w:t>
      </w:r>
      <w:r>
        <w:rPr>
          <w:sz w:val="20"/>
        </w:rPr>
        <w:t>“You</w:t>
      </w:r>
      <w:r>
        <w:rPr>
          <w:spacing w:val="40"/>
          <w:sz w:val="20"/>
        </w:rPr>
        <w:t xml:space="preserve"> </w:t>
      </w:r>
      <w:r>
        <w:rPr>
          <w:sz w:val="20"/>
        </w:rPr>
        <w:t>are an expert agricultural advisor specializing in climate- resilient farming practices”)</w:t>
      </w:r>
    </w:p>
    <w:p w14:paraId="5F433616" w14:textId="77777777" w:rsidR="00B40D9D" w:rsidRDefault="00000000">
      <w:pPr>
        <w:pStyle w:val="ListParagraph"/>
        <w:numPr>
          <w:ilvl w:val="2"/>
          <w:numId w:val="4"/>
        </w:numPr>
        <w:tabs>
          <w:tab w:val="left" w:pos="597"/>
          <w:tab w:val="left" w:pos="599"/>
        </w:tabs>
        <w:spacing w:line="249" w:lineRule="auto"/>
        <w:ind w:right="257"/>
        <w:rPr>
          <w:sz w:val="20"/>
        </w:rPr>
      </w:pPr>
      <w:r>
        <w:rPr>
          <w:b/>
          <w:sz w:val="20"/>
        </w:rPr>
        <w:t xml:space="preserve">Input: </w:t>
      </w:r>
      <w:r>
        <w:rPr>
          <w:sz w:val="20"/>
        </w:rPr>
        <w:t>Farmer query contextualized with environmental parameters (e.g., “Soil: N=90, P=42, K=43, pH=6.5. Weather:</w:t>
      </w:r>
      <w:r>
        <w:rPr>
          <w:spacing w:val="-8"/>
          <w:sz w:val="20"/>
        </w:rPr>
        <w:t xml:space="preserve"> </w:t>
      </w:r>
      <w:r>
        <w:rPr>
          <w:sz w:val="20"/>
        </w:rPr>
        <w:t>Temperature=25C,</w:t>
      </w:r>
      <w:r>
        <w:rPr>
          <w:spacing w:val="-8"/>
          <w:sz w:val="20"/>
        </w:rPr>
        <w:t xml:space="preserve"> </w:t>
      </w:r>
      <w:r>
        <w:rPr>
          <w:sz w:val="20"/>
        </w:rPr>
        <w:t>Humidity=80</w:t>
      </w:r>
      <w:r>
        <w:rPr>
          <w:spacing w:val="-8"/>
          <w:sz w:val="20"/>
        </w:rPr>
        <w:t xml:space="preserve"> </w:t>
      </w:r>
      <w:r>
        <w:rPr>
          <w:sz w:val="20"/>
        </w:rPr>
        <w:t>percent,</w:t>
      </w:r>
      <w:r>
        <w:rPr>
          <w:spacing w:val="-8"/>
          <w:sz w:val="20"/>
        </w:rPr>
        <w:t xml:space="preserve"> </w:t>
      </w:r>
      <w:r>
        <w:rPr>
          <w:sz w:val="20"/>
        </w:rPr>
        <w:t>Rain- fall=200mm. What crop should I grow?”)</w:t>
      </w:r>
    </w:p>
    <w:p w14:paraId="307ED9DD" w14:textId="77777777" w:rsidR="00B40D9D" w:rsidRDefault="00000000">
      <w:pPr>
        <w:pStyle w:val="ListParagraph"/>
        <w:numPr>
          <w:ilvl w:val="2"/>
          <w:numId w:val="4"/>
        </w:numPr>
        <w:tabs>
          <w:tab w:val="left" w:pos="597"/>
          <w:tab w:val="left" w:pos="599"/>
        </w:tabs>
        <w:spacing w:line="249" w:lineRule="auto"/>
        <w:ind w:right="257"/>
        <w:rPr>
          <w:sz w:val="20"/>
        </w:rPr>
      </w:pPr>
      <w:r>
        <w:rPr>
          <w:b/>
          <w:sz w:val="20"/>
        </w:rPr>
        <w:t>Output:</w:t>
      </w:r>
      <w:r>
        <w:rPr>
          <w:b/>
          <w:spacing w:val="-2"/>
          <w:sz w:val="20"/>
        </w:rPr>
        <w:t xml:space="preserve"> </w:t>
      </w:r>
      <w:r>
        <w:rPr>
          <w:sz w:val="20"/>
        </w:rPr>
        <w:t>Expert</w:t>
      </w:r>
      <w:r>
        <w:rPr>
          <w:spacing w:val="-2"/>
          <w:sz w:val="20"/>
        </w:rPr>
        <w:t xml:space="preserve"> </w:t>
      </w:r>
      <w:r>
        <w:rPr>
          <w:sz w:val="20"/>
        </w:rPr>
        <w:t>recommendation</w:t>
      </w:r>
      <w:r>
        <w:rPr>
          <w:spacing w:val="-2"/>
          <w:sz w:val="20"/>
        </w:rPr>
        <w:t xml:space="preserve"> </w:t>
      </w:r>
      <w:r>
        <w:rPr>
          <w:sz w:val="20"/>
        </w:rPr>
        <w:t>with</w:t>
      </w:r>
      <w:r>
        <w:rPr>
          <w:spacing w:val="-2"/>
          <w:sz w:val="20"/>
        </w:rPr>
        <w:t xml:space="preserve"> </w:t>
      </w:r>
      <w:r>
        <w:rPr>
          <w:sz w:val="20"/>
        </w:rPr>
        <w:t>climate</w:t>
      </w:r>
      <w:r>
        <w:rPr>
          <w:spacing w:val="-2"/>
          <w:sz w:val="20"/>
        </w:rPr>
        <w:t xml:space="preserve"> </w:t>
      </w:r>
      <w:r>
        <w:rPr>
          <w:sz w:val="20"/>
        </w:rPr>
        <w:t>adaptation strategies, nutrient guidance, and practical implementa- tion suggestions</w:t>
      </w:r>
    </w:p>
    <w:p w14:paraId="0D78AE08" w14:textId="77777777" w:rsidR="00B40D9D" w:rsidRDefault="00000000">
      <w:pPr>
        <w:pStyle w:val="Heading1"/>
        <w:numPr>
          <w:ilvl w:val="1"/>
          <w:numId w:val="4"/>
        </w:numPr>
        <w:tabs>
          <w:tab w:val="left" w:pos="637"/>
        </w:tabs>
        <w:ind w:left="637" w:hanging="239"/>
        <w:jc w:val="both"/>
      </w:pPr>
      <w:r>
        <w:t>LLM</w:t>
      </w:r>
      <w:r>
        <w:rPr>
          <w:spacing w:val="6"/>
        </w:rPr>
        <w:t xml:space="preserve"> </w:t>
      </w:r>
      <w:r>
        <w:t>Fine-Tuning</w:t>
      </w:r>
      <w:r>
        <w:rPr>
          <w:spacing w:val="7"/>
        </w:rPr>
        <w:t xml:space="preserve"> </w:t>
      </w:r>
      <w:r>
        <w:rPr>
          <w:spacing w:val="-2"/>
        </w:rPr>
        <w:t>Module:</w:t>
      </w:r>
    </w:p>
    <w:p w14:paraId="69B92BF7" w14:textId="77777777" w:rsidR="00B40D9D" w:rsidRDefault="00000000">
      <w:pPr>
        <w:pStyle w:val="BodyText"/>
        <w:spacing w:before="11" w:line="249" w:lineRule="auto"/>
        <w:ind w:left="199" w:right="257" w:firstLine="199"/>
        <w:jc w:val="both"/>
      </w:pPr>
      <w:r>
        <w:t>We employ Parameter-Efficient Fine-Tuning (PEFT) via Low-Rank</w:t>
      </w:r>
      <w:r>
        <w:rPr>
          <w:spacing w:val="-7"/>
        </w:rPr>
        <w:t xml:space="preserve"> </w:t>
      </w:r>
      <w:r>
        <w:t>Adaptation</w:t>
      </w:r>
      <w:r>
        <w:rPr>
          <w:spacing w:val="-7"/>
        </w:rPr>
        <w:t xml:space="preserve"> </w:t>
      </w:r>
      <w:r>
        <w:t>to</w:t>
      </w:r>
      <w:r>
        <w:rPr>
          <w:spacing w:val="-7"/>
        </w:rPr>
        <w:t xml:space="preserve"> </w:t>
      </w:r>
      <w:r>
        <w:t>adapt</w:t>
      </w:r>
      <w:r>
        <w:rPr>
          <w:spacing w:val="-7"/>
        </w:rPr>
        <w:t xml:space="preserve"> </w:t>
      </w:r>
      <w:r>
        <w:t>the</w:t>
      </w:r>
      <w:r>
        <w:rPr>
          <w:spacing w:val="-7"/>
        </w:rPr>
        <w:t xml:space="preserve"> </w:t>
      </w:r>
      <w:r>
        <w:t>TinyLlama-1.1B-Chat-</w:t>
      </w:r>
      <w:r>
        <w:rPr>
          <w:spacing w:val="-4"/>
        </w:rPr>
        <w:t>v1.0</w:t>
      </w:r>
    </w:p>
    <w:p w14:paraId="7FD8925F" w14:textId="77777777" w:rsidR="00B40D9D" w:rsidRDefault="00B40D9D">
      <w:pPr>
        <w:pStyle w:val="BodyText"/>
        <w:spacing w:line="249" w:lineRule="auto"/>
        <w:ind w:left="199" w:right="257"/>
        <w:jc w:val="both"/>
      </w:pPr>
      <w:hyperlink w:anchor="_bookmark9" w:history="1">
        <w:r>
          <w:t>[3]</w:t>
        </w:r>
      </w:hyperlink>
      <w:r>
        <w:rPr>
          <w:spacing w:val="-6"/>
        </w:rPr>
        <w:t xml:space="preserve"> </w:t>
      </w:r>
      <w:r>
        <w:t>base</w:t>
      </w:r>
      <w:r>
        <w:rPr>
          <w:spacing w:val="-6"/>
        </w:rPr>
        <w:t xml:space="preserve"> </w:t>
      </w:r>
      <w:r>
        <w:t>model</w:t>
      </w:r>
      <w:r>
        <w:rPr>
          <w:spacing w:val="-6"/>
        </w:rPr>
        <w:t xml:space="preserve"> </w:t>
      </w:r>
      <w:r>
        <w:t>to</w:t>
      </w:r>
      <w:r>
        <w:rPr>
          <w:spacing w:val="-5"/>
        </w:rPr>
        <w:t xml:space="preserve"> </w:t>
      </w:r>
      <w:r>
        <w:t>agricultural</w:t>
      </w:r>
      <w:r>
        <w:rPr>
          <w:spacing w:val="-6"/>
        </w:rPr>
        <w:t xml:space="preserve"> </w:t>
      </w:r>
      <w:r>
        <w:t>domain</w:t>
      </w:r>
      <w:r>
        <w:rPr>
          <w:spacing w:val="-6"/>
        </w:rPr>
        <w:t xml:space="preserve"> </w:t>
      </w:r>
      <w:r>
        <w:t>expertise.</w:t>
      </w:r>
      <w:r>
        <w:rPr>
          <w:spacing w:val="-6"/>
        </w:rPr>
        <w:t xml:space="preserve"> </w:t>
      </w:r>
      <w:r>
        <w:t>This</w:t>
      </w:r>
      <w:r>
        <w:rPr>
          <w:spacing w:val="-6"/>
        </w:rPr>
        <w:t xml:space="preserve"> </w:t>
      </w:r>
      <w:r>
        <w:t xml:space="preserve">approach maintains computational efficiency while achieving domain </w:t>
      </w:r>
      <w:r>
        <w:rPr>
          <w:spacing w:val="-2"/>
        </w:rPr>
        <w:t>specialization:</w:t>
      </w:r>
    </w:p>
    <w:p w14:paraId="32743914" w14:textId="77777777" w:rsidR="00B40D9D" w:rsidRDefault="00000000">
      <w:pPr>
        <w:pStyle w:val="ListParagraph"/>
        <w:numPr>
          <w:ilvl w:val="2"/>
          <w:numId w:val="4"/>
        </w:numPr>
        <w:tabs>
          <w:tab w:val="left" w:pos="597"/>
          <w:tab w:val="left" w:pos="599"/>
        </w:tabs>
        <w:spacing w:before="43" w:line="249" w:lineRule="auto"/>
        <w:ind w:right="257"/>
        <w:rPr>
          <w:sz w:val="20"/>
        </w:rPr>
      </w:pPr>
      <w:r>
        <w:rPr>
          <w:b/>
          <w:sz w:val="20"/>
        </w:rPr>
        <w:t xml:space="preserve">Base Architecture: </w:t>
      </w:r>
      <w:r>
        <w:rPr>
          <w:sz w:val="20"/>
        </w:rPr>
        <w:t>TinyLlama-1.1B-Chat-v1.0 (1.1 bil- lion parameters)</w:t>
      </w:r>
    </w:p>
    <w:p w14:paraId="2FBE83C4" w14:textId="77777777" w:rsidR="00B40D9D" w:rsidRDefault="00000000">
      <w:pPr>
        <w:pStyle w:val="ListParagraph"/>
        <w:numPr>
          <w:ilvl w:val="2"/>
          <w:numId w:val="4"/>
        </w:numPr>
        <w:tabs>
          <w:tab w:val="left" w:pos="598"/>
        </w:tabs>
        <w:ind w:left="598" w:hanging="200"/>
        <w:rPr>
          <w:sz w:val="20"/>
        </w:rPr>
      </w:pPr>
      <w:r>
        <w:rPr>
          <w:b/>
          <w:sz w:val="20"/>
        </w:rPr>
        <w:t>Adapter</w:t>
      </w:r>
      <w:r>
        <w:rPr>
          <w:b/>
          <w:spacing w:val="15"/>
          <w:sz w:val="20"/>
        </w:rPr>
        <w:t xml:space="preserve"> </w:t>
      </w:r>
      <w:r>
        <w:rPr>
          <w:b/>
          <w:sz w:val="20"/>
        </w:rPr>
        <w:t>Technique:</w:t>
      </w:r>
      <w:r>
        <w:rPr>
          <w:b/>
          <w:spacing w:val="11"/>
          <w:sz w:val="20"/>
        </w:rPr>
        <w:t xml:space="preserve"> </w:t>
      </w:r>
      <w:r>
        <w:rPr>
          <w:sz w:val="20"/>
        </w:rPr>
        <w:t>LoRA</w:t>
      </w:r>
      <w:r>
        <w:rPr>
          <w:spacing w:val="12"/>
          <w:sz w:val="20"/>
        </w:rPr>
        <w:t xml:space="preserve"> </w:t>
      </w:r>
      <w:r>
        <w:rPr>
          <w:sz w:val="20"/>
        </w:rPr>
        <w:t>with</w:t>
      </w:r>
      <w:r>
        <w:rPr>
          <w:spacing w:val="11"/>
          <w:sz w:val="20"/>
        </w:rPr>
        <w:t xml:space="preserve"> </w:t>
      </w:r>
      <w:r>
        <w:rPr>
          <w:sz w:val="20"/>
        </w:rPr>
        <w:t>rank</w:t>
      </w:r>
      <w:r>
        <w:rPr>
          <w:spacing w:val="11"/>
          <w:sz w:val="20"/>
        </w:rPr>
        <w:t xml:space="preserve"> </w:t>
      </w:r>
      <w:r>
        <w:rPr>
          <w:sz w:val="20"/>
        </w:rPr>
        <w:t>16,</w:t>
      </w:r>
      <w:r>
        <w:rPr>
          <w:spacing w:val="12"/>
          <w:sz w:val="20"/>
        </w:rPr>
        <w:t xml:space="preserve"> </w:t>
      </w:r>
      <w:r>
        <w:rPr>
          <w:sz w:val="20"/>
        </w:rPr>
        <w:t>alpha</w:t>
      </w:r>
      <w:r>
        <w:rPr>
          <w:spacing w:val="11"/>
          <w:sz w:val="20"/>
        </w:rPr>
        <w:t xml:space="preserve"> </w:t>
      </w:r>
      <w:r>
        <w:rPr>
          <w:spacing w:val="-5"/>
          <w:sz w:val="20"/>
        </w:rPr>
        <w:t>16</w:t>
      </w:r>
    </w:p>
    <w:p w14:paraId="3AD1C554" w14:textId="77777777" w:rsidR="00B40D9D" w:rsidRDefault="00000000">
      <w:pPr>
        <w:pStyle w:val="ListParagraph"/>
        <w:numPr>
          <w:ilvl w:val="2"/>
          <w:numId w:val="4"/>
        </w:numPr>
        <w:tabs>
          <w:tab w:val="left" w:pos="597"/>
          <w:tab w:val="left" w:pos="599"/>
        </w:tabs>
        <w:spacing w:before="9" w:line="249" w:lineRule="auto"/>
        <w:ind w:right="257"/>
        <w:rPr>
          <w:sz w:val="20"/>
        </w:rPr>
      </w:pPr>
      <w:r>
        <w:rPr>
          <w:b/>
          <w:sz w:val="20"/>
        </w:rPr>
        <w:t xml:space="preserve">Quantization Strategy: </w:t>
      </w:r>
      <w:r>
        <w:rPr>
          <w:sz w:val="20"/>
        </w:rPr>
        <w:t>4-bit precision (NF4 format) reducing memory footprint by 75 percent</w:t>
      </w:r>
    </w:p>
    <w:p w14:paraId="1C8BFA2A" w14:textId="77777777" w:rsidR="00B40D9D" w:rsidRDefault="00000000">
      <w:pPr>
        <w:pStyle w:val="ListParagraph"/>
        <w:numPr>
          <w:ilvl w:val="2"/>
          <w:numId w:val="4"/>
        </w:numPr>
        <w:tabs>
          <w:tab w:val="left" w:pos="597"/>
          <w:tab w:val="left" w:pos="599"/>
        </w:tabs>
        <w:spacing w:line="249" w:lineRule="auto"/>
        <w:ind w:right="257"/>
        <w:jc w:val="left"/>
        <w:rPr>
          <w:sz w:val="20"/>
        </w:rPr>
      </w:pPr>
      <w:r>
        <w:rPr>
          <w:b/>
          <w:sz w:val="20"/>
        </w:rPr>
        <w:t>Training</w:t>
      </w:r>
      <w:r>
        <w:rPr>
          <w:b/>
          <w:spacing w:val="25"/>
          <w:sz w:val="20"/>
        </w:rPr>
        <w:t xml:space="preserve"> </w:t>
      </w:r>
      <w:r>
        <w:rPr>
          <w:b/>
          <w:sz w:val="20"/>
        </w:rPr>
        <w:t>Hardware:</w:t>
      </w:r>
      <w:r>
        <w:rPr>
          <w:b/>
          <w:spacing w:val="19"/>
          <w:sz w:val="20"/>
        </w:rPr>
        <w:t xml:space="preserve"> </w:t>
      </w:r>
      <w:r>
        <w:rPr>
          <w:sz w:val="20"/>
        </w:rPr>
        <w:t>Kaggle</w:t>
      </w:r>
      <w:r>
        <w:rPr>
          <w:spacing w:val="19"/>
          <w:sz w:val="20"/>
        </w:rPr>
        <w:t xml:space="preserve"> </w:t>
      </w:r>
      <w:r>
        <w:rPr>
          <w:sz w:val="20"/>
        </w:rPr>
        <w:t>GPU</w:t>
      </w:r>
      <w:r>
        <w:rPr>
          <w:spacing w:val="19"/>
          <w:sz w:val="20"/>
        </w:rPr>
        <w:t xml:space="preserve"> </w:t>
      </w:r>
      <w:r>
        <w:rPr>
          <w:sz w:val="20"/>
        </w:rPr>
        <w:t>T4</w:t>
      </w:r>
      <w:r>
        <w:rPr>
          <w:spacing w:val="19"/>
          <w:sz w:val="20"/>
        </w:rPr>
        <w:t xml:space="preserve"> </w:t>
      </w:r>
      <w:r>
        <w:rPr>
          <w:sz w:val="20"/>
        </w:rPr>
        <w:t>(16GB</w:t>
      </w:r>
      <w:r>
        <w:rPr>
          <w:spacing w:val="19"/>
          <w:sz w:val="20"/>
        </w:rPr>
        <w:t xml:space="preserve"> </w:t>
      </w:r>
      <w:r>
        <w:rPr>
          <w:sz w:val="20"/>
        </w:rPr>
        <w:t>VRAM), dual GPU configuration</w:t>
      </w:r>
    </w:p>
    <w:p w14:paraId="4108DE25" w14:textId="77777777" w:rsidR="00B40D9D" w:rsidRDefault="00000000">
      <w:pPr>
        <w:pStyle w:val="ListParagraph"/>
        <w:numPr>
          <w:ilvl w:val="2"/>
          <w:numId w:val="4"/>
        </w:numPr>
        <w:tabs>
          <w:tab w:val="left" w:pos="597"/>
          <w:tab w:val="left" w:pos="599"/>
        </w:tabs>
        <w:spacing w:line="249" w:lineRule="auto"/>
        <w:ind w:right="257"/>
        <w:jc w:val="left"/>
        <w:rPr>
          <w:sz w:val="20"/>
        </w:rPr>
      </w:pPr>
      <w:r>
        <w:rPr>
          <w:b/>
          <w:sz w:val="20"/>
        </w:rPr>
        <w:t xml:space="preserve">Training Configuration: </w:t>
      </w:r>
      <w:r>
        <w:rPr>
          <w:sz w:val="20"/>
        </w:rPr>
        <w:t>1 training epoch, batch size 2, gradient accumulation over 4 steps</w:t>
      </w:r>
    </w:p>
    <w:p w14:paraId="0C3F16D3" w14:textId="77777777" w:rsidR="00B40D9D" w:rsidRDefault="00000000">
      <w:pPr>
        <w:pStyle w:val="ListParagraph"/>
        <w:numPr>
          <w:ilvl w:val="2"/>
          <w:numId w:val="4"/>
        </w:numPr>
        <w:tabs>
          <w:tab w:val="left" w:pos="597"/>
          <w:tab w:val="left" w:pos="599"/>
        </w:tabs>
        <w:spacing w:line="249" w:lineRule="auto"/>
        <w:ind w:right="257"/>
        <w:jc w:val="left"/>
        <w:rPr>
          <w:sz w:val="20"/>
        </w:rPr>
      </w:pPr>
      <w:r>
        <w:rPr>
          <w:b/>
          <w:sz w:val="20"/>
        </w:rPr>
        <w:t xml:space="preserve">Optimization: </w:t>
      </w:r>
      <w:r>
        <w:rPr>
          <w:sz w:val="20"/>
        </w:rPr>
        <w:t>paged</w:t>
      </w:r>
      <w:r>
        <w:rPr>
          <w:noProof/>
          <w:spacing w:val="-1"/>
          <w:position w:val="-2"/>
          <w:sz w:val="20"/>
        </w:rPr>
        <w:drawing>
          <wp:inline distT="0" distB="0" distL="0" distR="0" wp14:anchorId="5478FD31" wp14:editId="4096249B">
            <wp:extent cx="63258" cy="63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3258" cy="6324"/>
                    </a:xfrm>
                    <a:prstGeom prst="rect">
                      <a:avLst/>
                    </a:prstGeom>
                  </pic:spPr>
                </pic:pic>
              </a:graphicData>
            </a:graphic>
          </wp:inline>
        </w:drawing>
      </w:r>
      <w:r>
        <w:rPr>
          <w:sz w:val="20"/>
        </w:rPr>
        <w:t>adamw</w:t>
      </w:r>
      <w:r>
        <w:rPr>
          <w:noProof/>
          <w:position w:val="-2"/>
          <w:sz w:val="20"/>
        </w:rPr>
        <w:drawing>
          <wp:inline distT="0" distB="0" distL="0" distR="0" wp14:anchorId="5B07260C" wp14:editId="3C4B8F19">
            <wp:extent cx="63258" cy="632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258" cy="6324"/>
                    </a:xfrm>
                    <a:prstGeom prst="rect">
                      <a:avLst/>
                    </a:prstGeom>
                  </pic:spPr>
                </pic:pic>
              </a:graphicData>
            </a:graphic>
          </wp:inline>
        </w:drawing>
      </w:r>
      <w:r>
        <w:rPr>
          <w:sz w:val="20"/>
        </w:rPr>
        <w:t>8bit optimizer with learn- ing rate 2e-4, linear decay scheduler</w:t>
      </w:r>
    </w:p>
    <w:p w14:paraId="6B5B46E9" w14:textId="77777777" w:rsidR="00B40D9D" w:rsidRDefault="00000000">
      <w:pPr>
        <w:pStyle w:val="Heading1"/>
        <w:numPr>
          <w:ilvl w:val="1"/>
          <w:numId w:val="4"/>
        </w:numPr>
        <w:tabs>
          <w:tab w:val="left" w:pos="637"/>
        </w:tabs>
        <w:ind w:left="637" w:hanging="239"/>
        <w:jc w:val="left"/>
      </w:pPr>
      <w:r>
        <w:t>Inference</w:t>
      </w:r>
      <w:r>
        <w:rPr>
          <w:spacing w:val="15"/>
        </w:rPr>
        <w:t xml:space="preserve"> </w:t>
      </w:r>
      <w:r>
        <w:t>and</w:t>
      </w:r>
      <w:r>
        <w:rPr>
          <w:spacing w:val="15"/>
        </w:rPr>
        <w:t xml:space="preserve"> </w:t>
      </w:r>
      <w:r>
        <w:t>Deployment</w:t>
      </w:r>
      <w:r>
        <w:rPr>
          <w:spacing w:val="16"/>
        </w:rPr>
        <w:t xml:space="preserve"> </w:t>
      </w:r>
      <w:r>
        <w:rPr>
          <w:spacing w:val="-2"/>
        </w:rPr>
        <w:t>Module:</w:t>
      </w:r>
    </w:p>
    <w:p w14:paraId="27BC4392" w14:textId="77777777" w:rsidR="00B40D9D" w:rsidRDefault="00000000">
      <w:pPr>
        <w:pStyle w:val="BodyText"/>
        <w:spacing w:before="10" w:line="249" w:lineRule="auto"/>
        <w:ind w:left="199" w:firstLine="199"/>
      </w:pPr>
      <w:r>
        <w:t>The</w:t>
      </w:r>
      <w:r>
        <w:rPr>
          <w:spacing w:val="40"/>
        </w:rPr>
        <w:t xml:space="preserve"> </w:t>
      </w:r>
      <w:r>
        <w:t>system</w:t>
      </w:r>
      <w:r>
        <w:rPr>
          <w:spacing w:val="40"/>
        </w:rPr>
        <w:t xml:space="preserve"> </w:t>
      </w:r>
      <w:r>
        <w:t>supports</w:t>
      </w:r>
      <w:r>
        <w:rPr>
          <w:spacing w:val="40"/>
        </w:rPr>
        <w:t xml:space="preserve"> </w:t>
      </w:r>
      <w:r>
        <w:t>dual</w:t>
      </w:r>
      <w:r>
        <w:rPr>
          <w:spacing w:val="40"/>
        </w:rPr>
        <w:t xml:space="preserve"> </w:t>
      </w:r>
      <w:r>
        <w:t>inference</w:t>
      </w:r>
      <w:r>
        <w:rPr>
          <w:spacing w:val="40"/>
        </w:rPr>
        <w:t xml:space="preserve"> </w:t>
      </w:r>
      <w:r>
        <w:t>strategies</w:t>
      </w:r>
      <w:r>
        <w:rPr>
          <w:spacing w:val="40"/>
        </w:rPr>
        <w:t xml:space="preserve"> </w:t>
      </w:r>
      <w:r>
        <w:t>enabling flexibility across deployment scenarios:</w:t>
      </w:r>
    </w:p>
    <w:p w14:paraId="7C78F34E" w14:textId="77777777" w:rsidR="00B40D9D" w:rsidRDefault="00000000">
      <w:pPr>
        <w:spacing w:before="2" w:line="249" w:lineRule="auto"/>
        <w:ind w:left="199" w:firstLine="199"/>
        <w:rPr>
          <w:sz w:val="20"/>
        </w:rPr>
      </w:pPr>
      <w:r>
        <w:rPr>
          <w:b/>
          <w:sz w:val="20"/>
        </w:rPr>
        <w:t>Local</w:t>
      </w:r>
      <w:r>
        <w:rPr>
          <w:b/>
          <w:spacing w:val="32"/>
          <w:sz w:val="20"/>
        </w:rPr>
        <w:t xml:space="preserve"> </w:t>
      </w:r>
      <w:r>
        <w:rPr>
          <w:b/>
          <w:sz w:val="20"/>
        </w:rPr>
        <w:t>Inference</w:t>
      </w:r>
      <w:r>
        <w:rPr>
          <w:b/>
          <w:spacing w:val="32"/>
          <w:sz w:val="20"/>
        </w:rPr>
        <w:t xml:space="preserve"> </w:t>
      </w:r>
      <w:r>
        <w:rPr>
          <w:b/>
          <w:sz w:val="20"/>
        </w:rPr>
        <w:t>(Fine-Tuned</w:t>
      </w:r>
      <w:r>
        <w:rPr>
          <w:b/>
          <w:spacing w:val="32"/>
          <w:sz w:val="20"/>
        </w:rPr>
        <w:t xml:space="preserve"> </w:t>
      </w:r>
      <w:r>
        <w:rPr>
          <w:b/>
          <w:sz w:val="20"/>
        </w:rPr>
        <w:t>TinyLlama):</w:t>
      </w:r>
      <w:r>
        <w:rPr>
          <w:b/>
          <w:spacing w:val="25"/>
          <w:sz w:val="20"/>
        </w:rPr>
        <w:t xml:space="preserve"> </w:t>
      </w:r>
      <w:r>
        <w:rPr>
          <w:sz w:val="20"/>
        </w:rPr>
        <w:t>Ideal</w:t>
      </w:r>
      <w:r>
        <w:rPr>
          <w:spacing w:val="25"/>
          <w:sz w:val="20"/>
        </w:rPr>
        <w:t xml:space="preserve"> </w:t>
      </w:r>
      <w:r>
        <w:rPr>
          <w:sz w:val="20"/>
        </w:rPr>
        <w:t>for</w:t>
      </w:r>
      <w:r>
        <w:rPr>
          <w:spacing w:val="25"/>
          <w:sz w:val="20"/>
        </w:rPr>
        <w:t xml:space="preserve"> </w:t>
      </w:r>
      <w:r>
        <w:rPr>
          <w:sz w:val="20"/>
        </w:rPr>
        <w:t>of- fline</w:t>
      </w:r>
      <w:r>
        <w:rPr>
          <w:spacing w:val="67"/>
          <w:sz w:val="20"/>
        </w:rPr>
        <w:t xml:space="preserve"> </w:t>
      </w:r>
      <w:r>
        <w:rPr>
          <w:sz w:val="20"/>
        </w:rPr>
        <w:t>deployment,</w:t>
      </w:r>
      <w:r>
        <w:rPr>
          <w:spacing w:val="67"/>
          <w:sz w:val="20"/>
        </w:rPr>
        <w:t xml:space="preserve"> </w:t>
      </w:r>
      <w:r>
        <w:rPr>
          <w:sz w:val="20"/>
        </w:rPr>
        <w:t>privacy-critical</w:t>
      </w:r>
      <w:r>
        <w:rPr>
          <w:spacing w:val="68"/>
          <w:sz w:val="20"/>
        </w:rPr>
        <w:t xml:space="preserve"> </w:t>
      </w:r>
      <w:r>
        <w:rPr>
          <w:sz w:val="20"/>
        </w:rPr>
        <w:t>scenarios,</w:t>
      </w:r>
      <w:r>
        <w:rPr>
          <w:spacing w:val="67"/>
          <w:sz w:val="20"/>
        </w:rPr>
        <w:t xml:space="preserve"> </w:t>
      </w:r>
      <w:r>
        <w:rPr>
          <w:sz w:val="20"/>
        </w:rPr>
        <w:t>and</w:t>
      </w:r>
      <w:r>
        <w:rPr>
          <w:spacing w:val="68"/>
          <w:sz w:val="20"/>
        </w:rPr>
        <w:t xml:space="preserve"> </w:t>
      </w:r>
      <w:r>
        <w:rPr>
          <w:spacing w:val="-2"/>
          <w:sz w:val="20"/>
        </w:rPr>
        <w:t>resource-</w:t>
      </w:r>
    </w:p>
    <w:p w14:paraId="471AEB2D" w14:textId="77777777" w:rsidR="00B40D9D" w:rsidRDefault="00B40D9D">
      <w:pPr>
        <w:spacing w:line="249" w:lineRule="auto"/>
        <w:rPr>
          <w:sz w:val="20"/>
        </w:rPr>
        <w:sectPr w:rsidR="00B40D9D">
          <w:pgSz w:w="12240" w:h="15840"/>
          <w:pgMar w:top="920" w:right="720" w:bottom="280" w:left="720" w:header="720" w:footer="720" w:gutter="0"/>
          <w:cols w:num="2" w:space="720" w:equalWidth="0">
            <w:col w:w="5281" w:space="40"/>
            <w:col w:w="5479"/>
          </w:cols>
        </w:sectPr>
      </w:pPr>
    </w:p>
    <w:p w14:paraId="6EBCF04A" w14:textId="77777777" w:rsidR="00B40D9D" w:rsidRDefault="00000000">
      <w:pPr>
        <w:pStyle w:val="BodyText"/>
        <w:spacing w:before="71" w:line="249" w:lineRule="auto"/>
        <w:ind w:left="259"/>
        <w:jc w:val="both"/>
      </w:pPr>
      <w:r>
        <w:lastRenderedPageBreak/>
        <w:t>constrained</w:t>
      </w:r>
      <w:r>
        <w:rPr>
          <w:spacing w:val="-13"/>
        </w:rPr>
        <w:t xml:space="preserve"> </w:t>
      </w:r>
      <w:r>
        <w:t>devices.</w:t>
      </w:r>
      <w:r>
        <w:rPr>
          <w:spacing w:val="-12"/>
        </w:rPr>
        <w:t xml:space="preserve"> </w:t>
      </w:r>
      <w:r>
        <w:t>Provides</w:t>
      </w:r>
      <w:r>
        <w:rPr>
          <w:spacing w:val="-13"/>
        </w:rPr>
        <w:t xml:space="preserve"> </w:t>
      </w:r>
      <w:r>
        <w:t>domain-specific</w:t>
      </w:r>
      <w:r>
        <w:rPr>
          <w:spacing w:val="-12"/>
        </w:rPr>
        <w:t xml:space="preserve"> </w:t>
      </w:r>
      <w:r>
        <w:t>responses</w:t>
      </w:r>
      <w:r>
        <w:rPr>
          <w:spacing w:val="-13"/>
        </w:rPr>
        <w:t xml:space="preserve"> </w:t>
      </w:r>
      <w:r>
        <w:t>lever- aging agricultural knowledge from fine-tuning.</w:t>
      </w:r>
    </w:p>
    <w:p w14:paraId="615B4A01" w14:textId="77777777" w:rsidR="00B40D9D" w:rsidRDefault="00000000">
      <w:pPr>
        <w:pStyle w:val="BodyText"/>
        <w:spacing w:before="4" w:line="249" w:lineRule="auto"/>
        <w:ind w:left="259" w:firstLine="199"/>
        <w:jc w:val="both"/>
      </w:pPr>
      <w:r>
        <w:rPr>
          <w:b/>
        </w:rPr>
        <w:t xml:space="preserve">Cloud API Inference (Groq Llama-3.1-8B): </w:t>
      </w:r>
      <w:hyperlink w:anchor="_bookmark10" w:history="1">
        <w:r w:rsidR="00B40D9D">
          <w:t>[4]</w:t>
        </w:r>
      </w:hyperlink>
      <w:r>
        <w:t xml:space="preserve"> Ultra-</w:t>
      </w:r>
      <w:r>
        <w:rPr>
          <w:spacing w:val="40"/>
        </w:rPr>
        <w:t xml:space="preserve"> </w:t>
      </w:r>
      <w:r>
        <w:t>fast cloud-based inference leveraging larger model capacity</w:t>
      </w:r>
      <w:r>
        <w:rPr>
          <w:spacing w:val="40"/>
        </w:rPr>
        <w:t xml:space="preserve"> </w:t>
      </w:r>
      <w:r>
        <w:t>for complex reasoning. Enables sub-second response times suitable for interactive deployment.</w:t>
      </w:r>
    </w:p>
    <w:p w14:paraId="063303C6" w14:textId="77777777" w:rsidR="00B40D9D" w:rsidRDefault="00000000">
      <w:pPr>
        <w:pStyle w:val="ListParagraph"/>
        <w:numPr>
          <w:ilvl w:val="0"/>
          <w:numId w:val="4"/>
        </w:numPr>
        <w:tabs>
          <w:tab w:val="left" w:pos="529"/>
        </w:tabs>
        <w:spacing w:before="172"/>
        <w:ind w:left="529" w:hanging="270"/>
        <w:jc w:val="both"/>
        <w:rPr>
          <w:i/>
          <w:sz w:val="20"/>
        </w:rPr>
      </w:pPr>
      <w:bookmarkStart w:id="9" w:name="Data_Sources_and_Integration"/>
      <w:bookmarkEnd w:id="9"/>
      <w:r>
        <w:rPr>
          <w:i/>
          <w:sz w:val="20"/>
        </w:rPr>
        <w:t>Data</w:t>
      </w:r>
      <w:r>
        <w:rPr>
          <w:i/>
          <w:spacing w:val="11"/>
          <w:sz w:val="20"/>
        </w:rPr>
        <w:t xml:space="preserve"> </w:t>
      </w:r>
      <w:r>
        <w:rPr>
          <w:i/>
          <w:sz w:val="20"/>
        </w:rPr>
        <w:t>Sources</w:t>
      </w:r>
      <w:r>
        <w:rPr>
          <w:i/>
          <w:spacing w:val="12"/>
          <w:sz w:val="20"/>
        </w:rPr>
        <w:t xml:space="preserve"> </w:t>
      </w:r>
      <w:r>
        <w:rPr>
          <w:i/>
          <w:sz w:val="20"/>
        </w:rPr>
        <w:t>and</w:t>
      </w:r>
      <w:r>
        <w:rPr>
          <w:i/>
          <w:spacing w:val="12"/>
          <w:sz w:val="20"/>
        </w:rPr>
        <w:t xml:space="preserve"> </w:t>
      </w:r>
      <w:r>
        <w:rPr>
          <w:i/>
          <w:spacing w:val="-2"/>
          <w:sz w:val="20"/>
        </w:rPr>
        <w:t>Integration</w:t>
      </w:r>
    </w:p>
    <w:p w14:paraId="6E247C9F" w14:textId="77777777" w:rsidR="00B40D9D" w:rsidRDefault="00000000">
      <w:pPr>
        <w:pStyle w:val="BodyText"/>
        <w:spacing w:before="87" w:line="249" w:lineRule="auto"/>
        <w:ind w:left="259" w:firstLine="199"/>
        <w:jc w:val="both"/>
      </w:pPr>
      <w:r>
        <w:t xml:space="preserve">Real-time meteorological data was acquired via Free Weather API </w:t>
      </w:r>
      <w:hyperlink w:anchor="_bookmark8" w:history="1">
        <w:r w:rsidR="00B40D9D">
          <w:t>[2]</w:t>
        </w:r>
      </w:hyperlink>
      <w:r>
        <w:t xml:space="preserve"> REST interface, providing current-condition measurements for temperature, humidity, precipitation, wind speed, and UV index. This real-time integration enables context-aware recommendations reflecting current environ- mental conditions rather than historical patterns.</w:t>
      </w:r>
    </w:p>
    <w:p w14:paraId="08CDDAB9" w14:textId="77777777" w:rsidR="00B40D9D" w:rsidRDefault="00000000">
      <w:pPr>
        <w:pStyle w:val="BodyText"/>
        <w:spacing w:before="4" w:line="249" w:lineRule="auto"/>
        <w:ind w:left="259" w:firstLine="199"/>
        <w:jc w:val="both"/>
      </w:pPr>
      <w:r>
        <w:t>The</w:t>
      </w:r>
      <w:r>
        <w:rPr>
          <w:spacing w:val="40"/>
        </w:rPr>
        <w:t xml:space="preserve"> </w:t>
      </w:r>
      <w:r>
        <w:t>agricultural</w:t>
      </w:r>
      <w:r>
        <w:rPr>
          <w:spacing w:val="40"/>
        </w:rPr>
        <w:t xml:space="preserve"> </w:t>
      </w:r>
      <w:r>
        <w:t>knowledge</w:t>
      </w:r>
      <w:r>
        <w:rPr>
          <w:spacing w:val="40"/>
        </w:rPr>
        <w:t xml:space="preserve"> </w:t>
      </w:r>
      <w:r>
        <w:t>base</w:t>
      </w:r>
      <w:r>
        <w:rPr>
          <w:spacing w:val="40"/>
        </w:rPr>
        <w:t xml:space="preserve"> </w:t>
      </w:r>
      <w:r>
        <w:t>was</w:t>
      </w:r>
      <w:r>
        <w:rPr>
          <w:spacing w:val="40"/>
        </w:rPr>
        <w:t xml:space="preserve"> </w:t>
      </w:r>
      <w:r>
        <w:t>constructed</w:t>
      </w:r>
      <w:r>
        <w:rPr>
          <w:spacing w:val="40"/>
        </w:rPr>
        <w:t xml:space="preserve"> </w:t>
      </w:r>
      <w:r>
        <w:t xml:space="preserve">from the Kaggle Crop Recommendation Dataset </w:t>
      </w:r>
      <w:hyperlink w:anchor="_bookmark7" w:history="1">
        <w:r w:rsidR="00B40D9D">
          <w:t>[1],</w:t>
        </w:r>
      </w:hyperlink>
      <w:r>
        <w:t xml:space="preserve"> containing 2,200 samples across 22 crop types with comprehensive soil nutrient profiles (nitrogen, phosphorus, potassium, pH) and optimal weather parameters (temperature, humidity, rainfall). This dataset spans the full spectrum of Indian agro-climatic zones, ensuring geographic and climatic diversity.</w:t>
      </w:r>
    </w:p>
    <w:p w14:paraId="5C4CA187" w14:textId="77777777" w:rsidR="00B40D9D" w:rsidRDefault="00000000">
      <w:pPr>
        <w:pStyle w:val="ListParagraph"/>
        <w:numPr>
          <w:ilvl w:val="0"/>
          <w:numId w:val="4"/>
        </w:numPr>
        <w:tabs>
          <w:tab w:val="left" w:pos="540"/>
        </w:tabs>
        <w:spacing w:before="171"/>
        <w:ind w:left="540" w:hanging="281"/>
        <w:jc w:val="both"/>
        <w:rPr>
          <w:i/>
          <w:sz w:val="20"/>
        </w:rPr>
      </w:pPr>
      <w:bookmarkStart w:id="10" w:name="Dataset_Characteristics_and_Analysis"/>
      <w:bookmarkEnd w:id="10"/>
      <w:r>
        <w:rPr>
          <w:i/>
          <w:sz w:val="20"/>
        </w:rPr>
        <w:t>Dataset</w:t>
      </w:r>
      <w:r>
        <w:rPr>
          <w:i/>
          <w:spacing w:val="10"/>
          <w:sz w:val="20"/>
        </w:rPr>
        <w:t xml:space="preserve"> </w:t>
      </w:r>
      <w:r>
        <w:rPr>
          <w:i/>
          <w:sz w:val="20"/>
        </w:rPr>
        <w:t>Characteristics</w:t>
      </w:r>
      <w:r>
        <w:rPr>
          <w:i/>
          <w:spacing w:val="11"/>
          <w:sz w:val="20"/>
        </w:rPr>
        <w:t xml:space="preserve"> </w:t>
      </w:r>
      <w:r>
        <w:rPr>
          <w:i/>
          <w:sz w:val="20"/>
        </w:rPr>
        <w:t>and</w:t>
      </w:r>
      <w:r>
        <w:rPr>
          <w:i/>
          <w:spacing w:val="11"/>
          <w:sz w:val="20"/>
        </w:rPr>
        <w:t xml:space="preserve"> </w:t>
      </w:r>
      <w:r>
        <w:rPr>
          <w:i/>
          <w:spacing w:val="-2"/>
          <w:sz w:val="20"/>
        </w:rPr>
        <w:t>Analysis</w:t>
      </w:r>
    </w:p>
    <w:p w14:paraId="02DDAC56" w14:textId="77777777" w:rsidR="00B40D9D" w:rsidRDefault="00000000">
      <w:pPr>
        <w:pStyle w:val="BodyText"/>
        <w:spacing w:before="87" w:line="249" w:lineRule="auto"/>
        <w:ind w:left="259" w:firstLine="199"/>
        <w:jc w:val="both"/>
      </w:pPr>
      <w:r>
        <w:t xml:space="preserve">The foundation of our approach rests on the Kaggle Crop Recommendation Dataset (Figure </w:t>
      </w:r>
      <w:hyperlink w:anchor="_bookmark1" w:history="1">
        <w:r w:rsidR="00B40D9D">
          <w:t>2),</w:t>
        </w:r>
      </w:hyperlink>
      <w:r>
        <w:t xml:space="preserve"> which exhibits remark- able balance across agricultural diversity:</w:t>
      </w:r>
    </w:p>
    <w:p w14:paraId="0D290F20" w14:textId="77777777" w:rsidR="00B40D9D" w:rsidRDefault="00000000">
      <w:pPr>
        <w:pStyle w:val="BodyText"/>
        <w:spacing w:before="58"/>
      </w:pPr>
      <w:r>
        <w:rPr>
          <w:noProof/>
        </w:rPr>
        <w:drawing>
          <wp:anchor distT="0" distB="0" distL="0" distR="0" simplePos="0" relativeHeight="487587840" behindDoc="1" locked="0" layoutInCell="1" allowOverlap="1" wp14:anchorId="39BD8BC6" wp14:editId="37A7EEAA">
            <wp:simplePos x="0" y="0"/>
            <wp:positionH relativeFrom="page">
              <wp:posOffset>671009</wp:posOffset>
            </wp:positionH>
            <wp:positionV relativeFrom="paragraph">
              <wp:posOffset>198712</wp:posOffset>
            </wp:positionV>
            <wp:extent cx="3130295" cy="130073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130295" cy="1300734"/>
                    </a:xfrm>
                    <a:prstGeom prst="rect">
                      <a:avLst/>
                    </a:prstGeom>
                  </pic:spPr>
                </pic:pic>
              </a:graphicData>
            </a:graphic>
          </wp:anchor>
        </w:drawing>
      </w:r>
    </w:p>
    <w:p w14:paraId="7B35F4B9" w14:textId="77777777" w:rsidR="00B40D9D" w:rsidRDefault="00000000">
      <w:pPr>
        <w:spacing w:before="224" w:line="232" w:lineRule="auto"/>
        <w:ind w:left="259"/>
        <w:jc w:val="both"/>
        <w:rPr>
          <w:sz w:val="16"/>
        </w:rPr>
      </w:pPr>
      <w:r>
        <w:rPr>
          <w:sz w:val="16"/>
        </w:rPr>
        <w:t>Fig. 2.</w:t>
      </w:r>
      <w:r>
        <w:rPr>
          <w:spacing w:val="40"/>
          <w:sz w:val="16"/>
        </w:rPr>
        <w:t xml:space="preserve"> </w:t>
      </w:r>
      <w:bookmarkStart w:id="11" w:name="_bookmark1"/>
      <w:bookmarkEnd w:id="11"/>
      <w:r>
        <w:rPr>
          <w:sz w:val="16"/>
        </w:rPr>
        <w:t>Training Dataset Composition: 2,200 samples uniformly distributed</w:t>
      </w:r>
      <w:r>
        <w:rPr>
          <w:spacing w:val="40"/>
          <w:sz w:val="16"/>
        </w:rPr>
        <w:t xml:space="preserve"> </w:t>
      </w:r>
      <w:r>
        <w:rPr>
          <w:sz w:val="16"/>
        </w:rPr>
        <w:t>across 22 crop species, ensuring balanced learning without class imbalance</w:t>
      </w:r>
      <w:r>
        <w:rPr>
          <w:spacing w:val="40"/>
          <w:sz w:val="16"/>
        </w:rPr>
        <w:t xml:space="preserve"> </w:t>
      </w:r>
      <w:r>
        <w:rPr>
          <w:spacing w:val="-4"/>
          <w:sz w:val="16"/>
        </w:rPr>
        <w:t>bias</w:t>
      </w:r>
    </w:p>
    <w:p w14:paraId="5FFA5395" w14:textId="77777777" w:rsidR="00B40D9D" w:rsidRDefault="00B40D9D">
      <w:pPr>
        <w:pStyle w:val="BodyText"/>
        <w:rPr>
          <w:sz w:val="16"/>
        </w:rPr>
      </w:pPr>
    </w:p>
    <w:p w14:paraId="21656BE6" w14:textId="77777777" w:rsidR="00B40D9D" w:rsidRDefault="00B40D9D">
      <w:pPr>
        <w:pStyle w:val="BodyText"/>
        <w:spacing w:before="117"/>
        <w:rPr>
          <w:sz w:val="16"/>
        </w:rPr>
      </w:pPr>
    </w:p>
    <w:p w14:paraId="4AE91831" w14:textId="77777777" w:rsidR="00B40D9D" w:rsidRDefault="00000000">
      <w:pPr>
        <w:spacing w:line="182" w:lineRule="exact"/>
        <w:ind w:left="259"/>
        <w:jc w:val="center"/>
        <w:rPr>
          <w:sz w:val="16"/>
        </w:rPr>
      </w:pPr>
      <w:r>
        <w:rPr>
          <w:spacing w:val="-2"/>
          <w:sz w:val="16"/>
        </w:rPr>
        <w:t>TABLE</w:t>
      </w:r>
      <w:r>
        <w:rPr>
          <w:spacing w:val="4"/>
          <w:sz w:val="16"/>
        </w:rPr>
        <w:t xml:space="preserve"> </w:t>
      </w:r>
      <w:r>
        <w:rPr>
          <w:spacing w:val="-10"/>
          <w:sz w:val="16"/>
        </w:rPr>
        <w:t>I</w:t>
      </w:r>
    </w:p>
    <w:p w14:paraId="6B51EE22" w14:textId="77777777" w:rsidR="00B40D9D" w:rsidRDefault="00000000">
      <w:pPr>
        <w:spacing w:line="182" w:lineRule="exact"/>
        <w:ind w:left="259"/>
        <w:jc w:val="center"/>
        <w:rPr>
          <w:sz w:val="16"/>
        </w:rPr>
      </w:pPr>
      <w:r>
        <w:rPr>
          <w:smallCaps/>
          <w:sz w:val="16"/>
        </w:rPr>
        <w:t>Statistical</w:t>
      </w:r>
      <w:r>
        <w:rPr>
          <w:smallCaps/>
          <w:spacing w:val="27"/>
          <w:sz w:val="16"/>
        </w:rPr>
        <w:t xml:space="preserve"> </w:t>
      </w:r>
      <w:r>
        <w:rPr>
          <w:smallCaps/>
          <w:sz w:val="16"/>
        </w:rPr>
        <w:t>Summary</w:t>
      </w:r>
      <w:r>
        <w:rPr>
          <w:smallCaps/>
          <w:spacing w:val="28"/>
          <w:sz w:val="16"/>
        </w:rPr>
        <w:t xml:space="preserve"> </w:t>
      </w:r>
      <w:r>
        <w:rPr>
          <w:smallCaps/>
          <w:sz w:val="16"/>
        </w:rPr>
        <w:t>of</w:t>
      </w:r>
      <w:r>
        <w:rPr>
          <w:smallCaps/>
          <w:spacing w:val="27"/>
          <w:sz w:val="16"/>
        </w:rPr>
        <w:t xml:space="preserve"> </w:t>
      </w:r>
      <w:r>
        <w:rPr>
          <w:smallCaps/>
          <w:sz w:val="16"/>
        </w:rPr>
        <w:t>Dataset</w:t>
      </w:r>
      <w:r>
        <w:rPr>
          <w:smallCaps/>
          <w:spacing w:val="28"/>
          <w:sz w:val="16"/>
        </w:rPr>
        <w:t xml:space="preserve"> </w:t>
      </w:r>
      <w:r>
        <w:rPr>
          <w:smallCaps/>
          <w:spacing w:val="-2"/>
          <w:sz w:val="16"/>
        </w:rPr>
        <w:t>Features</w:t>
      </w:r>
    </w:p>
    <w:p w14:paraId="4129827E" w14:textId="77777777" w:rsidR="00B40D9D" w:rsidRDefault="00B40D9D">
      <w:pPr>
        <w:pStyle w:val="BodyText"/>
        <w:spacing w:before="4"/>
        <w:rPr>
          <w:sz w:val="15"/>
        </w:rPr>
      </w:pPr>
    </w:p>
    <w:tbl>
      <w:tblPr>
        <w:tblW w:w="0" w:type="auto"/>
        <w:tblInd w:w="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703"/>
        <w:gridCol w:w="902"/>
        <w:gridCol w:w="782"/>
      </w:tblGrid>
      <w:tr w:rsidR="00B40D9D" w14:paraId="098A84EC" w14:textId="77777777">
        <w:trPr>
          <w:trHeight w:val="177"/>
        </w:trPr>
        <w:tc>
          <w:tcPr>
            <w:tcW w:w="1234" w:type="dxa"/>
          </w:tcPr>
          <w:p w14:paraId="707FE43A" w14:textId="77777777" w:rsidR="00B40D9D" w:rsidRDefault="00000000">
            <w:pPr>
              <w:pStyle w:val="TableParagraph"/>
              <w:spacing w:line="157" w:lineRule="exact"/>
              <w:rPr>
                <w:b/>
                <w:sz w:val="16"/>
              </w:rPr>
            </w:pPr>
            <w:r>
              <w:rPr>
                <w:b/>
                <w:spacing w:val="-2"/>
                <w:sz w:val="16"/>
              </w:rPr>
              <w:t>Feature</w:t>
            </w:r>
          </w:p>
        </w:tc>
        <w:tc>
          <w:tcPr>
            <w:tcW w:w="703" w:type="dxa"/>
          </w:tcPr>
          <w:p w14:paraId="756377B5" w14:textId="77777777" w:rsidR="00B40D9D" w:rsidRDefault="00000000">
            <w:pPr>
              <w:pStyle w:val="TableParagraph"/>
              <w:spacing w:line="157" w:lineRule="exact"/>
              <w:rPr>
                <w:b/>
                <w:sz w:val="16"/>
              </w:rPr>
            </w:pPr>
            <w:r>
              <w:rPr>
                <w:b/>
                <w:spacing w:val="-5"/>
                <w:sz w:val="16"/>
              </w:rPr>
              <w:t>Min</w:t>
            </w:r>
          </w:p>
        </w:tc>
        <w:tc>
          <w:tcPr>
            <w:tcW w:w="902" w:type="dxa"/>
          </w:tcPr>
          <w:p w14:paraId="03F457AA" w14:textId="77777777" w:rsidR="00B40D9D" w:rsidRDefault="00000000">
            <w:pPr>
              <w:pStyle w:val="TableParagraph"/>
              <w:spacing w:line="157" w:lineRule="exact"/>
              <w:ind w:left="117"/>
              <w:rPr>
                <w:b/>
                <w:sz w:val="16"/>
              </w:rPr>
            </w:pPr>
            <w:r>
              <w:rPr>
                <w:b/>
                <w:spacing w:val="-4"/>
                <w:sz w:val="16"/>
              </w:rPr>
              <w:t>Mean</w:t>
            </w:r>
          </w:p>
        </w:tc>
        <w:tc>
          <w:tcPr>
            <w:tcW w:w="782" w:type="dxa"/>
          </w:tcPr>
          <w:p w14:paraId="4FD3C071" w14:textId="77777777" w:rsidR="00B40D9D" w:rsidRDefault="00000000">
            <w:pPr>
              <w:pStyle w:val="TableParagraph"/>
              <w:spacing w:line="157" w:lineRule="exact"/>
              <w:ind w:left="117"/>
              <w:rPr>
                <w:b/>
                <w:sz w:val="16"/>
              </w:rPr>
            </w:pPr>
            <w:r>
              <w:rPr>
                <w:b/>
                <w:spacing w:val="-5"/>
                <w:sz w:val="16"/>
              </w:rPr>
              <w:t>Max</w:t>
            </w:r>
          </w:p>
        </w:tc>
      </w:tr>
      <w:tr w:rsidR="00B40D9D" w14:paraId="60F0460A" w14:textId="77777777">
        <w:trPr>
          <w:trHeight w:val="162"/>
        </w:trPr>
        <w:tc>
          <w:tcPr>
            <w:tcW w:w="1234" w:type="dxa"/>
            <w:tcBorders>
              <w:bottom w:val="nil"/>
            </w:tcBorders>
          </w:tcPr>
          <w:p w14:paraId="221A0B5B" w14:textId="77777777" w:rsidR="00B40D9D" w:rsidRDefault="00000000">
            <w:pPr>
              <w:pStyle w:val="TableParagraph"/>
              <w:spacing w:line="143" w:lineRule="exact"/>
              <w:rPr>
                <w:sz w:val="16"/>
              </w:rPr>
            </w:pPr>
            <w:r>
              <w:rPr>
                <w:spacing w:val="-2"/>
                <w:sz w:val="16"/>
              </w:rPr>
              <w:t>Temperature</w:t>
            </w:r>
          </w:p>
        </w:tc>
        <w:tc>
          <w:tcPr>
            <w:tcW w:w="703" w:type="dxa"/>
            <w:tcBorders>
              <w:bottom w:val="nil"/>
            </w:tcBorders>
          </w:tcPr>
          <w:p w14:paraId="5C326FAF" w14:textId="77777777" w:rsidR="00B40D9D" w:rsidRDefault="00000000">
            <w:pPr>
              <w:pStyle w:val="TableParagraph"/>
              <w:spacing w:line="143" w:lineRule="exact"/>
              <w:rPr>
                <w:sz w:val="16"/>
              </w:rPr>
            </w:pPr>
            <w:r>
              <w:rPr>
                <w:sz w:val="16"/>
              </w:rPr>
              <w:t>10</w:t>
            </w:r>
            <w:r>
              <w:rPr>
                <w:spacing w:val="13"/>
                <w:sz w:val="16"/>
              </w:rPr>
              <w:t xml:space="preserve"> </w:t>
            </w:r>
            <w:r>
              <w:rPr>
                <w:spacing w:val="-10"/>
                <w:sz w:val="16"/>
              </w:rPr>
              <w:t>C</w:t>
            </w:r>
          </w:p>
        </w:tc>
        <w:tc>
          <w:tcPr>
            <w:tcW w:w="902" w:type="dxa"/>
            <w:tcBorders>
              <w:bottom w:val="nil"/>
            </w:tcBorders>
          </w:tcPr>
          <w:p w14:paraId="15F36D4F" w14:textId="77777777" w:rsidR="00B40D9D" w:rsidRDefault="00000000">
            <w:pPr>
              <w:pStyle w:val="TableParagraph"/>
              <w:spacing w:line="143" w:lineRule="exact"/>
              <w:ind w:left="117"/>
              <w:rPr>
                <w:sz w:val="16"/>
              </w:rPr>
            </w:pPr>
            <w:r>
              <w:rPr>
                <w:sz w:val="16"/>
              </w:rPr>
              <w:t>25.6</w:t>
            </w:r>
            <w:r>
              <w:rPr>
                <w:spacing w:val="12"/>
                <w:sz w:val="16"/>
              </w:rPr>
              <w:t xml:space="preserve"> </w:t>
            </w:r>
            <w:r>
              <w:rPr>
                <w:spacing w:val="-10"/>
                <w:sz w:val="16"/>
              </w:rPr>
              <w:t>C</w:t>
            </w:r>
          </w:p>
        </w:tc>
        <w:tc>
          <w:tcPr>
            <w:tcW w:w="782" w:type="dxa"/>
            <w:tcBorders>
              <w:bottom w:val="nil"/>
            </w:tcBorders>
          </w:tcPr>
          <w:p w14:paraId="36B53648" w14:textId="77777777" w:rsidR="00B40D9D" w:rsidRDefault="00000000">
            <w:pPr>
              <w:pStyle w:val="TableParagraph"/>
              <w:spacing w:line="143" w:lineRule="exact"/>
              <w:ind w:left="117"/>
              <w:rPr>
                <w:sz w:val="16"/>
              </w:rPr>
            </w:pPr>
            <w:r>
              <w:rPr>
                <w:sz w:val="16"/>
              </w:rPr>
              <w:t>45</w:t>
            </w:r>
            <w:r>
              <w:rPr>
                <w:spacing w:val="13"/>
                <w:sz w:val="16"/>
              </w:rPr>
              <w:t xml:space="preserve"> </w:t>
            </w:r>
            <w:r>
              <w:rPr>
                <w:spacing w:val="-10"/>
                <w:sz w:val="16"/>
              </w:rPr>
              <w:t>C</w:t>
            </w:r>
          </w:p>
        </w:tc>
      </w:tr>
      <w:tr w:rsidR="00B40D9D" w14:paraId="5A6AD911" w14:textId="77777777">
        <w:trPr>
          <w:trHeight w:val="179"/>
        </w:trPr>
        <w:tc>
          <w:tcPr>
            <w:tcW w:w="1234" w:type="dxa"/>
            <w:tcBorders>
              <w:top w:val="nil"/>
              <w:bottom w:val="nil"/>
            </w:tcBorders>
          </w:tcPr>
          <w:p w14:paraId="7CBBDE52" w14:textId="77777777" w:rsidR="00B40D9D" w:rsidRDefault="00000000">
            <w:pPr>
              <w:pStyle w:val="TableParagraph"/>
              <w:rPr>
                <w:sz w:val="16"/>
              </w:rPr>
            </w:pPr>
            <w:r>
              <w:rPr>
                <w:spacing w:val="-2"/>
                <w:sz w:val="16"/>
              </w:rPr>
              <w:t>Humidity</w:t>
            </w:r>
          </w:p>
        </w:tc>
        <w:tc>
          <w:tcPr>
            <w:tcW w:w="703" w:type="dxa"/>
            <w:tcBorders>
              <w:top w:val="nil"/>
              <w:bottom w:val="nil"/>
            </w:tcBorders>
          </w:tcPr>
          <w:p w14:paraId="4E4CF72F" w14:textId="77777777" w:rsidR="00B40D9D" w:rsidRDefault="00000000">
            <w:pPr>
              <w:pStyle w:val="TableParagraph"/>
              <w:rPr>
                <w:sz w:val="16"/>
              </w:rPr>
            </w:pPr>
            <w:r>
              <w:rPr>
                <w:sz w:val="16"/>
              </w:rPr>
              <w:t>20</w:t>
            </w:r>
            <w:r>
              <w:rPr>
                <w:spacing w:val="13"/>
                <w:sz w:val="16"/>
              </w:rPr>
              <w:t xml:space="preserve"> </w:t>
            </w:r>
            <w:r>
              <w:rPr>
                <w:spacing w:val="-5"/>
                <w:sz w:val="16"/>
              </w:rPr>
              <w:t>pct</w:t>
            </w:r>
          </w:p>
        </w:tc>
        <w:tc>
          <w:tcPr>
            <w:tcW w:w="902" w:type="dxa"/>
            <w:tcBorders>
              <w:top w:val="nil"/>
              <w:bottom w:val="nil"/>
            </w:tcBorders>
          </w:tcPr>
          <w:p w14:paraId="79B3A89A" w14:textId="77777777" w:rsidR="00B40D9D" w:rsidRDefault="00000000">
            <w:pPr>
              <w:pStyle w:val="TableParagraph"/>
              <w:ind w:left="117"/>
              <w:rPr>
                <w:sz w:val="16"/>
              </w:rPr>
            </w:pPr>
            <w:r>
              <w:rPr>
                <w:sz w:val="16"/>
              </w:rPr>
              <w:t>71.5</w:t>
            </w:r>
            <w:r>
              <w:rPr>
                <w:spacing w:val="12"/>
                <w:sz w:val="16"/>
              </w:rPr>
              <w:t xml:space="preserve"> </w:t>
            </w:r>
            <w:r>
              <w:rPr>
                <w:spacing w:val="-5"/>
                <w:sz w:val="16"/>
              </w:rPr>
              <w:t>pct</w:t>
            </w:r>
          </w:p>
        </w:tc>
        <w:tc>
          <w:tcPr>
            <w:tcW w:w="782" w:type="dxa"/>
            <w:tcBorders>
              <w:top w:val="nil"/>
              <w:bottom w:val="nil"/>
            </w:tcBorders>
          </w:tcPr>
          <w:p w14:paraId="7C5816AD" w14:textId="77777777" w:rsidR="00B40D9D" w:rsidRDefault="00000000">
            <w:pPr>
              <w:pStyle w:val="TableParagraph"/>
              <w:ind w:left="117"/>
              <w:rPr>
                <w:sz w:val="16"/>
              </w:rPr>
            </w:pPr>
            <w:r>
              <w:rPr>
                <w:sz w:val="16"/>
              </w:rPr>
              <w:t>99</w:t>
            </w:r>
            <w:r>
              <w:rPr>
                <w:spacing w:val="13"/>
                <w:sz w:val="16"/>
              </w:rPr>
              <w:t xml:space="preserve"> </w:t>
            </w:r>
            <w:r>
              <w:rPr>
                <w:spacing w:val="-5"/>
                <w:sz w:val="16"/>
              </w:rPr>
              <w:t>pct</w:t>
            </w:r>
          </w:p>
        </w:tc>
      </w:tr>
      <w:tr w:rsidR="00B40D9D" w14:paraId="4D8D4554" w14:textId="77777777">
        <w:trPr>
          <w:trHeight w:val="179"/>
        </w:trPr>
        <w:tc>
          <w:tcPr>
            <w:tcW w:w="1234" w:type="dxa"/>
            <w:tcBorders>
              <w:top w:val="nil"/>
              <w:bottom w:val="nil"/>
            </w:tcBorders>
          </w:tcPr>
          <w:p w14:paraId="50164282" w14:textId="77777777" w:rsidR="00B40D9D" w:rsidRDefault="00000000">
            <w:pPr>
              <w:pStyle w:val="TableParagraph"/>
              <w:rPr>
                <w:sz w:val="16"/>
              </w:rPr>
            </w:pPr>
            <w:r>
              <w:rPr>
                <w:spacing w:val="-2"/>
                <w:sz w:val="16"/>
              </w:rPr>
              <w:t>Rainfall</w:t>
            </w:r>
          </w:p>
        </w:tc>
        <w:tc>
          <w:tcPr>
            <w:tcW w:w="703" w:type="dxa"/>
            <w:tcBorders>
              <w:top w:val="nil"/>
              <w:bottom w:val="nil"/>
            </w:tcBorders>
          </w:tcPr>
          <w:p w14:paraId="01024D32" w14:textId="77777777" w:rsidR="00B40D9D" w:rsidRDefault="00000000">
            <w:pPr>
              <w:pStyle w:val="TableParagraph"/>
              <w:rPr>
                <w:sz w:val="16"/>
              </w:rPr>
            </w:pPr>
            <w:r>
              <w:rPr>
                <w:sz w:val="16"/>
              </w:rPr>
              <w:t>20</w:t>
            </w:r>
            <w:r>
              <w:rPr>
                <w:spacing w:val="13"/>
                <w:sz w:val="16"/>
              </w:rPr>
              <w:t xml:space="preserve"> </w:t>
            </w:r>
            <w:r>
              <w:rPr>
                <w:spacing w:val="-5"/>
                <w:sz w:val="16"/>
              </w:rPr>
              <w:t>mm</w:t>
            </w:r>
          </w:p>
        </w:tc>
        <w:tc>
          <w:tcPr>
            <w:tcW w:w="902" w:type="dxa"/>
            <w:tcBorders>
              <w:top w:val="nil"/>
              <w:bottom w:val="nil"/>
            </w:tcBorders>
          </w:tcPr>
          <w:p w14:paraId="50583415" w14:textId="77777777" w:rsidR="00B40D9D" w:rsidRDefault="00000000">
            <w:pPr>
              <w:pStyle w:val="TableParagraph"/>
              <w:ind w:left="117"/>
              <w:rPr>
                <w:sz w:val="16"/>
              </w:rPr>
            </w:pPr>
            <w:r>
              <w:rPr>
                <w:sz w:val="16"/>
              </w:rPr>
              <w:t>103.5</w:t>
            </w:r>
            <w:r>
              <w:rPr>
                <w:spacing w:val="11"/>
                <w:sz w:val="16"/>
              </w:rPr>
              <w:t xml:space="preserve"> </w:t>
            </w:r>
            <w:r>
              <w:rPr>
                <w:spacing w:val="-5"/>
                <w:sz w:val="16"/>
              </w:rPr>
              <w:t>mm</w:t>
            </w:r>
          </w:p>
        </w:tc>
        <w:tc>
          <w:tcPr>
            <w:tcW w:w="782" w:type="dxa"/>
            <w:tcBorders>
              <w:top w:val="nil"/>
              <w:bottom w:val="nil"/>
            </w:tcBorders>
          </w:tcPr>
          <w:p w14:paraId="62D2D6F4" w14:textId="77777777" w:rsidR="00B40D9D" w:rsidRDefault="00000000">
            <w:pPr>
              <w:pStyle w:val="TableParagraph"/>
              <w:ind w:left="117"/>
              <w:rPr>
                <w:sz w:val="16"/>
              </w:rPr>
            </w:pPr>
            <w:r>
              <w:rPr>
                <w:sz w:val="16"/>
              </w:rPr>
              <w:t>300</w:t>
            </w:r>
            <w:r>
              <w:rPr>
                <w:spacing w:val="12"/>
                <w:sz w:val="16"/>
              </w:rPr>
              <w:t xml:space="preserve"> </w:t>
            </w:r>
            <w:r>
              <w:rPr>
                <w:spacing w:val="-7"/>
                <w:sz w:val="16"/>
              </w:rPr>
              <w:t>mm</w:t>
            </w:r>
          </w:p>
        </w:tc>
      </w:tr>
      <w:tr w:rsidR="00B40D9D" w14:paraId="732961DA" w14:textId="77777777">
        <w:trPr>
          <w:trHeight w:val="179"/>
        </w:trPr>
        <w:tc>
          <w:tcPr>
            <w:tcW w:w="1234" w:type="dxa"/>
            <w:tcBorders>
              <w:top w:val="nil"/>
              <w:bottom w:val="nil"/>
            </w:tcBorders>
          </w:tcPr>
          <w:p w14:paraId="3FA97691" w14:textId="77777777" w:rsidR="00B40D9D" w:rsidRDefault="00000000">
            <w:pPr>
              <w:pStyle w:val="TableParagraph"/>
              <w:rPr>
                <w:sz w:val="16"/>
              </w:rPr>
            </w:pPr>
            <w:r>
              <w:rPr>
                <w:sz w:val="16"/>
              </w:rPr>
              <w:t>Nitrogen</w:t>
            </w:r>
            <w:r>
              <w:rPr>
                <w:spacing w:val="9"/>
                <w:sz w:val="16"/>
              </w:rPr>
              <w:t xml:space="preserve"> </w:t>
            </w:r>
            <w:r>
              <w:rPr>
                <w:spacing w:val="-5"/>
                <w:sz w:val="16"/>
              </w:rPr>
              <w:t>(N)</w:t>
            </w:r>
          </w:p>
        </w:tc>
        <w:tc>
          <w:tcPr>
            <w:tcW w:w="703" w:type="dxa"/>
            <w:tcBorders>
              <w:top w:val="nil"/>
              <w:bottom w:val="nil"/>
            </w:tcBorders>
          </w:tcPr>
          <w:p w14:paraId="6336645A" w14:textId="77777777" w:rsidR="00B40D9D" w:rsidRDefault="00000000">
            <w:pPr>
              <w:pStyle w:val="TableParagraph"/>
              <w:rPr>
                <w:sz w:val="16"/>
              </w:rPr>
            </w:pPr>
            <w:r>
              <w:rPr>
                <w:spacing w:val="-10"/>
                <w:sz w:val="16"/>
              </w:rPr>
              <w:t>0</w:t>
            </w:r>
          </w:p>
        </w:tc>
        <w:tc>
          <w:tcPr>
            <w:tcW w:w="902" w:type="dxa"/>
            <w:tcBorders>
              <w:top w:val="nil"/>
              <w:bottom w:val="nil"/>
            </w:tcBorders>
          </w:tcPr>
          <w:p w14:paraId="38B4BC11" w14:textId="77777777" w:rsidR="00B40D9D" w:rsidRDefault="00000000">
            <w:pPr>
              <w:pStyle w:val="TableParagraph"/>
              <w:ind w:left="117"/>
              <w:rPr>
                <w:sz w:val="16"/>
              </w:rPr>
            </w:pPr>
            <w:r>
              <w:rPr>
                <w:spacing w:val="-4"/>
                <w:sz w:val="16"/>
              </w:rPr>
              <w:t>50.5</w:t>
            </w:r>
          </w:p>
        </w:tc>
        <w:tc>
          <w:tcPr>
            <w:tcW w:w="782" w:type="dxa"/>
            <w:tcBorders>
              <w:top w:val="nil"/>
              <w:bottom w:val="nil"/>
            </w:tcBorders>
          </w:tcPr>
          <w:p w14:paraId="089FBD2F" w14:textId="77777777" w:rsidR="00B40D9D" w:rsidRDefault="00000000">
            <w:pPr>
              <w:pStyle w:val="TableParagraph"/>
              <w:ind w:left="117"/>
              <w:rPr>
                <w:sz w:val="16"/>
              </w:rPr>
            </w:pPr>
            <w:r>
              <w:rPr>
                <w:spacing w:val="-5"/>
                <w:sz w:val="16"/>
              </w:rPr>
              <w:t>140</w:t>
            </w:r>
          </w:p>
        </w:tc>
      </w:tr>
      <w:tr w:rsidR="00B40D9D" w14:paraId="19CF220F" w14:textId="77777777">
        <w:trPr>
          <w:trHeight w:val="179"/>
        </w:trPr>
        <w:tc>
          <w:tcPr>
            <w:tcW w:w="1234" w:type="dxa"/>
            <w:tcBorders>
              <w:top w:val="nil"/>
              <w:bottom w:val="nil"/>
            </w:tcBorders>
          </w:tcPr>
          <w:p w14:paraId="159BE7BA" w14:textId="77777777" w:rsidR="00B40D9D" w:rsidRDefault="00000000">
            <w:pPr>
              <w:pStyle w:val="TableParagraph"/>
              <w:rPr>
                <w:sz w:val="16"/>
              </w:rPr>
            </w:pPr>
            <w:r>
              <w:rPr>
                <w:sz w:val="16"/>
              </w:rPr>
              <w:t>Phosphorus</w:t>
            </w:r>
            <w:r>
              <w:rPr>
                <w:spacing w:val="7"/>
                <w:sz w:val="16"/>
              </w:rPr>
              <w:t xml:space="preserve"> </w:t>
            </w:r>
            <w:r>
              <w:rPr>
                <w:spacing w:val="-5"/>
                <w:sz w:val="16"/>
              </w:rPr>
              <w:t>(P)</w:t>
            </w:r>
          </w:p>
        </w:tc>
        <w:tc>
          <w:tcPr>
            <w:tcW w:w="703" w:type="dxa"/>
            <w:tcBorders>
              <w:top w:val="nil"/>
              <w:bottom w:val="nil"/>
            </w:tcBorders>
          </w:tcPr>
          <w:p w14:paraId="1915840B" w14:textId="77777777" w:rsidR="00B40D9D" w:rsidRDefault="00000000">
            <w:pPr>
              <w:pStyle w:val="TableParagraph"/>
              <w:rPr>
                <w:sz w:val="16"/>
              </w:rPr>
            </w:pPr>
            <w:r>
              <w:rPr>
                <w:spacing w:val="-10"/>
                <w:sz w:val="16"/>
              </w:rPr>
              <w:t>5</w:t>
            </w:r>
          </w:p>
        </w:tc>
        <w:tc>
          <w:tcPr>
            <w:tcW w:w="902" w:type="dxa"/>
            <w:tcBorders>
              <w:top w:val="nil"/>
              <w:bottom w:val="nil"/>
            </w:tcBorders>
          </w:tcPr>
          <w:p w14:paraId="697759AF" w14:textId="77777777" w:rsidR="00B40D9D" w:rsidRDefault="00000000">
            <w:pPr>
              <w:pStyle w:val="TableParagraph"/>
              <w:ind w:left="117"/>
              <w:rPr>
                <w:sz w:val="16"/>
              </w:rPr>
            </w:pPr>
            <w:r>
              <w:rPr>
                <w:spacing w:val="-4"/>
                <w:sz w:val="16"/>
              </w:rPr>
              <w:t>53.4</w:t>
            </w:r>
          </w:p>
        </w:tc>
        <w:tc>
          <w:tcPr>
            <w:tcW w:w="782" w:type="dxa"/>
            <w:tcBorders>
              <w:top w:val="nil"/>
              <w:bottom w:val="nil"/>
            </w:tcBorders>
          </w:tcPr>
          <w:p w14:paraId="22B8778D" w14:textId="77777777" w:rsidR="00B40D9D" w:rsidRDefault="00000000">
            <w:pPr>
              <w:pStyle w:val="TableParagraph"/>
              <w:ind w:left="117"/>
              <w:rPr>
                <w:sz w:val="16"/>
              </w:rPr>
            </w:pPr>
            <w:r>
              <w:rPr>
                <w:spacing w:val="-5"/>
                <w:sz w:val="16"/>
              </w:rPr>
              <w:t>145</w:t>
            </w:r>
          </w:p>
        </w:tc>
      </w:tr>
      <w:tr w:rsidR="00B40D9D" w14:paraId="3A1CF9CC" w14:textId="77777777">
        <w:trPr>
          <w:trHeight w:val="179"/>
        </w:trPr>
        <w:tc>
          <w:tcPr>
            <w:tcW w:w="1234" w:type="dxa"/>
            <w:tcBorders>
              <w:top w:val="nil"/>
              <w:bottom w:val="nil"/>
            </w:tcBorders>
          </w:tcPr>
          <w:p w14:paraId="3A5A5804" w14:textId="77777777" w:rsidR="00B40D9D" w:rsidRDefault="00000000">
            <w:pPr>
              <w:pStyle w:val="TableParagraph"/>
              <w:rPr>
                <w:sz w:val="16"/>
              </w:rPr>
            </w:pPr>
            <w:r>
              <w:rPr>
                <w:sz w:val="16"/>
              </w:rPr>
              <w:t>Potassium</w:t>
            </w:r>
            <w:r>
              <w:rPr>
                <w:spacing w:val="8"/>
                <w:sz w:val="16"/>
              </w:rPr>
              <w:t xml:space="preserve"> </w:t>
            </w:r>
            <w:r>
              <w:rPr>
                <w:spacing w:val="-5"/>
                <w:sz w:val="16"/>
              </w:rPr>
              <w:t>(K)</w:t>
            </w:r>
          </w:p>
        </w:tc>
        <w:tc>
          <w:tcPr>
            <w:tcW w:w="703" w:type="dxa"/>
            <w:tcBorders>
              <w:top w:val="nil"/>
              <w:bottom w:val="nil"/>
            </w:tcBorders>
          </w:tcPr>
          <w:p w14:paraId="36EF5EA1" w14:textId="77777777" w:rsidR="00B40D9D" w:rsidRDefault="00000000">
            <w:pPr>
              <w:pStyle w:val="TableParagraph"/>
              <w:rPr>
                <w:sz w:val="16"/>
              </w:rPr>
            </w:pPr>
            <w:r>
              <w:rPr>
                <w:spacing w:val="-10"/>
                <w:sz w:val="16"/>
              </w:rPr>
              <w:t>5</w:t>
            </w:r>
          </w:p>
        </w:tc>
        <w:tc>
          <w:tcPr>
            <w:tcW w:w="902" w:type="dxa"/>
            <w:tcBorders>
              <w:top w:val="nil"/>
              <w:bottom w:val="nil"/>
            </w:tcBorders>
          </w:tcPr>
          <w:p w14:paraId="180E23C7" w14:textId="77777777" w:rsidR="00B40D9D" w:rsidRDefault="00000000">
            <w:pPr>
              <w:pStyle w:val="TableParagraph"/>
              <w:ind w:left="117"/>
              <w:rPr>
                <w:sz w:val="16"/>
              </w:rPr>
            </w:pPr>
            <w:r>
              <w:rPr>
                <w:spacing w:val="-4"/>
                <w:sz w:val="16"/>
              </w:rPr>
              <w:t>48.1</w:t>
            </w:r>
          </w:p>
        </w:tc>
        <w:tc>
          <w:tcPr>
            <w:tcW w:w="782" w:type="dxa"/>
            <w:tcBorders>
              <w:top w:val="nil"/>
              <w:bottom w:val="nil"/>
            </w:tcBorders>
          </w:tcPr>
          <w:p w14:paraId="717F423C" w14:textId="77777777" w:rsidR="00B40D9D" w:rsidRDefault="00000000">
            <w:pPr>
              <w:pStyle w:val="TableParagraph"/>
              <w:ind w:left="117"/>
              <w:rPr>
                <w:sz w:val="16"/>
              </w:rPr>
            </w:pPr>
            <w:r>
              <w:rPr>
                <w:spacing w:val="-5"/>
                <w:sz w:val="16"/>
              </w:rPr>
              <w:t>205</w:t>
            </w:r>
          </w:p>
        </w:tc>
      </w:tr>
      <w:tr w:rsidR="00B40D9D" w14:paraId="5084AA21" w14:textId="77777777">
        <w:trPr>
          <w:trHeight w:val="193"/>
        </w:trPr>
        <w:tc>
          <w:tcPr>
            <w:tcW w:w="1234" w:type="dxa"/>
            <w:tcBorders>
              <w:top w:val="nil"/>
            </w:tcBorders>
          </w:tcPr>
          <w:p w14:paraId="04A7E6A6" w14:textId="77777777" w:rsidR="00B40D9D" w:rsidRDefault="00000000">
            <w:pPr>
              <w:pStyle w:val="TableParagraph"/>
              <w:spacing w:line="174" w:lineRule="exact"/>
              <w:rPr>
                <w:sz w:val="16"/>
              </w:rPr>
            </w:pPr>
            <w:r>
              <w:rPr>
                <w:spacing w:val="-5"/>
                <w:sz w:val="16"/>
              </w:rPr>
              <w:t>pH</w:t>
            </w:r>
          </w:p>
        </w:tc>
        <w:tc>
          <w:tcPr>
            <w:tcW w:w="703" w:type="dxa"/>
            <w:tcBorders>
              <w:top w:val="nil"/>
            </w:tcBorders>
          </w:tcPr>
          <w:p w14:paraId="3848121F" w14:textId="77777777" w:rsidR="00B40D9D" w:rsidRDefault="00000000">
            <w:pPr>
              <w:pStyle w:val="TableParagraph"/>
              <w:spacing w:line="174" w:lineRule="exact"/>
              <w:rPr>
                <w:sz w:val="16"/>
              </w:rPr>
            </w:pPr>
            <w:r>
              <w:rPr>
                <w:spacing w:val="-5"/>
                <w:sz w:val="16"/>
              </w:rPr>
              <w:t>3.5</w:t>
            </w:r>
          </w:p>
        </w:tc>
        <w:tc>
          <w:tcPr>
            <w:tcW w:w="902" w:type="dxa"/>
            <w:tcBorders>
              <w:top w:val="nil"/>
            </w:tcBorders>
          </w:tcPr>
          <w:p w14:paraId="3FEC025C" w14:textId="77777777" w:rsidR="00B40D9D" w:rsidRDefault="00000000">
            <w:pPr>
              <w:pStyle w:val="TableParagraph"/>
              <w:spacing w:line="174" w:lineRule="exact"/>
              <w:ind w:left="117"/>
              <w:rPr>
                <w:sz w:val="16"/>
              </w:rPr>
            </w:pPr>
            <w:r>
              <w:rPr>
                <w:spacing w:val="-5"/>
                <w:sz w:val="16"/>
              </w:rPr>
              <w:t>6.5</w:t>
            </w:r>
          </w:p>
        </w:tc>
        <w:tc>
          <w:tcPr>
            <w:tcW w:w="782" w:type="dxa"/>
            <w:tcBorders>
              <w:top w:val="nil"/>
            </w:tcBorders>
          </w:tcPr>
          <w:p w14:paraId="5C2347C1" w14:textId="77777777" w:rsidR="00B40D9D" w:rsidRDefault="00000000">
            <w:pPr>
              <w:pStyle w:val="TableParagraph"/>
              <w:spacing w:line="174" w:lineRule="exact"/>
              <w:ind w:left="117"/>
              <w:rPr>
                <w:sz w:val="16"/>
              </w:rPr>
            </w:pPr>
            <w:r>
              <w:rPr>
                <w:spacing w:val="-5"/>
                <w:sz w:val="16"/>
              </w:rPr>
              <w:t>9.5</w:t>
            </w:r>
          </w:p>
        </w:tc>
      </w:tr>
    </w:tbl>
    <w:p w14:paraId="0C7F86DD" w14:textId="77777777" w:rsidR="00B40D9D" w:rsidRDefault="00B40D9D">
      <w:pPr>
        <w:pStyle w:val="BodyText"/>
        <w:rPr>
          <w:sz w:val="12"/>
        </w:rPr>
      </w:pPr>
    </w:p>
    <w:p w14:paraId="13657BB8" w14:textId="77777777" w:rsidR="00B40D9D" w:rsidRDefault="00B40D9D">
      <w:pPr>
        <w:pStyle w:val="BodyText"/>
        <w:spacing w:before="69"/>
        <w:rPr>
          <w:sz w:val="12"/>
        </w:rPr>
      </w:pPr>
    </w:p>
    <w:p w14:paraId="3747F47F" w14:textId="77777777" w:rsidR="00B40D9D" w:rsidRDefault="00000000">
      <w:pPr>
        <w:pStyle w:val="BodyText"/>
        <w:spacing w:line="249" w:lineRule="auto"/>
        <w:ind w:left="259" w:firstLine="199"/>
        <w:jc w:val="both"/>
      </w:pPr>
      <w:r>
        <w:t>The dataset encompasses the full spectrum of Indian agro- climatic zones, with samples spanning tropical, subtropical, temperate, and arid regions. This geographic and climatic diversity proves essential for developing recommendations applicable across the Indian subcontinent.</w:t>
      </w:r>
    </w:p>
    <w:p w14:paraId="5E7B7DE2" w14:textId="77777777" w:rsidR="00B40D9D" w:rsidRDefault="00000000">
      <w:pPr>
        <w:pStyle w:val="ListParagraph"/>
        <w:numPr>
          <w:ilvl w:val="0"/>
          <w:numId w:val="4"/>
        </w:numPr>
        <w:tabs>
          <w:tab w:val="left" w:pos="491"/>
        </w:tabs>
        <w:spacing w:before="71"/>
        <w:ind w:left="491" w:hanging="292"/>
        <w:jc w:val="both"/>
        <w:rPr>
          <w:i/>
          <w:sz w:val="20"/>
        </w:rPr>
      </w:pPr>
      <w:r>
        <w:br w:type="column"/>
      </w:r>
      <w:bookmarkStart w:id="12" w:name="Feature_Correlation_Analysis"/>
      <w:bookmarkEnd w:id="12"/>
      <w:r>
        <w:rPr>
          <w:i/>
          <w:sz w:val="20"/>
        </w:rPr>
        <w:t>Feature</w:t>
      </w:r>
      <w:r>
        <w:rPr>
          <w:i/>
          <w:spacing w:val="-5"/>
          <w:sz w:val="20"/>
        </w:rPr>
        <w:t xml:space="preserve"> </w:t>
      </w:r>
      <w:r>
        <w:rPr>
          <w:i/>
          <w:sz w:val="20"/>
        </w:rPr>
        <w:t>Correlation</w:t>
      </w:r>
      <w:r>
        <w:rPr>
          <w:i/>
          <w:spacing w:val="-4"/>
          <w:sz w:val="20"/>
        </w:rPr>
        <w:t xml:space="preserve"> </w:t>
      </w:r>
      <w:r>
        <w:rPr>
          <w:i/>
          <w:spacing w:val="-2"/>
          <w:sz w:val="20"/>
        </w:rPr>
        <w:t>Analysis</w:t>
      </w:r>
    </w:p>
    <w:p w14:paraId="42992776" w14:textId="77777777" w:rsidR="00B40D9D" w:rsidRDefault="00000000">
      <w:pPr>
        <w:pStyle w:val="BodyText"/>
        <w:spacing w:before="88" w:line="249" w:lineRule="auto"/>
        <w:ind w:left="199" w:right="257" w:firstLine="199"/>
        <w:jc w:val="both"/>
      </w:pPr>
      <w:r>
        <w:t>Figure</w:t>
      </w:r>
      <w:r>
        <w:rPr>
          <w:spacing w:val="-12"/>
        </w:rPr>
        <w:t xml:space="preserve"> </w:t>
      </w:r>
      <w:hyperlink w:anchor="_bookmark2" w:history="1">
        <w:r w:rsidR="00B40D9D">
          <w:t>3</w:t>
        </w:r>
      </w:hyperlink>
      <w:r>
        <w:rPr>
          <w:spacing w:val="-12"/>
        </w:rPr>
        <w:t xml:space="preserve"> </w:t>
      </w:r>
      <w:r>
        <w:t>reveals</w:t>
      </w:r>
      <w:r>
        <w:rPr>
          <w:spacing w:val="-12"/>
        </w:rPr>
        <w:t xml:space="preserve"> </w:t>
      </w:r>
      <w:r>
        <w:t>important</w:t>
      </w:r>
      <w:r>
        <w:rPr>
          <w:spacing w:val="-13"/>
        </w:rPr>
        <w:t xml:space="preserve"> </w:t>
      </w:r>
      <w:r>
        <w:t>relationships</w:t>
      </w:r>
      <w:r>
        <w:rPr>
          <w:spacing w:val="-12"/>
        </w:rPr>
        <w:t xml:space="preserve"> </w:t>
      </w:r>
      <w:r>
        <w:t>among</w:t>
      </w:r>
      <w:r>
        <w:rPr>
          <w:spacing w:val="-12"/>
        </w:rPr>
        <w:t xml:space="preserve"> </w:t>
      </w:r>
      <w:r>
        <w:t>environmen- tal and soil parameters:</w:t>
      </w:r>
    </w:p>
    <w:p w14:paraId="088BA3FA" w14:textId="77777777" w:rsidR="00B40D9D" w:rsidRDefault="00000000">
      <w:pPr>
        <w:pStyle w:val="BodyText"/>
        <w:spacing w:before="75"/>
      </w:pPr>
      <w:r>
        <w:rPr>
          <w:noProof/>
        </w:rPr>
        <w:drawing>
          <wp:anchor distT="0" distB="0" distL="0" distR="0" simplePos="0" relativeHeight="487588352" behindDoc="1" locked="0" layoutInCell="1" allowOverlap="1" wp14:anchorId="407BD164" wp14:editId="691CB6CD">
            <wp:simplePos x="0" y="0"/>
            <wp:positionH relativeFrom="page">
              <wp:posOffset>4123882</wp:posOffset>
            </wp:positionH>
            <wp:positionV relativeFrom="paragraph">
              <wp:posOffset>209308</wp:posOffset>
            </wp:positionV>
            <wp:extent cx="2959227" cy="264490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959227" cy="2644902"/>
                    </a:xfrm>
                    <a:prstGeom prst="rect">
                      <a:avLst/>
                    </a:prstGeom>
                  </pic:spPr>
                </pic:pic>
              </a:graphicData>
            </a:graphic>
          </wp:anchor>
        </w:drawing>
      </w:r>
    </w:p>
    <w:p w14:paraId="701E5395" w14:textId="77777777" w:rsidR="00B40D9D" w:rsidRDefault="00000000">
      <w:pPr>
        <w:spacing w:before="131" w:line="232" w:lineRule="auto"/>
        <w:ind w:left="199" w:right="257"/>
        <w:jc w:val="both"/>
        <w:rPr>
          <w:sz w:val="16"/>
        </w:rPr>
      </w:pPr>
      <w:r>
        <w:rPr>
          <w:sz w:val="16"/>
        </w:rPr>
        <w:t>Fig. 3.</w:t>
      </w:r>
      <w:r>
        <w:rPr>
          <w:spacing w:val="40"/>
          <w:sz w:val="16"/>
        </w:rPr>
        <w:t xml:space="preserve"> </w:t>
      </w:r>
      <w:bookmarkStart w:id="13" w:name="_bookmark2"/>
      <w:bookmarkEnd w:id="13"/>
      <w:r>
        <w:rPr>
          <w:sz w:val="16"/>
        </w:rPr>
        <w:t>Feature Correlation Matrix revealing relationships between soil</w:t>
      </w:r>
      <w:r>
        <w:rPr>
          <w:spacing w:val="40"/>
          <w:sz w:val="16"/>
        </w:rPr>
        <w:t xml:space="preserve"> </w:t>
      </w:r>
      <w:r>
        <w:rPr>
          <w:sz w:val="16"/>
        </w:rPr>
        <w:t>nutrients and weather parameters. Strong P-K correlation (0.74) suggests</w:t>
      </w:r>
      <w:r>
        <w:rPr>
          <w:spacing w:val="40"/>
          <w:sz w:val="16"/>
        </w:rPr>
        <w:t xml:space="preserve"> </w:t>
      </w:r>
      <w:r>
        <w:rPr>
          <w:sz w:val="16"/>
        </w:rPr>
        <w:t>potassium availability often accompanies phosphorus</w:t>
      </w:r>
    </w:p>
    <w:p w14:paraId="567969F2" w14:textId="77777777" w:rsidR="00B40D9D" w:rsidRDefault="00B40D9D">
      <w:pPr>
        <w:pStyle w:val="BodyText"/>
        <w:spacing w:before="43"/>
        <w:rPr>
          <w:sz w:val="16"/>
        </w:rPr>
      </w:pPr>
    </w:p>
    <w:p w14:paraId="0AE25BA2" w14:textId="77777777" w:rsidR="00B40D9D" w:rsidRDefault="00000000">
      <w:pPr>
        <w:pStyle w:val="BodyText"/>
        <w:spacing w:line="249" w:lineRule="auto"/>
        <w:ind w:left="199" w:right="257" w:firstLine="199"/>
        <w:jc w:val="both"/>
      </w:pPr>
      <w:r>
        <w:t xml:space="preserve">Key insights emerge: Phosphorus and potassium levels demonstrate strong positive correlation (r=0.74), likely re- flecting common fertilization practices. Temperature and hu- midity show moderate positive correlation (r=0.21), a pattern consistent with monsoon-influenced climate systems. Most importantly, relatively weak correlations between most fea- tures suggest that diverse environmental niches exist within the training data, providing the model with diverse learning </w:t>
      </w:r>
      <w:r>
        <w:rPr>
          <w:spacing w:val="-2"/>
        </w:rPr>
        <w:t>scenarios.</w:t>
      </w:r>
    </w:p>
    <w:p w14:paraId="28E20CDA" w14:textId="77777777" w:rsidR="00B40D9D" w:rsidRDefault="00000000">
      <w:pPr>
        <w:pStyle w:val="ListParagraph"/>
        <w:numPr>
          <w:ilvl w:val="0"/>
          <w:numId w:val="4"/>
        </w:numPr>
        <w:tabs>
          <w:tab w:val="left" w:pos="469"/>
        </w:tabs>
        <w:spacing w:before="172"/>
        <w:ind w:left="469" w:hanging="270"/>
        <w:jc w:val="both"/>
        <w:rPr>
          <w:i/>
          <w:sz w:val="20"/>
        </w:rPr>
      </w:pPr>
      <w:bookmarkStart w:id="14" w:name="Crop-Specific_Nutrient_Requirements"/>
      <w:bookmarkEnd w:id="14"/>
      <w:r>
        <w:rPr>
          <w:i/>
          <w:sz w:val="20"/>
        </w:rPr>
        <w:t>Crop-Specific</w:t>
      </w:r>
      <w:r>
        <w:rPr>
          <w:i/>
          <w:spacing w:val="1"/>
          <w:sz w:val="20"/>
        </w:rPr>
        <w:t xml:space="preserve"> </w:t>
      </w:r>
      <w:r>
        <w:rPr>
          <w:i/>
          <w:sz w:val="20"/>
        </w:rPr>
        <w:t>Nutrient</w:t>
      </w:r>
      <w:r>
        <w:rPr>
          <w:i/>
          <w:spacing w:val="1"/>
          <w:sz w:val="20"/>
        </w:rPr>
        <w:t xml:space="preserve"> </w:t>
      </w:r>
      <w:r>
        <w:rPr>
          <w:i/>
          <w:spacing w:val="-2"/>
          <w:sz w:val="20"/>
        </w:rPr>
        <w:t>Requirements</w:t>
      </w:r>
    </w:p>
    <w:p w14:paraId="0313C71D" w14:textId="77777777" w:rsidR="00B40D9D" w:rsidRDefault="00000000">
      <w:pPr>
        <w:pStyle w:val="BodyText"/>
        <w:spacing w:before="87" w:line="249" w:lineRule="auto"/>
        <w:ind w:left="199" w:right="257" w:firstLine="199"/>
        <w:jc w:val="both"/>
      </w:pPr>
      <w:r>
        <w:t xml:space="preserve">Analysis of nutrient requirements across crop species (Fig- ure </w:t>
      </w:r>
      <w:hyperlink w:anchor="_bookmark3" w:history="1">
        <w:r w:rsidR="00B40D9D">
          <w:t>4)</w:t>
        </w:r>
      </w:hyperlink>
      <w:r>
        <w:t xml:space="preserve"> reveals distinct agronomic profiles:</w:t>
      </w:r>
    </w:p>
    <w:p w14:paraId="28CA54B1" w14:textId="77777777" w:rsidR="00B40D9D" w:rsidRDefault="00000000">
      <w:pPr>
        <w:pStyle w:val="BodyText"/>
        <w:spacing w:before="5" w:line="249" w:lineRule="auto"/>
        <w:ind w:left="199" w:right="257" w:firstLine="199"/>
        <w:jc w:val="both"/>
      </w:pPr>
      <w:r>
        <w:t>Heavy-feeding</w:t>
      </w:r>
      <w:r>
        <w:rPr>
          <w:spacing w:val="-11"/>
        </w:rPr>
        <w:t xml:space="preserve"> </w:t>
      </w:r>
      <w:r>
        <w:t>crops</w:t>
      </w:r>
      <w:r>
        <w:rPr>
          <w:spacing w:val="-11"/>
        </w:rPr>
        <w:t xml:space="preserve"> </w:t>
      </w:r>
      <w:r>
        <w:t>like</w:t>
      </w:r>
      <w:r>
        <w:rPr>
          <w:spacing w:val="-11"/>
        </w:rPr>
        <w:t xml:space="preserve"> </w:t>
      </w:r>
      <w:r>
        <w:t>cotton,</w:t>
      </w:r>
      <w:r>
        <w:rPr>
          <w:spacing w:val="-11"/>
        </w:rPr>
        <w:t xml:space="preserve"> </w:t>
      </w:r>
      <w:r>
        <w:t>coffee,</w:t>
      </w:r>
      <w:r>
        <w:rPr>
          <w:spacing w:val="-11"/>
        </w:rPr>
        <w:t xml:space="preserve"> </w:t>
      </w:r>
      <w:r>
        <w:t>and</w:t>
      </w:r>
      <w:r>
        <w:rPr>
          <w:spacing w:val="-11"/>
        </w:rPr>
        <w:t xml:space="preserve"> </w:t>
      </w:r>
      <w:r>
        <w:t>banana</w:t>
      </w:r>
      <w:r>
        <w:rPr>
          <w:spacing w:val="-11"/>
        </w:rPr>
        <w:t xml:space="preserve"> </w:t>
      </w:r>
      <w:r>
        <w:t>demand substantial nitrogen (80-120 kg/hectare). Fruit crops (grapes, apple,</w:t>
      </w:r>
      <w:r>
        <w:rPr>
          <w:spacing w:val="-2"/>
        </w:rPr>
        <w:t xml:space="preserve"> </w:t>
      </w:r>
      <w:r>
        <w:t>banana)</w:t>
      </w:r>
      <w:r>
        <w:rPr>
          <w:spacing w:val="-2"/>
        </w:rPr>
        <w:t xml:space="preserve"> </w:t>
      </w:r>
      <w:r>
        <w:t>require</w:t>
      </w:r>
      <w:r>
        <w:rPr>
          <w:spacing w:val="-2"/>
        </w:rPr>
        <w:t xml:space="preserve"> </w:t>
      </w:r>
      <w:r>
        <w:t>elevated</w:t>
      </w:r>
      <w:r>
        <w:rPr>
          <w:spacing w:val="-2"/>
        </w:rPr>
        <w:t xml:space="preserve"> </w:t>
      </w:r>
      <w:r>
        <w:t>potassium</w:t>
      </w:r>
      <w:r>
        <w:rPr>
          <w:spacing w:val="-2"/>
        </w:rPr>
        <w:t xml:space="preserve"> </w:t>
      </w:r>
      <w:r>
        <w:t>and</w:t>
      </w:r>
      <w:r>
        <w:rPr>
          <w:spacing w:val="-2"/>
        </w:rPr>
        <w:t xml:space="preserve"> </w:t>
      </w:r>
      <w:r>
        <w:t>phosphorus,</w:t>
      </w:r>
      <w:r>
        <w:rPr>
          <w:spacing w:val="-2"/>
        </w:rPr>
        <w:t xml:space="preserve"> </w:t>
      </w:r>
      <w:r>
        <w:t>re- flecting</w:t>
      </w:r>
      <w:r>
        <w:rPr>
          <w:spacing w:val="-13"/>
        </w:rPr>
        <w:t xml:space="preserve"> </w:t>
      </w:r>
      <w:r>
        <w:t>demands</w:t>
      </w:r>
      <w:r>
        <w:rPr>
          <w:spacing w:val="-12"/>
        </w:rPr>
        <w:t xml:space="preserve"> </w:t>
      </w:r>
      <w:r>
        <w:t>for</w:t>
      </w:r>
      <w:r>
        <w:rPr>
          <w:spacing w:val="-13"/>
        </w:rPr>
        <w:t xml:space="preserve"> </w:t>
      </w:r>
      <w:r>
        <w:t>transport</w:t>
      </w:r>
      <w:r>
        <w:rPr>
          <w:spacing w:val="-12"/>
        </w:rPr>
        <w:t xml:space="preserve"> </w:t>
      </w:r>
      <w:r>
        <w:t>and</w:t>
      </w:r>
      <w:r>
        <w:rPr>
          <w:spacing w:val="-13"/>
        </w:rPr>
        <w:t xml:space="preserve"> </w:t>
      </w:r>
      <w:r>
        <w:t>storage</w:t>
      </w:r>
      <w:r>
        <w:rPr>
          <w:spacing w:val="-12"/>
        </w:rPr>
        <w:t xml:space="preserve"> </w:t>
      </w:r>
      <w:r>
        <w:t>quality.</w:t>
      </w:r>
      <w:r>
        <w:rPr>
          <w:spacing w:val="-13"/>
        </w:rPr>
        <w:t xml:space="preserve"> </w:t>
      </w:r>
      <w:r>
        <w:t>Leguminous crops</w:t>
      </w:r>
      <w:r>
        <w:rPr>
          <w:spacing w:val="-4"/>
        </w:rPr>
        <w:t xml:space="preserve"> </w:t>
      </w:r>
      <w:r>
        <w:t>(chickpea,</w:t>
      </w:r>
      <w:r>
        <w:rPr>
          <w:spacing w:val="-4"/>
        </w:rPr>
        <w:t xml:space="preserve"> </w:t>
      </w:r>
      <w:r>
        <w:t>lentil)</w:t>
      </w:r>
      <w:r>
        <w:rPr>
          <w:spacing w:val="-4"/>
        </w:rPr>
        <w:t xml:space="preserve"> </w:t>
      </w:r>
      <w:r>
        <w:t>exhibit</w:t>
      </w:r>
      <w:r>
        <w:rPr>
          <w:spacing w:val="-4"/>
        </w:rPr>
        <w:t xml:space="preserve"> </w:t>
      </w:r>
      <w:r>
        <w:t>moderate</w:t>
      </w:r>
      <w:r>
        <w:rPr>
          <w:spacing w:val="-4"/>
        </w:rPr>
        <w:t xml:space="preserve"> </w:t>
      </w:r>
      <w:r>
        <w:t>nutrient</w:t>
      </w:r>
      <w:r>
        <w:rPr>
          <w:spacing w:val="-4"/>
        </w:rPr>
        <w:t xml:space="preserve"> </w:t>
      </w:r>
      <w:r>
        <w:t>demands</w:t>
      </w:r>
      <w:r>
        <w:rPr>
          <w:spacing w:val="-4"/>
        </w:rPr>
        <w:t xml:space="preserve"> </w:t>
      </w:r>
      <w:r>
        <w:t>due to nitrogen-fixing capabilities. Most crops favor neutral to slightly acidic soil pH (6.0-7.0), though notable exceptions include acid-tolerant crops like tea.</w:t>
      </w:r>
    </w:p>
    <w:p w14:paraId="751FC3C5" w14:textId="77777777" w:rsidR="00B40D9D" w:rsidRDefault="00000000">
      <w:pPr>
        <w:pStyle w:val="ListParagraph"/>
        <w:numPr>
          <w:ilvl w:val="0"/>
          <w:numId w:val="4"/>
        </w:numPr>
        <w:tabs>
          <w:tab w:val="left" w:pos="442"/>
        </w:tabs>
        <w:spacing w:before="171"/>
        <w:ind w:left="442" w:hanging="243"/>
        <w:jc w:val="both"/>
        <w:rPr>
          <w:i/>
          <w:sz w:val="20"/>
        </w:rPr>
      </w:pPr>
      <w:bookmarkStart w:id="15" w:name="Climate_Distribution_Analysis"/>
      <w:bookmarkEnd w:id="15"/>
      <w:r>
        <w:rPr>
          <w:i/>
          <w:sz w:val="20"/>
        </w:rPr>
        <w:t>Climate</w:t>
      </w:r>
      <w:r>
        <w:rPr>
          <w:i/>
          <w:spacing w:val="8"/>
          <w:sz w:val="20"/>
        </w:rPr>
        <w:t xml:space="preserve"> </w:t>
      </w:r>
      <w:r>
        <w:rPr>
          <w:i/>
          <w:sz w:val="20"/>
        </w:rPr>
        <w:t>Distribution</w:t>
      </w:r>
      <w:r>
        <w:rPr>
          <w:i/>
          <w:spacing w:val="9"/>
          <w:sz w:val="20"/>
        </w:rPr>
        <w:t xml:space="preserve"> </w:t>
      </w:r>
      <w:r>
        <w:rPr>
          <w:i/>
          <w:spacing w:val="-2"/>
          <w:sz w:val="20"/>
        </w:rPr>
        <w:t>Analysis</w:t>
      </w:r>
    </w:p>
    <w:p w14:paraId="5EA6599F" w14:textId="77777777" w:rsidR="00B40D9D" w:rsidRDefault="00000000">
      <w:pPr>
        <w:pStyle w:val="BodyText"/>
        <w:spacing w:before="88" w:line="249" w:lineRule="auto"/>
        <w:ind w:left="199" w:right="257" w:firstLine="199"/>
        <w:jc w:val="both"/>
      </w:pPr>
      <w:r>
        <w:t xml:space="preserve">Figure </w:t>
      </w:r>
      <w:hyperlink w:anchor="_bookmark4" w:history="1">
        <w:r w:rsidR="00B40D9D">
          <w:t>5</w:t>
        </w:r>
      </w:hyperlink>
      <w:r>
        <w:t xml:space="preserve"> illustrates the distribution of climatic parameters across training samples:</w:t>
      </w:r>
    </w:p>
    <w:p w14:paraId="2EC908BF" w14:textId="77777777" w:rsidR="00B40D9D" w:rsidRDefault="00000000">
      <w:pPr>
        <w:pStyle w:val="BodyText"/>
        <w:spacing w:before="4" w:line="249" w:lineRule="auto"/>
        <w:ind w:left="199" w:right="257" w:firstLine="199"/>
        <w:jc w:val="both"/>
      </w:pPr>
      <w:r>
        <w:t>Temperature distribution centers around 25.6 degrees Cel- sius but spans a remarkable 35-degree range, from subtropical highlands to tropical lowlands. Humidity distribution reveals bimodality, with peaks around 40 percent (arid regions) and</w:t>
      </w:r>
      <w:r>
        <w:rPr>
          <w:spacing w:val="40"/>
        </w:rPr>
        <w:t xml:space="preserve"> </w:t>
      </w:r>
      <w:r>
        <w:t>85</w:t>
      </w:r>
      <w:r>
        <w:rPr>
          <w:spacing w:val="16"/>
        </w:rPr>
        <w:t xml:space="preserve"> </w:t>
      </w:r>
      <w:r>
        <w:t>percent</w:t>
      </w:r>
      <w:r>
        <w:rPr>
          <w:spacing w:val="15"/>
        </w:rPr>
        <w:t xml:space="preserve"> </w:t>
      </w:r>
      <w:r>
        <w:t>(monsoon</w:t>
      </w:r>
      <w:r>
        <w:rPr>
          <w:spacing w:val="16"/>
        </w:rPr>
        <w:t xml:space="preserve"> </w:t>
      </w:r>
      <w:r>
        <w:t>zones).</w:t>
      </w:r>
      <w:r>
        <w:rPr>
          <w:spacing w:val="15"/>
        </w:rPr>
        <w:t xml:space="preserve"> </w:t>
      </w:r>
      <w:r>
        <w:t>Rainfall</w:t>
      </w:r>
      <w:r>
        <w:rPr>
          <w:spacing w:val="16"/>
        </w:rPr>
        <w:t xml:space="preserve"> </w:t>
      </w:r>
      <w:r>
        <w:t>distribution</w:t>
      </w:r>
      <w:r>
        <w:rPr>
          <w:spacing w:val="15"/>
        </w:rPr>
        <w:t xml:space="preserve"> </w:t>
      </w:r>
      <w:r>
        <w:t>skews</w:t>
      </w:r>
      <w:r>
        <w:rPr>
          <w:spacing w:val="16"/>
        </w:rPr>
        <w:t xml:space="preserve"> </w:t>
      </w:r>
      <w:r>
        <w:rPr>
          <w:spacing w:val="-2"/>
        </w:rPr>
        <w:t>left,</w:t>
      </w:r>
    </w:p>
    <w:p w14:paraId="71615502" w14:textId="77777777" w:rsidR="00B40D9D" w:rsidRDefault="00B40D9D">
      <w:pPr>
        <w:pStyle w:val="BodyText"/>
        <w:spacing w:line="249" w:lineRule="auto"/>
        <w:jc w:val="both"/>
        <w:sectPr w:rsidR="00B40D9D">
          <w:pgSz w:w="12240" w:h="15840"/>
          <w:pgMar w:top="920" w:right="720" w:bottom="280" w:left="720" w:header="720" w:footer="720" w:gutter="0"/>
          <w:cols w:num="2" w:space="720" w:equalWidth="0">
            <w:col w:w="5281" w:space="40"/>
            <w:col w:w="5479"/>
          </w:cols>
        </w:sectPr>
      </w:pPr>
    </w:p>
    <w:p w14:paraId="3E0734D3" w14:textId="77777777" w:rsidR="00B40D9D" w:rsidRDefault="00B40D9D">
      <w:pPr>
        <w:pStyle w:val="BodyText"/>
        <w:spacing w:before="1"/>
        <w:rPr>
          <w:sz w:val="7"/>
        </w:rPr>
      </w:pPr>
    </w:p>
    <w:p w14:paraId="35824950" w14:textId="77777777" w:rsidR="00B40D9D" w:rsidRDefault="00000000">
      <w:pPr>
        <w:pStyle w:val="BodyText"/>
        <w:ind w:left="336" w:right="-44"/>
      </w:pPr>
      <w:r>
        <w:rPr>
          <w:noProof/>
        </w:rPr>
        <w:drawing>
          <wp:inline distT="0" distB="0" distL="0" distR="0" wp14:anchorId="0D9DCFA3" wp14:editId="7A3348AC">
            <wp:extent cx="3134391" cy="235829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134391" cy="2358294"/>
                    </a:xfrm>
                    <a:prstGeom prst="rect">
                      <a:avLst/>
                    </a:prstGeom>
                  </pic:spPr>
                </pic:pic>
              </a:graphicData>
            </a:graphic>
          </wp:inline>
        </w:drawing>
      </w:r>
    </w:p>
    <w:p w14:paraId="6243408D" w14:textId="77777777" w:rsidR="00B40D9D" w:rsidRDefault="00B40D9D">
      <w:pPr>
        <w:pStyle w:val="BodyText"/>
        <w:spacing w:before="8"/>
        <w:rPr>
          <w:sz w:val="16"/>
        </w:rPr>
      </w:pPr>
    </w:p>
    <w:p w14:paraId="49104DCB" w14:textId="77777777" w:rsidR="00B40D9D" w:rsidRDefault="00000000">
      <w:pPr>
        <w:spacing w:line="232" w:lineRule="auto"/>
        <w:ind w:left="259"/>
        <w:jc w:val="both"/>
        <w:rPr>
          <w:sz w:val="16"/>
        </w:rPr>
      </w:pPr>
      <w:r>
        <w:rPr>
          <w:sz w:val="16"/>
        </w:rPr>
        <w:t>Fig.</w:t>
      </w:r>
      <w:r>
        <w:rPr>
          <w:spacing w:val="-7"/>
          <w:sz w:val="16"/>
        </w:rPr>
        <w:t xml:space="preserve"> </w:t>
      </w:r>
      <w:r>
        <w:rPr>
          <w:sz w:val="16"/>
        </w:rPr>
        <w:t>4.</w:t>
      </w:r>
      <w:r>
        <w:rPr>
          <w:spacing w:val="27"/>
          <w:sz w:val="16"/>
        </w:rPr>
        <w:t xml:space="preserve"> </w:t>
      </w:r>
      <w:bookmarkStart w:id="16" w:name="_bookmark3"/>
      <w:bookmarkEnd w:id="16"/>
      <w:r>
        <w:rPr>
          <w:sz w:val="16"/>
        </w:rPr>
        <w:t>Soil</w:t>
      </w:r>
      <w:r>
        <w:rPr>
          <w:spacing w:val="-7"/>
          <w:sz w:val="16"/>
        </w:rPr>
        <w:t xml:space="preserve"> </w:t>
      </w:r>
      <w:r>
        <w:rPr>
          <w:sz w:val="16"/>
        </w:rPr>
        <w:t>Nutrient</w:t>
      </w:r>
      <w:r>
        <w:rPr>
          <w:spacing w:val="-7"/>
          <w:sz w:val="16"/>
        </w:rPr>
        <w:t xml:space="preserve"> </w:t>
      </w:r>
      <w:r>
        <w:rPr>
          <w:sz w:val="16"/>
        </w:rPr>
        <w:t>Requirements</w:t>
      </w:r>
      <w:r>
        <w:rPr>
          <w:spacing w:val="-7"/>
          <w:sz w:val="16"/>
        </w:rPr>
        <w:t xml:space="preserve"> </w:t>
      </w:r>
      <w:r>
        <w:rPr>
          <w:sz w:val="16"/>
        </w:rPr>
        <w:t>by</w:t>
      </w:r>
      <w:r>
        <w:rPr>
          <w:spacing w:val="-7"/>
          <w:sz w:val="16"/>
        </w:rPr>
        <w:t xml:space="preserve"> </w:t>
      </w:r>
      <w:r>
        <w:rPr>
          <w:sz w:val="16"/>
        </w:rPr>
        <w:t>Crop</w:t>
      </w:r>
      <w:r>
        <w:rPr>
          <w:spacing w:val="-7"/>
          <w:sz w:val="16"/>
        </w:rPr>
        <w:t xml:space="preserve"> </w:t>
      </w:r>
      <w:r>
        <w:rPr>
          <w:sz w:val="16"/>
        </w:rPr>
        <w:t>Type</w:t>
      </w:r>
      <w:r>
        <w:rPr>
          <w:spacing w:val="-7"/>
          <w:sz w:val="16"/>
        </w:rPr>
        <w:t xml:space="preserve"> </w:t>
      </w:r>
      <w:r>
        <w:rPr>
          <w:sz w:val="16"/>
        </w:rPr>
        <w:t>showing</w:t>
      </w:r>
      <w:r>
        <w:rPr>
          <w:spacing w:val="-7"/>
          <w:sz w:val="16"/>
        </w:rPr>
        <w:t xml:space="preserve"> </w:t>
      </w:r>
      <w:r>
        <w:rPr>
          <w:sz w:val="16"/>
        </w:rPr>
        <w:t>top</w:t>
      </w:r>
      <w:r>
        <w:rPr>
          <w:spacing w:val="-7"/>
          <w:sz w:val="16"/>
        </w:rPr>
        <w:t xml:space="preserve"> </w:t>
      </w:r>
      <w:r>
        <w:rPr>
          <w:sz w:val="16"/>
        </w:rPr>
        <w:t>10</w:t>
      </w:r>
      <w:r>
        <w:rPr>
          <w:spacing w:val="-7"/>
          <w:sz w:val="16"/>
        </w:rPr>
        <w:t xml:space="preserve"> </w:t>
      </w:r>
      <w:r>
        <w:rPr>
          <w:sz w:val="16"/>
        </w:rPr>
        <w:t>crops</w:t>
      </w:r>
      <w:r>
        <w:rPr>
          <w:spacing w:val="-7"/>
          <w:sz w:val="16"/>
        </w:rPr>
        <w:t xml:space="preserve"> </w:t>
      </w:r>
      <w:r>
        <w:rPr>
          <w:sz w:val="16"/>
        </w:rPr>
        <w:t>ranked</w:t>
      </w:r>
      <w:r>
        <w:rPr>
          <w:spacing w:val="40"/>
          <w:sz w:val="16"/>
        </w:rPr>
        <w:t xml:space="preserve"> </w:t>
      </w:r>
      <w:r>
        <w:rPr>
          <w:sz w:val="16"/>
        </w:rPr>
        <w:t>by individual nutrient demands (N, P, K) and pH preferences</w:t>
      </w:r>
    </w:p>
    <w:p w14:paraId="11854628" w14:textId="77777777" w:rsidR="00B40D9D" w:rsidRDefault="00000000">
      <w:pPr>
        <w:pStyle w:val="BodyText"/>
        <w:spacing w:before="70"/>
      </w:pPr>
      <w:r>
        <w:rPr>
          <w:noProof/>
        </w:rPr>
        <w:drawing>
          <wp:anchor distT="0" distB="0" distL="0" distR="0" simplePos="0" relativeHeight="487588864" behindDoc="1" locked="0" layoutInCell="1" allowOverlap="1" wp14:anchorId="1C77F1FC" wp14:editId="408B21FF">
            <wp:simplePos x="0" y="0"/>
            <wp:positionH relativeFrom="page">
              <wp:posOffset>669609</wp:posOffset>
            </wp:positionH>
            <wp:positionV relativeFrom="paragraph">
              <wp:posOffset>205937</wp:posOffset>
            </wp:positionV>
            <wp:extent cx="3034093" cy="80581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034093" cy="805814"/>
                    </a:xfrm>
                    <a:prstGeom prst="rect">
                      <a:avLst/>
                    </a:prstGeom>
                  </pic:spPr>
                </pic:pic>
              </a:graphicData>
            </a:graphic>
          </wp:anchor>
        </w:drawing>
      </w:r>
    </w:p>
    <w:p w14:paraId="40E1251A" w14:textId="77777777" w:rsidR="00B40D9D" w:rsidRDefault="00B40D9D">
      <w:pPr>
        <w:pStyle w:val="BodyText"/>
        <w:spacing w:before="84"/>
        <w:rPr>
          <w:sz w:val="16"/>
        </w:rPr>
      </w:pPr>
    </w:p>
    <w:p w14:paraId="1859359B" w14:textId="77777777" w:rsidR="00B40D9D" w:rsidRDefault="00000000">
      <w:pPr>
        <w:spacing w:line="232" w:lineRule="auto"/>
        <w:ind w:left="259"/>
        <w:jc w:val="both"/>
        <w:rPr>
          <w:sz w:val="16"/>
        </w:rPr>
      </w:pPr>
      <w:r>
        <w:rPr>
          <w:sz w:val="16"/>
        </w:rPr>
        <w:t>Fig. 5.</w:t>
      </w:r>
      <w:r>
        <w:rPr>
          <w:spacing w:val="40"/>
          <w:sz w:val="16"/>
        </w:rPr>
        <w:t xml:space="preserve"> </w:t>
      </w:r>
      <w:bookmarkStart w:id="17" w:name="_bookmark4"/>
      <w:bookmarkEnd w:id="17"/>
      <w:r>
        <w:rPr>
          <w:sz w:val="16"/>
        </w:rPr>
        <w:t>Climate Parameter Distributions showing temperature, humidity, and</w:t>
      </w:r>
      <w:r>
        <w:rPr>
          <w:spacing w:val="40"/>
          <w:sz w:val="16"/>
        </w:rPr>
        <w:t xml:space="preserve"> </w:t>
      </w:r>
      <w:r>
        <w:rPr>
          <w:sz w:val="16"/>
        </w:rPr>
        <w:t>rainfall across 2,200 samples with marked means. Data represents diverse</w:t>
      </w:r>
      <w:r>
        <w:rPr>
          <w:spacing w:val="40"/>
          <w:sz w:val="16"/>
        </w:rPr>
        <w:t xml:space="preserve"> </w:t>
      </w:r>
      <w:r>
        <w:rPr>
          <w:sz w:val="16"/>
        </w:rPr>
        <w:t>agro-climatic zones</w:t>
      </w:r>
    </w:p>
    <w:p w14:paraId="316A4903" w14:textId="77777777" w:rsidR="00B40D9D" w:rsidRDefault="00B40D9D">
      <w:pPr>
        <w:pStyle w:val="BodyText"/>
        <w:rPr>
          <w:sz w:val="16"/>
        </w:rPr>
      </w:pPr>
    </w:p>
    <w:p w14:paraId="557FB96D" w14:textId="77777777" w:rsidR="00B40D9D" w:rsidRDefault="00B40D9D">
      <w:pPr>
        <w:pStyle w:val="BodyText"/>
        <w:spacing w:before="77"/>
        <w:rPr>
          <w:sz w:val="16"/>
        </w:rPr>
      </w:pPr>
    </w:p>
    <w:p w14:paraId="1FF9736D" w14:textId="77777777" w:rsidR="00B40D9D" w:rsidRDefault="00000000">
      <w:pPr>
        <w:pStyle w:val="BodyText"/>
        <w:spacing w:line="249" w:lineRule="auto"/>
        <w:ind w:left="259"/>
        <w:jc w:val="both"/>
      </w:pPr>
      <w:r>
        <w:t>as many Indian regions experience monsoonal concentration rather than year-round precipitation.</w:t>
      </w:r>
    </w:p>
    <w:p w14:paraId="3FCDD47F" w14:textId="77777777" w:rsidR="00B40D9D" w:rsidRDefault="00000000">
      <w:pPr>
        <w:pStyle w:val="ListParagraph"/>
        <w:numPr>
          <w:ilvl w:val="0"/>
          <w:numId w:val="4"/>
        </w:numPr>
        <w:tabs>
          <w:tab w:val="left" w:pos="551"/>
        </w:tabs>
        <w:spacing w:before="195"/>
        <w:ind w:left="551" w:hanging="292"/>
        <w:jc w:val="both"/>
        <w:rPr>
          <w:i/>
          <w:sz w:val="20"/>
        </w:rPr>
      </w:pPr>
      <w:bookmarkStart w:id="18" w:name="Fine-Tuning_Procedure_and_Training_Dynam"/>
      <w:bookmarkEnd w:id="18"/>
      <w:r>
        <w:rPr>
          <w:i/>
          <w:sz w:val="20"/>
        </w:rPr>
        <w:t>Fine-Tuning</w:t>
      </w:r>
      <w:r>
        <w:rPr>
          <w:i/>
          <w:spacing w:val="-1"/>
          <w:sz w:val="20"/>
        </w:rPr>
        <w:t xml:space="preserve"> </w:t>
      </w:r>
      <w:r>
        <w:rPr>
          <w:i/>
          <w:sz w:val="20"/>
        </w:rPr>
        <w:t>Procedure</w:t>
      </w:r>
      <w:r>
        <w:rPr>
          <w:i/>
          <w:spacing w:val="-1"/>
          <w:sz w:val="20"/>
        </w:rPr>
        <w:t xml:space="preserve"> </w:t>
      </w:r>
      <w:r>
        <w:rPr>
          <w:i/>
          <w:sz w:val="20"/>
        </w:rPr>
        <w:t>and</w:t>
      </w:r>
      <w:r>
        <w:rPr>
          <w:i/>
          <w:spacing w:val="-1"/>
          <w:sz w:val="20"/>
        </w:rPr>
        <w:t xml:space="preserve"> </w:t>
      </w:r>
      <w:r>
        <w:rPr>
          <w:i/>
          <w:sz w:val="20"/>
        </w:rPr>
        <w:t>Training</w:t>
      </w:r>
      <w:r>
        <w:rPr>
          <w:i/>
          <w:spacing w:val="-1"/>
          <w:sz w:val="20"/>
        </w:rPr>
        <w:t xml:space="preserve"> </w:t>
      </w:r>
      <w:r>
        <w:rPr>
          <w:i/>
          <w:spacing w:val="-2"/>
          <w:sz w:val="20"/>
        </w:rPr>
        <w:t>Dynamics</w:t>
      </w:r>
    </w:p>
    <w:p w14:paraId="565DD2F1" w14:textId="77777777" w:rsidR="00B40D9D" w:rsidRDefault="00000000">
      <w:pPr>
        <w:pStyle w:val="BodyText"/>
        <w:spacing w:before="97" w:line="249" w:lineRule="auto"/>
        <w:ind w:left="259" w:firstLine="199"/>
        <w:jc w:val="both"/>
      </w:pPr>
      <w:r>
        <w:t>Our fine-tuning approach optimizes for both computational efficiency and knowledge transfer. The LoRA technique con- strains adaptation to low-rank updates, reducing trainable pa- rameters</w:t>
      </w:r>
      <w:r>
        <w:rPr>
          <w:spacing w:val="-2"/>
        </w:rPr>
        <w:t xml:space="preserve"> </w:t>
      </w:r>
      <w:r>
        <w:t>from</w:t>
      </w:r>
      <w:r>
        <w:rPr>
          <w:spacing w:val="-2"/>
        </w:rPr>
        <w:t xml:space="preserve"> </w:t>
      </w:r>
      <w:r>
        <w:t>1.1</w:t>
      </w:r>
      <w:r>
        <w:rPr>
          <w:spacing w:val="-2"/>
        </w:rPr>
        <w:t xml:space="preserve"> </w:t>
      </w:r>
      <w:r>
        <w:t>billion</w:t>
      </w:r>
      <w:r>
        <w:rPr>
          <w:spacing w:val="-2"/>
        </w:rPr>
        <w:t xml:space="preserve"> </w:t>
      </w:r>
      <w:r>
        <w:t>to</w:t>
      </w:r>
      <w:r>
        <w:rPr>
          <w:spacing w:val="-2"/>
        </w:rPr>
        <w:t xml:space="preserve"> </w:t>
      </w:r>
      <w:r>
        <w:t>merely</w:t>
      </w:r>
      <w:r>
        <w:rPr>
          <w:spacing w:val="-2"/>
        </w:rPr>
        <w:t xml:space="preserve"> </w:t>
      </w:r>
      <w:r>
        <w:t>4.5</w:t>
      </w:r>
      <w:r>
        <w:rPr>
          <w:spacing w:val="-2"/>
        </w:rPr>
        <w:t xml:space="preserve"> </w:t>
      </w:r>
      <w:r>
        <w:t>million.</w:t>
      </w:r>
      <w:r>
        <w:rPr>
          <w:spacing w:val="-2"/>
        </w:rPr>
        <w:t xml:space="preserve"> </w:t>
      </w:r>
      <w:r>
        <w:t>This</w:t>
      </w:r>
      <w:r>
        <w:rPr>
          <w:spacing w:val="-2"/>
        </w:rPr>
        <w:t xml:space="preserve"> </w:t>
      </w:r>
      <w:r>
        <w:t>reduction decreases memory requirements by 99.6 percent and enables efficient training on consumer-grade hardware.</w:t>
      </w:r>
    </w:p>
    <w:p w14:paraId="68725A57" w14:textId="77777777" w:rsidR="00B40D9D" w:rsidRDefault="00000000">
      <w:pPr>
        <w:pStyle w:val="BodyText"/>
        <w:spacing w:before="7" w:line="249" w:lineRule="auto"/>
        <w:ind w:left="259" w:firstLine="199"/>
        <w:jc w:val="both"/>
      </w:pPr>
      <w:r>
        <w:t>Training</w:t>
      </w:r>
      <w:r>
        <w:rPr>
          <w:spacing w:val="-11"/>
        </w:rPr>
        <w:t xml:space="preserve"> </w:t>
      </w:r>
      <w:r>
        <w:t>dynamics</w:t>
      </w:r>
      <w:r>
        <w:rPr>
          <w:spacing w:val="-11"/>
        </w:rPr>
        <w:t xml:space="preserve"> </w:t>
      </w:r>
      <w:r>
        <w:t>demonstrate</w:t>
      </w:r>
      <w:r>
        <w:rPr>
          <w:spacing w:val="-11"/>
        </w:rPr>
        <w:t xml:space="preserve"> </w:t>
      </w:r>
      <w:r>
        <w:t>successful</w:t>
      </w:r>
      <w:r>
        <w:rPr>
          <w:spacing w:val="-11"/>
        </w:rPr>
        <w:t xml:space="preserve"> </w:t>
      </w:r>
      <w:r>
        <w:t>knowledge</w:t>
      </w:r>
      <w:r>
        <w:rPr>
          <w:spacing w:val="-11"/>
        </w:rPr>
        <w:t xml:space="preserve"> </w:t>
      </w:r>
      <w:r>
        <w:t>trans- fer. Initial loss of 1.593 declined steadily, achieving final loss of 0.3332 after 150 training steps, representing a 79 percent reduction. Loss stabilized after step 100, indicating saturation of learning capacity within the LoRA parameter budget.</w:t>
      </w:r>
    </w:p>
    <w:p w14:paraId="06009FF0" w14:textId="77777777" w:rsidR="00B40D9D" w:rsidRDefault="00000000">
      <w:pPr>
        <w:pStyle w:val="ListParagraph"/>
        <w:numPr>
          <w:ilvl w:val="0"/>
          <w:numId w:val="7"/>
        </w:numPr>
        <w:tabs>
          <w:tab w:val="left" w:pos="1849"/>
        </w:tabs>
        <w:spacing w:before="196"/>
        <w:ind w:left="1849" w:hanging="342"/>
        <w:jc w:val="left"/>
        <w:rPr>
          <w:sz w:val="20"/>
        </w:rPr>
      </w:pPr>
      <w:bookmarkStart w:id="19" w:name="Experimental_Results"/>
      <w:bookmarkEnd w:id="19"/>
      <w:r>
        <w:rPr>
          <w:smallCaps/>
          <w:spacing w:val="2"/>
          <w:sz w:val="20"/>
        </w:rPr>
        <w:t>Experimental</w:t>
      </w:r>
      <w:r>
        <w:rPr>
          <w:smallCaps/>
          <w:spacing w:val="67"/>
          <w:sz w:val="20"/>
        </w:rPr>
        <w:t xml:space="preserve"> </w:t>
      </w:r>
      <w:r>
        <w:rPr>
          <w:smallCaps/>
          <w:spacing w:val="-2"/>
          <w:sz w:val="20"/>
        </w:rPr>
        <w:t>Results</w:t>
      </w:r>
    </w:p>
    <w:p w14:paraId="610475FB" w14:textId="77777777" w:rsidR="00B40D9D" w:rsidRDefault="00000000">
      <w:pPr>
        <w:pStyle w:val="ListParagraph"/>
        <w:numPr>
          <w:ilvl w:val="0"/>
          <w:numId w:val="3"/>
        </w:numPr>
        <w:tabs>
          <w:tab w:val="left" w:pos="529"/>
        </w:tabs>
        <w:spacing w:before="115"/>
        <w:ind w:left="529" w:hanging="270"/>
        <w:jc w:val="left"/>
        <w:rPr>
          <w:i/>
          <w:sz w:val="20"/>
        </w:rPr>
      </w:pPr>
      <w:bookmarkStart w:id="20" w:name="Model_Performance_Metrics"/>
      <w:bookmarkEnd w:id="20"/>
      <w:r>
        <w:rPr>
          <w:i/>
          <w:sz w:val="20"/>
        </w:rPr>
        <w:t>Model</w:t>
      </w:r>
      <w:r>
        <w:rPr>
          <w:i/>
          <w:spacing w:val="3"/>
          <w:sz w:val="20"/>
        </w:rPr>
        <w:t xml:space="preserve"> </w:t>
      </w:r>
      <w:r>
        <w:rPr>
          <w:i/>
          <w:sz w:val="20"/>
        </w:rPr>
        <w:t>Performance</w:t>
      </w:r>
      <w:r>
        <w:rPr>
          <w:i/>
          <w:spacing w:val="3"/>
          <w:sz w:val="20"/>
        </w:rPr>
        <w:t xml:space="preserve"> </w:t>
      </w:r>
      <w:r>
        <w:rPr>
          <w:i/>
          <w:spacing w:val="-2"/>
          <w:sz w:val="20"/>
        </w:rPr>
        <w:t>Metrics</w:t>
      </w:r>
    </w:p>
    <w:p w14:paraId="032EF614" w14:textId="77777777" w:rsidR="00B40D9D" w:rsidRDefault="00000000">
      <w:pPr>
        <w:pStyle w:val="BodyText"/>
        <w:spacing w:before="97" w:line="249" w:lineRule="auto"/>
        <w:ind w:left="259" w:firstLine="199"/>
      </w:pPr>
      <w:r>
        <w:t>Our</w:t>
      </w:r>
      <w:r>
        <w:rPr>
          <w:spacing w:val="19"/>
        </w:rPr>
        <w:t xml:space="preserve"> </w:t>
      </w:r>
      <w:r>
        <w:t>fine-tuned</w:t>
      </w:r>
      <w:r>
        <w:rPr>
          <w:spacing w:val="19"/>
        </w:rPr>
        <w:t xml:space="preserve"> </w:t>
      </w:r>
      <w:r>
        <w:t>model</w:t>
      </w:r>
      <w:r>
        <w:rPr>
          <w:spacing w:val="19"/>
        </w:rPr>
        <w:t xml:space="preserve"> </w:t>
      </w:r>
      <w:r>
        <w:t>demonstrates</w:t>
      </w:r>
      <w:r>
        <w:rPr>
          <w:spacing w:val="19"/>
        </w:rPr>
        <w:t xml:space="preserve"> </w:t>
      </w:r>
      <w:r>
        <w:t>strong</w:t>
      </w:r>
      <w:r>
        <w:rPr>
          <w:spacing w:val="19"/>
        </w:rPr>
        <w:t xml:space="preserve"> </w:t>
      </w:r>
      <w:r>
        <w:t>learning</w:t>
      </w:r>
      <w:r>
        <w:rPr>
          <w:spacing w:val="19"/>
        </w:rPr>
        <w:t xml:space="preserve"> </w:t>
      </w:r>
      <w:r>
        <w:t>curves and convergence characteristics:</w:t>
      </w:r>
    </w:p>
    <w:p w14:paraId="3BA31337" w14:textId="77777777" w:rsidR="00B40D9D" w:rsidRDefault="00000000">
      <w:pPr>
        <w:pStyle w:val="ListParagraph"/>
        <w:numPr>
          <w:ilvl w:val="1"/>
          <w:numId w:val="3"/>
        </w:numPr>
        <w:tabs>
          <w:tab w:val="left" w:pos="658"/>
        </w:tabs>
        <w:spacing w:before="55"/>
        <w:ind w:left="658" w:hanging="200"/>
        <w:jc w:val="left"/>
        <w:rPr>
          <w:sz w:val="20"/>
        </w:rPr>
      </w:pPr>
      <w:r>
        <w:rPr>
          <w:b/>
          <w:sz w:val="20"/>
        </w:rPr>
        <w:t>Initial</w:t>
      </w:r>
      <w:r>
        <w:rPr>
          <w:b/>
          <w:spacing w:val="16"/>
          <w:sz w:val="20"/>
        </w:rPr>
        <w:t xml:space="preserve"> </w:t>
      </w:r>
      <w:r>
        <w:rPr>
          <w:b/>
          <w:sz w:val="20"/>
        </w:rPr>
        <w:t>Training</w:t>
      </w:r>
      <w:r>
        <w:rPr>
          <w:b/>
          <w:spacing w:val="17"/>
          <w:sz w:val="20"/>
        </w:rPr>
        <w:t xml:space="preserve"> </w:t>
      </w:r>
      <w:r>
        <w:rPr>
          <w:b/>
          <w:sz w:val="20"/>
        </w:rPr>
        <w:t>Loss:</w:t>
      </w:r>
      <w:r>
        <w:rPr>
          <w:b/>
          <w:spacing w:val="12"/>
          <w:sz w:val="20"/>
        </w:rPr>
        <w:t xml:space="preserve"> </w:t>
      </w:r>
      <w:r>
        <w:rPr>
          <w:sz w:val="20"/>
        </w:rPr>
        <w:t>1.593</w:t>
      </w:r>
      <w:r>
        <w:rPr>
          <w:spacing w:val="12"/>
          <w:sz w:val="20"/>
        </w:rPr>
        <w:t xml:space="preserve"> </w:t>
      </w:r>
      <w:r>
        <w:rPr>
          <w:sz w:val="20"/>
        </w:rPr>
        <w:t>(at</w:t>
      </w:r>
      <w:r>
        <w:rPr>
          <w:spacing w:val="12"/>
          <w:sz w:val="20"/>
        </w:rPr>
        <w:t xml:space="preserve"> </w:t>
      </w:r>
      <w:r>
        <w:rPr>
          <w:sz w:val="20"/>
        </w:rPr>
        <w:t>step</w:t>
      </w:r>
      <w:r>
        <w:rPr>
          <w:spacing w:val="12"/>
          <w:sz w:val="20"/>
        </w:rPr>
        <w:t xml:space="preserve"> </w:t>
      </w:r>
      <w:r>
        <w:rPr>
          <w:spacing w:val="-5"/>
          <w:sz w:val="20"/>
        </w:rPr>
        <w:t>0)</w:t>
      </w:r>
    </w:p>
    <w:p w14:paraId="7A24F66D" w14:textId="77777777" w:rsidR="00B40D9D" w:rsidRDefault="00000000">
      <w:pPr>
        <w:pStyle w:val="ListParagraph"/>
        <w:numPr>
          <w:ilvl w:val="1"/>
          <w:numId w:val="3"/>
        </w:numPr>
        <w:tabs>
          <w:tab w:val="left" w:pos="658"/>
        </w:tabs>
        <w:spacing w:before="9"/>
        <w:ind w:left="658" w:hanging="200"/>
        <w:jc w:val="left"/>
        <w:rPr>
          <w:sz w:val="20"/>
        </w:rPr>
      </w:pPr>
      <w:r>
        <w:rPr>
          <w:b/>
          <w:sz w:val="20"/>
        </w:rPr>
        <w:t>Loss</w:t>
      </w:r>
      <w:r>
        <w:rPr>
          <w:b/>
          <w:spacing w:val="19"/>
          <w:sz w:val="20"/>
        </w:rPr>
        <w:t xml:space="preserve"> </w:t>
      </w:r>
      <w:r>
        <w:rPr>
          <w:b/>
          <w:sz w:val="20"/>
        </w:rPr>
        <w:t>After</w:t>
      </w:r>
      <w:r>
        <w:rPr>
          <w:b/>
          <w:spacing w:val="20"/>
          <w:sz w:val="20"/>
        </w:rPr>
        <w:t xml:space="preserve"> </w:t>
      </w:r>
      <w:r>
        <w:rPr>
          <w:b/>
          <w:sz w:val="20"/>
        </w:rPr>
        <w:t>50</w:t>
      </w:r>
      <w:r>
        <w:rPr>
          <w:b/>
          <w:spacing w:val="20"/>
          <w:sz w:val="20"/>
        </w:rPr>
        <w:t xml:space="preserve"> </w:t>
      </w:r>
      <w:r>
        <w:rPr>
          <w:b/>
          <w:sz w:val="20"/>
        </w:rPr>
        <w:t>Steps:</w:t>
      </w:r>
      <w:r>
        <w:rPr>
          <w:b/>
          <w:spacing w:val="15"/>
          <w:sz w:val="20"/>
        </w:rPr>
        <w:t xml:space="preserve"> </w:t>
      </w:r>
      <w:r>
        <w:rPr>
          <w:sz w:val="20"/>
        </w:rPr>
        <w:t>0.842</w:t>
      </w:r>
      <w:r>
        <w:rPr>
          <w:spacing w:val="15"/>
          <w:sz w:val="20"/>
        </w:rPr>
        <w:t xml:space="preserve"> </w:t>
      </w:r>
      <w:r>
        <w:rPr>
          <w:sz w:val="20"/>
        </w:rPr>
        <w:t>(47</w:t>
      </w:r>
      <w:r>
        <w:rPr>
          <w:spacing w:val="15"/>
          <w:sz w:val="20"/>
        </w:rPr>
        <w:t xml:space="preserve"> </w:t>
      </w:r>
      <w:r>
        <w:rPr>
          <w:sz w:val="20"/>
        </w:rPr>
        <w:t>percent</w:t>
      </w:r>
      <w:r>
        <w:rPr>
          <w:spacing w:val="15"/>
          <w:sz w:val="20"/>
        </w:rPr>
        <w:t xml:space="preserve"> </w:t>
      </w:r>
      <w:r>
        <w:rPr>
          <w:spacing w:val="-2"/>
          <w:sz w:val="20"/>
        </w:rPr>
        <w:t>reduction)</w:t>
      </w:r>
    </w:p>
    <w:p w14:paraId="770EB572" w14:textId="77777777" w:rsidR="00B40D9D" w:rsidRDefault="00000000">
      <w:pPr>
        <w:pStyle w:val="ListParagraph"/>
        <w:numPr>
          <w:ilvl w:val="1"/>
          <w:numId w:val="3"/>
        </w:numPr>
        <w:tabs>
          <w:tab w:val="left" w:pos="658"/>
        </w:tabs>
        <w:spacing w:before="9"/>
        <w:ind w:left="658" w:hanging="200"/>
        <w:jc w:val="left"/>
        <w:rPr>
          <w:sz w:val="20"/>
        </w:rPr>
      </w:pPr>
      <w:r>
        <w:rPr>
          <w:b/>
          <w:sz w:val="20"/>
        </w:rPr>
        <w:t>Loss</w:t>
      </w:r>
      <w:r>
        <w:rPr>
          <w:b/>
          <w:spacing w:val="19"/>
          <w:sz w:val="20"/>
        </w:rPr>
        <w:t xml:space="preserve"> </w:t>
      </w:r>
      <w:r>
        <w:rPr>
          <w:b/>
          <w:sz w:val="20"/>
        </w:rPr>
        <w:t>After</w:t>
      </w:r>
      <w:r>
        <w:rPr>
          <w:b/>
          <w:spacing w:val="20"/>
          <w:sz w:val="20"/>
        </w:rPr>
        <w:t xml:space="preserve"> </w:t>
      </w:r>
      <w:r>
        <w:rPr>
          <w:b/>
          <w:sz w:val="20"/>
        </w:rPr>
        <w:t>100</w:t>
      </w:r>
      <w:r>
        <w:rPr>
          <w:b/>
          <w:spacing w:val="19"/>
          <w:sz w:val="20"/>
        </w:rPr>
        <w:t xml:space="preserve"> </w:t>
      </w:r>
      <w:r>
        <w:rPr>
          <w:b/>
          <w:sz w:val="20"/>
        </w:rPr>
        <w:t>Steps:</w:t>
      </w:r>
      <w:r>
        <w:rPr>
          <w:b/>
          <w:spacing w:val="15"/>
          <w:sz w:val="20"/>
        </w:rPr>
        <w:t xml:space="preserve"> </w:t>
      </w:r>
      <w:r>
        <w:rPr>
          <w:sz w:val="20"/>
        </w:rPr>
        <w:t>0.412</w:t>
      </w:r>
      <w:r>
        <w:rPr>
          <w:spacing w:val="15"/>
          <w:sz w:val="20"/>
        </w:rPr>
        <w:t xml:space="preserve"> </w:t>
      </w:r>
      <w:r>
        <w:rPr>
          <w:sz w:val="20"/>
        </w:rPr>
        <w:t>(74</w:t>
      </w:r>
      <w:r>
        <w:rPr>
          <w:spacing w:val="15"/>
          <w:sz w:val="20"/>
        </w:rPr>
        <w:t xml:space="preserve"> </w:t>
      </w:r>
      <w:r>
        <w:rPr>
          <w:sz w:val="20"/>
        </w:rPr>
        <w:t>percent</w:t>
      </w:r>
      <w:r>
        <w:rPr>
          <w:spacing w:val="15"/>
          <w:sz w:val="20"/>
        </w:rPr>
        <w:t xml:space="preserve"> </w:t>
      </w:r>
      <w:r>
        <w:rPr>
          <w:spacing w:val="-2"/>
          <w:sz w:val="20"/>
        </w:rPr>
        <w:t>reduction)</w:t>
      </w:r>
    </w:p>
    <w:p w14:paraId="0A53CE61" w14:textId="77777777" w:rsidR="00B40D9D" w:rsidRDefault="00000000">
      <w:pPr>
        <w:pStyle w:val="ListParagraph"/>
        <w:numPr>
          <w:ilvl w:val="1"/>
          <w:numId w:val="3"/>
        </w:numPr>
        <w:tabs>
          <w:tab w:val="left" w:pos="658"/>
        </w:tabs>
        <w:spacing w:before="9"/>
        <w:ind w:left="658" w:hanging="200"/>
        <w:jc w:val="left"/>
        <w:rPr>
          <w:sz w:val="20"/>
        </w:rPr>
      </w:pPr>
      <w:r>
        <w:rPr>
          <w:b/>
          <w:sz w:val="20"/>
        </w:rPr>
        <w:t>Final</w:t>
      </w:r>
      <w:r>
        <w:rPr>
          <w:b/>
          <w:spacing w:val="16"/>
          <w:sz w:val="20"/>
        </w:rPr>
        <w:t xml:space="preserve"> </w:t>
      </w:r>
      <w:r>
        <w:rPr>
          <w:b/>
          <w:sz w:val="20"/>
        </w:rPr>
        <w:t>Training</w:t>
      </w:r>
      <w:r>
        <w:rPr>
          <w:b/>
          <w:spacing w:val="16"/>
          <w:sz w:val="20"/>
        </w:rPr>
        <w:t xml:space="preserve"> </w:t>
      </w:r>
      <w:r>
        <w:rPr>
          <w:b/>
          <w:sz w:val="20"/>
        </w:rPr>
        <w:t>Loss:</w:t>
      </w:r>
      <w:r>
        <w:rPr>
          <w:b/>
          <w:spacing w:val="12"/>
          <w:sz w:val="20"/>
        </w:rPr>
        <w:t xml:space="preserve"> </w:t>
      </w:r>
      <w:r>
        <w:rPr>
          <w:sz w:val="20"/>
        </w:rPr>
        <w:t>0.333</w:t>
      </w:r>
      <w:r>
        <w:rPr>
          <w:spacing w:val="11"/>
          <w:sz w:val="20"/>
        </w:rPr>
        <w:t xml:space="preserve"> </w:t>
      </w:r>
      <w:r>
        <w:rPr>
          <w:sz w:val="20"/>
        </w:rPr>
        <w:t>(79</w:t>
      </w:r>
      <w:r>
        <w:rPr>
          <w:spacing w:val="12"/>
          <w:sz w:val="20"/>
        </w:rPr>
        <w:t xml:space="preserve"> </w:t>
      </w:r>
      <w:r>
        <w:rPr>
          <w:sz w:val="20"/>
        </w:rPr>
        <w:t>percent</w:t>
      </w:r>
      <w:r>
        <w:rPr>
          <w:spacing w:val="12"/>
          <w:sz w:val="20"/>
        </w:rPr>
        <w:t xml:space="preserve"> </w:t>
      </w:r>
      <w:r>
        <w:rPr>
          <w:spacing w:val="-2"/>
          <w:sz w:val="20"/>
        </w:rPr>
        <w:t>reduction)</w:t>
      </w:r>
    </w:p>
    <w:p w14:paraId="4C210B5F" w14:textId="77777777" w:rsidR="00B40D9D" w:rsidRDefault="00000000">
      <w:pPr>
        <w:pStyle w:val="ListParagraph"/>
        <w:numPr>
          <w:ilvl w:val="1"/>
          <w:numId w:val="3"/>
        </w:numPr>
        <w:tabs>
          <w:tab w:val="left" w:pos="658"/>
        </w:tabs>
        <w:spacing w:before="9"/>
        <w:ind w:left="658" w:hanging="200"/>
        <w:jc w:val="left"/>
        <w:rPr>
          <w:sz w:val="20"/>
        </w:rPr>
      </w:pPr>
      <w:r>
        <w:rPr>
          <w:b/>
          <w:sz w:val="20"/>
        </w:rPr>
        <w:t>Training</w:t>
      </w:r>
      <w:r>
        <w:rPr>
          <w:b/>
          <w:spacing w:val="11"/>
          <w:sz w:val="20"/>
        </w:rPr>
        <w:t xml:space="preserve"> </w:t>
      </w:r>
      <w:r>
        <w:rPr>
          <w:b/>
          <w:sz w:val="20"/>
        </w:rPr>
        <w:t>Convergence:</w:t>
      </w:r>
      <w:r>
        <w:rPr>
          <w:b/>
          <w:spacing w:val="8"/>
          <w:sz w:val="20"/>
        </w:rPr>
        <w:t xml:space="preserve"> </w:t>
      </w:r>
      <w:r>
        <w:rPr>
          <w:sz w:val="20"/>
        </w:rPr>
        <w:t>Stable</w:t>
      </w:r>
      <w:r>
        <w:rPr>
          <w:spacing w:val="7"/>
          <w:sz w:val="20"/>
        </w:rPr>
        <w:t xml:space="preserve"> </w:t>
      </w:r>
      <w:r>
        <w:rPr>
          <w:sz w:val="20"/>
        </w:rPr>
        <w:t>after</w:t>
      </w:r>
      <w:r>
        <w:rPr>
          <w:spacing w:val="8"/>
          <w:sz w:val="20"/>
        </w:rPr>
        <w:t xml:space="preserve"> </w:t>
      </w:r>
      <w:r>
        <w:rPr>
          <w:sz w:val="20"/>
        </w:rPr>
        <w:t>step</w:t>
      </w:r>
      <w:r>
        <w:rPr>
          <w:spacing w:val="7"/>
          <w:sz w:val="20"/>
        </w:rPr>
        <w:t xml:space="preserve"> </w:t>
      </w:r>
      <w:r>
        <w:rPr>
          <w:spacing w:val="-5"/>
          <w:sz w:val="20"/>
        </w:rPr>
        <w:t>100</w:t>
      </w:r>
    </w:p>
    <w:p w14:paraId="2ABE14D4" w14:textId="77777777" w:rsidR="00B40D9D" w:rsidRDefault="00000000">
      <w:pPr>
        <w:spacing w:before="69" w:line="182" w:lineRule="exact"/>
        <w:ind w:right="58"/>
        <w:jc w:val="center"/>
        <w:rPr>
          <w:sz w:val="16"/>
        </w:rPr>
      </w:pPr>
      <w:r>
        <w:br w:type="column"/>
      </w:r>
      <w:r>
        <w:rPr>
          <w:spacing w:val="-2"/>
          <w:sz w:val="16"/>
        </w:rPr>
        <w:t>TABLE</w:t>
      </w:r>
      <w:r>
        <w:rPr>
          <w:spacing w:val="4"/>
          <w:sz w:val="16"/>
        </w:rPr>
        <w:t xml:space="preserve"> </w:t>
      </w:r>
      <w:r>
        <w:rPr>
          <w:spacing w:val="-5"/>
          <w:sz w:val="16"/>
        </w:rPr>
        <w:t>II</w:t>
      </w:r>
    </w:p>
    <w:p w14:paraId="5931D045" w14:textId="77777777" w:rsidR="00B40D9D" w:rsidRDefault="00000000">
      <w:pPr>
        <w:spacing w:line="182" w:lineRule="exact"/>
        <w:ind w:right="58"/>
        <w:jc w:val="center"/>
        <w:rPr>
          <w:sz w:val="16"/>
        </w:rPr>
      </w:pPr>
      <w:r>
        <w:rPr>
          <w:smallCaps/>
          <w:sz w:val="16"/>
        </w:rPr>
        <w:t>Detailed</w:t>
      </w:r>
      <w:r>
        <w:rPr>
          <w:smallCaps/>
          <w:spacing w:val="47"/>
          <w:sz w:val="16"/>
        </w:rPr>
        <w:t xml:space="preserve"> </w:t>
      </w:r>
      <w:r>
        <w:rPr>
          <w:smallCaps/>
          <w:sz w:val="16"/>
        </w:rPr>
        <w:t>Training</w:t>
      </w:r>
      <w:r>
        <w:rPr>
          <w:smallCaps/>
          <w:spacing w:val="47"/>
          <w:sz w:val="16"/>
        </w:rPr>
        <w:t xml:space="preserve"> </w:t>
      </w:r>
      <w:r>
        <w:rPr>
          <w:smallCaps/>
          <w:sz w:val="16"/>
        </w:rPr>
        <w:t>Hyperparameters</w:t>
      </w:r>
      <w:r>
        <w:rPr>
          <w:smallCaps/>
          <w:spacing w:val="48"/>
          <w:sz w:val="16"/>
        </w:rPr>
        <w:t xml:space="preserve"> </w:t>
      </w:r>
      <w:r>
        <w:rPr>
          <w:smallCaps/>
          <w:sz w:val="16"/>
        </w:rPr>
        <w:t>and</w:t>
      </w:r>
      <w:r>
        <w:rPr>
          <w:smallCaps/>
          <w:spacing w:val="47"/>
          <w:sz w:val="16"/>
        </w:rPr>
        <w:t xml:space="preserve"> </w:t>
      </w:r>
      <w:r>
        <w:rPr>
          <w:smallCaps/>
          <w:spacing w:val="-2"/>
          <w:sz w:val="16"/>
        </w:rPr>
        <w:t>Configuration</w:t>
      </w:r>
    </w:p>
    <w:p w14:paraId="670FDD4D" w14:textId="77777777" w:rsidR="00B40D9D" w:rsidRDefault="00B40D9D">
      <w:pPr>
        <w:pStyle w:val="BodyText"/>
        <w:spacing w:before="3" w:after="1"/>
        <w:rPr>
          <w:sz w:val="15"/>
        </w:rPr>
      </w:pPr>
    </w:p>
    <w:tbl>
      <w:tblPr>
        <w:tblW w:w="0" w:type="auto"/>
        <w:tblInd w:w="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7"/>
        <w:gridCol w:w="2095"/>
      </w:tblGrid>
      <w:tr w:rsidR="00B40D9D" w14:paraId="6963FCFA" w14:textId="77777777">
        <w:trPr>
          <w:trHeight w:val="177"/>
        </w:trPr>
        <w:tc>
          <w:tcPr>
            <w:tcW w:w="2157" w:type="dxa"/>
          </w:tcPr>
          <w:p w14:paraId="66A9C4F0" w14:textId="77777777" w:rsidR="00B40D9D" w:rsidRDefault="00000000">
            <w:pPr>
              <w:pStyle w:val="TableParagraph"/>
              <w:spacing w:line="157" w:lineRule="exact"/>
              <w:rPr>
                <w:b/>
                <w:sz w:val="16"/>
              </w:rPr>
            </w:pPr>
            <w:r>
              <w:rPr>
                <w:b/>
                <w:spacing w:val="-2"/>
                <w:sz w:val="16"/>
              </w:rPr>
              <w:t>Parameter</w:t>
            </w:r>
          </w:p>
        </w:tc>
        <w:tc>
          <w:tcPr>
            <w:tcW w:w="2095" w:type="dxa"/>
          </w:tcPr>
          <w:p w14:paraId="19F50F98" w14:textId="77777777" w:rsidR="00B40D9D" w:rsidRDefault="00000000">
            <w:pPr>
              <w:pStyle w:val="TableParagraph"/>
              <w:spacing w:line="157" w:lineRule="exact"/>
              <w:rPr>
                <w:b/>
                <w:sz w:val="16"/>
              </w:rPr>
            </w:pPr>
            <w:r>
              <w:rPr>
                <w:b/>
                <w:spacing w:val="-2"/>
                <w:sz w:val="16"/>
              </w:rPr>
              <w:t>Value</w:t>
            </w:r>
          </w:p>
        </w:tc>
      </w:tr>
      <w:tr w:rsidR="00B40D9D" w14:paraId="5959D971" w14:textId="77777777">
        <w:trPr>
          <w:trHeight w:val="162"/>
        </w:trPr>
        <w:tc>
          <w:tcPr>
            <w:tcW w:w="2157" w:type="dxa"/>
            <w:tcBorders>
              <w:bottom w:val="nil"/>
            </w:tcBorders>
          </w:tcPr>
          <w:p w14:paraId="3BECFCF4" w14:textId="77777777" w:rsidR="00B40D9D" w:rsidRDefault="00000000">
            <w:pPr>
              <w:pStyle w:val="TableParagraph"/>
              <w:spacing w:line="143" w:lineRule="exact"/>
              <w:rPr>
                <w:sz w:val="16"/>
              </w:rPr>
            </w:pPr>
            <w:r>
              <w:rPr>
                <w:sz w:val="16"/>
              </w:rPr>
              <w:t>Base</w:t>
            </w:r>
            <w:r>
              <w:rPr>
                <w:spacing w:val="11"/>
                <w:sz w:val="16"/>
              </w:rPr>
              <w:t xml:space="preserve"> </w:t>
            </w:r>
            <w:r>
              <w:rPr>
                <w:spacing w:val="-2"/>
                <w:sz w:val="16"/>
              </w:rPr>
              <w:t>Model</w:t>
            </w:r>
          </w:p>
        </w:tc>
        <w:tc>
          <w:tcPr>
            <w:tcW w:w="2095" w:type="dxa"/>
            <w:tcBorders>
              <w:bottom w:val="nil"/>
            </w:tcBorders>
          </w:tcPr>
          <w:p w14:paraId="0DB0F955" w14:textId="77777777" w:rsidR="00B40D9D" w:rsidRDefault="00000000">
            <w:pPr>
              <w:pStyle w:val="TableParagraph"/>
              <w:spacing w:line="143" w:lineRule="exact"/>
              <w:rPr>
                <w:sz w:val="16"/>
              </w:rPr>
            </w:pPr>
            <w:r>
              <w:rPr>
                <w:spacing w:val="-2"/>
                <w:sz w:val="16"/>
              </w:rPr>
              <w:t>TinyLlama-1.1B-Chat-</w:t>
            </w:r>
            <w:r>
              <w:rPr>
                <w:spacing w:val="-4"/>
                <w:sz w:val="16"/>
              </w:rPr>
              <w:t>v1.0</w:t>
            </w:r>
          </w:p>
        </w:tc>
      </w:tr>
      <w:tr w:rsidR="00B40D9D" w14:paraId="11B8FE24" w14:textId="77777777">
        <w:trPr>
          <w:trHeight w:val="179"/>
        </w:trPr>
        <w:tc>
          <w:tcPr>
            <w:tcW w:w="2157" w:type="dxa"/>
            <w:tcBorders>
              <w:top w:val="nil"/>
              <w:bottom w:val="nil"/>
            </w:tcBorders>
          </w:tcPr>
          <w:p w14:paraId="66F79A4B" w14:textId="77777777" w:rsidR="00B40D9D" w:rsidRDefault="00000000">
            <w:pPr>
              <w:pStyle w:val="TableParagraph"/>
              <w:rPr>
                <w:sz w:val="16"/>
              </w:rPr>
            </w:pPr>
            <w:r>
              <w:rPr>
                <w:sz w:val="16"/>
              </w:rPr>
              <w:t>Total</w:t>
            </w:r>
            <w:r>
              <w:rPr>
                <w:spacing w:val="-2"/>
                <w:sz w:val="16"/>
              </w:rPr>
              <w:t xml:space="preserve"> Parameters</w:t>
            </w:r>
          </w:p>
        </w:tc>
        <w:tc>
          <w:tcPr>
            <w:tcW w:w="2095" w:type="dxa"/>
            <w:tcBorders>
              <w:top w:val="nil"/>
              <w:bottom w:val="nil"/>
            </w:tcBorders>
          </w:tcPr>
          <w:p w14:paraId="43E70BB5" w14:textId="77777777" w:rsidR="00B40D9D" w:rsidRDefault="00000000">
            <w:pPr>
              <w:pStyle w:val="TableParagraph"/>
              <w:rPr>
                <w:sz w:val="16"/>
              </w:rPr>
            </w:pPr>
            <w:r>
              <w:rPr>
                <w:spacing w:val="-2"/>
                <w:sz w:val="16"/>
              </w:rPr>
              <w:t>1,100,000,000</w:t>
            </w:r>
          </w:p>
        </w:tc>
      </w:tr>
      <w:tr w:rsidR="00B40D9D" w14:paraId="2A580594" w14:textId="77777777">
        <w:trPr>
          <w:trHeight w:val="179"/>
        </w:trPr>
        <w:tc>
          <w:tcPr>
            <w:tcW w:w="2157" w:type="dxa"/>
            <w:tcBorders>
              <w:top w:val="nil"/>
              <w:bottom w:val="nil"/>
            </w:tcBorders>
          </w:tcPr>
          <w:p w14:paraId="00FA6753" w14:textId="77777777" w:rsidR="00B40D9D" w:rsidRDefault="00000000">
            <w:pPr>
              <w:pStyle w:val="TableParagraph"/>
              <w:rPr>
                <w:sz w:val="16"/>
              </w:rPr>
            </w:pPr>
            <w:r>
              <w:rPr>
                <w:sz w:val="16"/>
              </w:rPr>
              <w:t>LoRA</w:t>
            </w:r>
            <w:r>
              <w:rPr>
                <w:spacing w:val="11"/>
                <w:sz w:val="16"/>
              </w:rPr>
              <w:t xml:space="preserve"> </w:t>
            </w:r>
            <w:r>
              <w:rPr>
                <w:sz w:val="16"/>
              </w:rPr>
              <w:t>Rank</w:t>
            </w:r>
            <w:r>
              <w:rPr>
                <w:spacing w:val="11"/>
                <w:sz w:val="16"/>
              </w:rPr>
              <w:t xml:space="preserve"> </w:t>
            </w:r>
            <w:r>
              <w:rPr>
                <w:spacing w:val="-5"/>
                <w:sz w:val="16"/>
              </w:rPr>
              <w:t>(r)</w:t>
            </w:r>
          </w:p>
        </w:tc>
        <w:tc>
          <w:tcPr>
            <w:tcW w:w="2095" w:type="dxa"/>
            <w:tcBorders>
              <w:top w:val="nil"/>
              <w:bottom w:val="nil"/>
            </w:tcBorders>
          </w:tcPr>
          <w:p w14:paraId="215A9021" w14:textId="77777777" w:rsidR="00B40D9D" w:rsidRDefault="00000000">
            <w:pPr>
              <w:pStyle w:val="TableParagraph"/>
              <w:rPr>
                <w:sz w:val="16"/>
              </w:rPr>
            </w:pPr>
            <w:r>
              <w:rPr>
                <w:spacing w:val="-5"/>
                <w:sz w:val="16"/>
              </w:rPr>
              <w:t>16</w:t>
            </w:r>
          </w:p>
        </w:tc>
      </w:tr>
      <w:tr w:rsidR="00B40D9D" w14:paraId="2B0ED8BD" w14:textId="77777777">
        <w:trPr>
          <w:trHeight w:val="179"/>
        </w:trPr>
        <w:tc>
          <w:tcPr>
            <w:tcW w:w="2157" w:type="dxa"/>
            <w:tcBorders>
              <w:top w:val="nil"/>
              <w:bottom w:val="nil"/>
            </w:tcBorders>
          </w:tcPr>
          <w:p w14:paraId="0DDAB79A" w14:textId="77777777" w:rsidR="00B40D9D" w:rsidRDefault="00000000">
            <w:pPr>
              <w:pStyle w:val="TableParagraph"/>
              <w:rPr>
                <w:sz w:val="16"/>
              </w:rPr>
            </w:pPr>
            <w:r>
              <w:rPr>
                <w:sz w:val="16"/>
              </w:rPr>
              <w:t>LoRA</w:t>
            </w:r>
            <w:r>
              <w:rPr>
                <w:spacing w:val="11"/>
                <w:sz w:val="16"/>
              </w:rPr>
              <w:t xml:space="preserve"> </w:t>
            </w:r>
            <w:r>
              <w:rPr>
                <w:spacing w:val="-2"/>
                <w:sz w:val="16"/>
              </w:rPr>
              <w:t>Alpha</w:t>
            </w:r>
          </w:p>
        </w:tc>
        <w:tc>
          <w:tcPr>
            <w:tcW w:w="2095" w:type="dxa"/>
            <w:tcBorders>
              <w:top w:val="nil"/>
              <w:bottom w:val="nil"/>
            </w:tcBorders>
          </w:tcPr>
          <w:p w14:paraId="1AC24CF3" w14:textId="77777777" w:rsidR="00B40D9D" w:rsidRDefault="00000000">
            <w:pPr>
              <w:pStyle w:val="TableParagraph"/>
              <w:rPr>
                <w:sz w:val="16"/>
              </w:rPr>
            </w:pPr>
            <w:r>
              <w:rPr>
                <w:spacing w:val="-5"/>
                <w:sz w:val="16"/>
              </w:rPr>
              <w:t>16</w:t>
            </w:r>
          </w:p>
        </w:tc>
      </w:tr>
      <w:tr w:rsidR="00B40D9D" w14:paraId="686C3053" w14:textId="77777777">
        <w:trPr>
          <w:trHeight w:val="179"/>
        </w:trPr>
        <w:tc>
          <w:tcPr>
            <w:tcW w:w="2157" w:type="dxa"/>
            <w:tcBorders>
              <w:top w:val="nil"/>
              <w:bottom w:val="nil"/>
            </w:tcBorders>
          </w:tcPr>
          <w:p w14:paraId="739D8D4E" w14:textId="77777777" w:rsidR="00B40D9D" w:rsidRDefault="00000000">
            <w:pPr>
              <w:pStyle w:val="TableParagraph"/>
              <w:rPr>
                <w:sz w:val="16"/>
              </w:rPr>
            </w:pPr>
            <w:r>
              <w:rPr>
                <w:spacing w:val="-2"/>
                <w:sz w:val="16"/>
              </w:rPr>
              <w:t>Target</w:t>
            </w:r>
            <w:r>
              <w:rPr>
                <w:spacing w:val="6"/>
                <w:sz w:val="16"/>
              </w:rPr>
              <w:t xml:space="preserve"> </w:t>
            </w:r>
            <w:r>
              <w:rPr>
                <w:spacing w:val="-2"/>
                <w:sz w:val="16"/>
              </w:rPr>
              <w:t>Modules</w:t>
            </w:r>
          </w:p>
        </w:tc>
        <w:tc>
          <w:tcPr>
            <w:tcW w:w="2095" w:type="dxa"/>
            <w:tcBorders>
              <w:top w:val="nil"/>
              <w:bottom w:val="nil"/>
            </w:tcBorders>
          </w:tcPr>
          <w:p w14:paraId="7E42EC32" w14:textId="77777777" w:rsidR="00B40D9D" w:rsidRDefault="00000000">
            <w:pPr>
              <w:pStyle w:val="TableParagraph"/>
              <w:rPr>
                <w:sz w:val="16"/>
              </w:rPr>
            </w:pPr>
            <w:r>
              <w:rPr>
                <w:sz w:val="16"/>
              </w:rPr>
              <w:t>q</w:t>
            </w:r>
            <w:r>
              <w:rPr>
                <w:spacing w:val="13"/>
                <w:sz w:val="16"/>
              </w:rPr>
              <w:t xml:space="preserve"> </w:t>
            </w:r>
            <w:r>
              <w:rPr>
                <w:sz w:val="16"/>
              </w:rPr>
              <w:t>proj,</w:t>
            </w:r>
            <w:r>
              <w:rPr>
                <w:spacing w:val="13"/>
                <w:sz w:val="16"/>
              </w:rPr>
              <w:t xml:space="preserve"> </w:t>
            </w:r>
            <w:r>
              <w:rPr>
                <w:sz w:val="16"/>
              </w:rPr>
              <w:t>k</w:t>
            </w:r>
            <w:r>
              <w:rPr>
                <w:spacing w:val="13"/>
                <w:sz w:val="16"/>
              </w:rPr>
              <w:t xml:space="preserve"> </w:t>
            </w:r>
            <w:r>
              <w:rPr>
                <w:sz w:val="16"/>
              </w:rPr>
              <w:t>proj,</w:t>
            </w:r>
            <w:r>
              <w:rPr>
                <w:spacing w:val="14"/>
                <w:sz w:val="16"/>
              </w:rPr>
              <w:t xml:space="preserve"> </w:t>
            </w:r>
            <w:r>
              <w:rPr>
                <w:sz w:val="16"/>
              </w:rPr>
              <w:t>v</w:t>
            </w:r>
            <w:r>
              <w:rPr>
                <w:spacing w:val="13"/>
                <w:sz w:val="16"/>
              </w:rPr>
              <w:t xml:space="preserve"> </w:t>
            </w:r>
            <w:r>
              <w:rPr>
                <w:sz w:val="16"/>
              </w:rPr>
              <w:t>proj,</w:t>
            </w:r>
            <w:r>
              <w:rPr>
                <w:spacing w:val="13"/>
                <w:sz w:val="16"/>
              </w:rPr>
              <w:t xml:space="preserve"> </w:t>
            </w:r>
            <w:r>
              <w:rPr>
                <w:sz w:val="16"/>
              </w:rPr>
              <w:t>o</w:t>
            </w:r>
            <w:r>
              <w:rPr>
                <w:spacing w:val="13"/>
                <w:sz w:val="16"/>
              </w:rPr>
              <w:t xml:space="preserve"> </w:t>
            </w:r>
            <w:r>
              <w:rPr>
                <w:spacing w:val="-4"/>
                <w:sz w:val="16"/>
              </w:rPr>
              <w:t>proj</w:t>
            </w:r>
          </w:p>
        </w:tc>
      </w:tr>
      <w:tr w:rsidR="00B40D9D" w14:paraId="25B23E28" w14:textId="77777777">
        <w:trPr>
          <w:trHeight w:val="179"/>
        </w:trPr>
        <w:tc>
          <w:tcPr>
            <w:tcW w:w="2157" w:type="dxa"/>
            <w:tcBorders>
              <w:top w:val="nil"/>
              <w:bottom w:val="nil"/>
            </w:tcBorders>
          </w:tcPr>
          <w:p w14:paraId="1986CB3A" w14:textId="77777777" w:rsidR="00B40D9D" w:rsidRDefault="00000000">
            <w:pPr>
              <w:pStyle w:val="TableParagraph"/>
              <w:rPr>
                <w:sz w:val="16"/>
              </w:rPr>
            </w:pPr>
            <w:r>
              <w:rPr>
                <w:sz w:val="16"/>
              </w:rPr>
              <w:t>Quantization</w:t>
            </w:r>
            <w:r>
              <w:rPr>
                <w:spacing w:val="6"/>
                <w:sz w:val="16"/>
              </w:rPr>
              <w:t xml:space="preserve"> </w:t>
            </w:r>
            <w:r>
              <w:rPr>
                <w:spacing w:val="-2"/>
                <w:sz w:val="16"/>
              </w:rPr>
              <w:t>Method</w:t>
            </w:r>
          </w:p>
        </w:tc>
        <w:tc>
          <w:tcPr>
            <w:tcW w:w="2095" w:type="dxa"/>
            <w:tcBorders>
              <w:top w:val="nil"/>
              <w:bottom w:val="nil"/>
            </w:tcBorders>
          </w:tcPr>
          <w:p w14:paraId="632F3933" w14:textId="77777777" w:rsidR="00B40D9D" w:rsidRDefault="00000000">
            <w:pPr>
              <w:pStyle w:val="TableParagraph"/>
              <w:rPr>
                <w:sz w:val="16"/>
              </w:rPr>
            </w:pPr>
            <w:r>
              <w:rPr>
                <w:sz w:val="16"/>
              </w:rPr>
              <w:t>4-bit</w:t>
            </w:r>
            <w:r>
              <w:rPr>
                <w:spacing w:val="11"/>
                <w:sz w:val="16"/>
              </w:rPr>
              <w:t xml:space="preserve"> </w:t>
            </w:r>
            <w:r>
              <w:rPr>
                <w:spacing w:val="-5"/>
                <w:sz w:val="16"/>
              </w:rPr>
              <w:t>NF4</w:t>
            </w:r>
          </w:p>
        </w:tc>
      </w:tr>
      <w:tr w:rsidR="00B40D9D" w14:paraId="6430C9A2" w14:textId="77777777">
        <w:trPr>
          <w:trHeight w:val="179"/>
        </w:trPr>
        <w:tc>
          <w:tcPr>
            <w:tcW w:w="2157" w:type="dxa"/>
            <w:tcBorders>
              <w:top w:val="nil"/>
              <w:bottom w:val="nil"/>
            </w:tcBorders>
          </w:tcPr>
          <w:p w14:paraId="42075C33" w14:textId="77777777" w:rsidR="00B40D9D" w:rsidRDefault="00000000">
            <w:pPr>
              <w:pStyle w:val="TableParagraph"/>
              <w:rPr>
                <w:sz w:val="16"/>
              </w:rPr>
            </w:pPr>
            <w:r>
              <w:rPr>
                <w:sz w:val="16"/>
              </w:rPr>
              <w:t>Per-Device</w:t>
            </w:r>
            <w:r>
              <w:rPr>
                <w:spacing w:val="5"/>
                <w:sz w:val="16"/>
              </w:rPr>
              <w:t xml:space="preserve"> </w:t>
            </w:r>
            <w:r>
              <w:rPr>
                <w:sz w:val="16"/>
              </w:rPr>
              <w:t>Batch</w:t>
            </w:r>
            <w:r>
              <w:rPr>
                <w:spacing w:val="6"/>
                <w:sz w:val="16"/>
              </w:rPr>
              <w:t xml:space="preserve"> </w:t>
            </w:r>
            <w:r>
              <w:rPr>
                <w:spacing w:val="-4"/>
                <w:sz w:val="16"/>
              </w:rPr>
              <w:t>Size</w:t>
            </w:r>
          </w:p>
        </w:tc>
        <w:tc>
          <w:tcPr>
            <w:tcW w:w="2095" w:type="dxa"/>
            <w:tcBorders>
              <w:top w:val="nil"/>
              <w:bottom w:val="nil"/>
            </w:tcBorders>
          </w:tcPr>
          <w:p w14:paraId="2F68D7EF" w14:textId="77777777" w:rsidR="00B40D9D" w:rsidRDefault="00000000">
            <w:pPr>
              <w:pStyle w:val="TableParagraph"/>
              <w:rPr>
                <w:sz w:val="16"/>
              </w:rPr>
            </w:pPr>
            <w:r>
              <w:rPr>
                <w:spacing w:val="-10"/>
                <w:sz w:val="16"/>
              </w:rPr>
              <w:t>2</w:t>
            </w:r>
          </w:p>
        </w:tc>
      </w:tr>
      <w:tr w:rsidR="00B40D9D" w14:paraId="777882AA" w14:textId="77777777">
        <w:trPr>
          <w:trHeight w:val="179"/>
        </w:trPr>
        <w:tc>
          <w:tcPr>
            <w:tcW w:w="2157" w:type="dxa"/>
            <w:tcBorders>
              <w:top w:val="nil"/>
              <w:bottom w:val="nil"/>
            </w:tcBorders>
          </w:tcPr>
          <w:p w14:paraId="3EB43593" w14:textId="77777777" w:rsidR="00B40D9D" w:rsidRDefault="00000000">
            <w:pPr>
              <w:pStyle w:val="TableParagraph"/>
              <w:rPr>
                <w:sz w:val="16"/>
              </w:rPr>
            </w:pPr>
            <w:r>
              <w:rPr>
                <w:sz w:val="16"/>
              </w:rPr>
              <w:t>Gradient</w:t>
            </w:r>
            <w:r>
              <w:rPr>
                <w:spacing w:val="7"/>
                <w:sz w:val="16"/>
              </w:rPr>
              <w:t xml:space="preserve"> </w:t>
            </w:r>
            <w:r>
              <w:rPr>
                <w:sz w:val="16"/>
              </w:rPr>
              <w:t>Accumulation</w:t>
            </w:r>
            <w:r>
              <w:rPr>
                <w:spacing w:val="8"/>
                <w:sz w:val="16"/>
              </w:rPr>
              <w:t xml:space="preserve"> </w:t>
            </w:r>
            <w:r>
              <w:rPr>
                <w:spacing w:val="-2"/>
                <w:sz w:val="16"/>
              </w:rPr>
              <w:t>Steps</w:t>
            </w:r>
          </w:p>
        </w:tc>
        <w:tc>
          <w:tcPr>
            <w:tcW w:w="2095" w:type="dxa"/>
            <w:tcBorders>
              <w:top w:val="nil"/>
              <w:bottom w:val="nil"/>
            </w:tcBorders>
          </w:tcPr>
          <w:p w14:paraId="22782D8F" w14:textId="77777777" w:rsidR="00B40D9D" w:rsidRDefault="00000000">
            <w:pPr>
              <w:pStyle w:val="TableParagraph"/>
              <w:rPr>
                <w:sz w:val="16"/>
              </w:rPr>
            </w:pPr>
            <w:r>
              <w:rPr>
                <w:spacing w:val="-10"/>
                <w:sz w:val="16"/>
              </w:rPr>
              <w:t>4</w:t>
            </w:r>
          </w:p>
        </w:tc>
      </w:tr>
      <w:tr w:rsidR="00B40D9D" w14:paraId="39CE3E09" w14:textId="77777777">
        <w:trPr>
          <w:trHeight w:val="179"/>
        </w:trPr>
        <w:tc>
          <w:tcPr>
            <w:tcW w:w="2157" w:type="dxa"/>
            <w:tcBorders>
              <w:top w:val="nil"/>
              <w:bottom w:val="nil"/>
            </w:tcBorders>
          </w:tcPr>
          <w:p w14:paraId="6539AB0B" w14:textId="77777777" w:rsidR="00B40D9D" w:rsidRDefault="00000000">
            <w:pPr>
              <w:pStyle w:val="TableParagraph"/>
              <w:rPr>
                <w:sz w:val="16"/>
              </w:rPr>
            </w:pPr>
            <w:r>
              <w:rPr>
                <w:sz w:val="16"/>
              </w:rPr>
              <w:t>Effective</w:t>
            </w:r>
            <w:r>
              <w:rPr>
                <w:spacing w:val="4"/>
                <w:sz w:val="16"/>
              </w:rPr>
              <w:t xml:space="preserve"> </w:t>
            </w:r>
            <w:r>
              <w:rPr>
                <w:sz w:val="16"/>
              </w:rPr>
              <w:t>Batch</w:t>
            </w:r>
            <w:r>
              <w:rPr>
                <w:spacing w:val="5"/>
                <w:sz w:val="16"/>
              </w:rPr>
              <w:t xml:space="preserve"> </w:t>
            </w:r>
            <w:r>
              <w:rPr>
                <w:spacing w:val="-4"/>
                <w:sz w:val="16"/>
              </w:rPr>
              <w:t>Size</w:t>
            </w:r>
          </w:p>
        </w:tc>
        <w:tc>
          <w:tcPr>
            <w:tcW w:w="2095" w:type="dxa"/>
            <w:tcBorders>
              <w:top w:val="nil"/>
              <w:bottom w:val="nil"/>
            </w:tcBorders>
          </w:tcPr>
          <w:p w14:paraId="7063A56D" w14:textId="77777777" w:rsidR="00B40D9D" w:rsidRDefault="00000000">
            <w:pPr>
              <w:pStyle w:val="TableParagraph"/>
              <w:rPr>
                <w:sz w:val="16"/>
              </w:rPr>
            </w:pPr>
            <w:r>
              <w:rPr>
                <w:spacing w:val="-10"/>
                <w:sz w:val="16"/>
              </w:rPr>
              <w:t>8</w:t>
            </w:r>
          </w:p>
        </w:tc>
      </w:tr>
      <w:tr w:rsidR="00B40D9D" w14:paraId="7027F1A9" w14:textId="77777777">
        <w:trPr>
          <w:trHeight w:val="179"/>
        </w:trPr>
        <w:tc>
          <w:tcPr>
            <w:tcW w:w="2157" w:type="dxa"/>
            <w:tcBorders>
              <w:top w:val="nil"/>
              <w:bottom w:val="nil"/>
            </w:tcBorders>
          </w:tcPr>
          <w:p w14:paraId="382EA76D" w14:textId="77777777" w:rsidR="00B40D9D" w:rsidRDefault="00000000">
            <w:pPr>
              <w:pStyle w:val="TableParagraph"/>
              <w:rPr>
                <w:sz w:val="16"/>
              </w:rPr>
            </w:pPr>
            <w:r>
              <w:rPr>
                <w:sz w:val="16"/>
              </w:rPr>
              <w:t>Learning</w:t>
            </w:r>
            <w:r>
              <w:rPr>
                <w:spacing w:val="9"/>
                <w:sz w:val="16"/>
              </w:rPr>
              <w:t xml:space="preserve"> </w:t>
            </w:r>
            <w:r>
              <w:rPr>
                <w:spacing w:val="-4"/>
                <w:sz w:val="16"/>
              </w:rPr>
              <w:t>Rate</w:t>
            </w:r>
          </w:p>
        </w:tc>
        <w:tc>
          <w:tcPr>
            <w:tcW w:w="2095" w:type="dxa"/>
            <w:tcBorders>
              <w:top w:val="nil"/>
              <w:bottom w:val="nil"/>
            </w:tcBorders>
          </w:tcPr>
          <w:p w14:paraId="70D9D75D" w14:textId="77777777" w:rsidR="00B40D9D" w:rsidRDefault="00000000">
            <w:pPr>
              <w:pStyle w:val="TableParagraph"/>
              <w:rPr>
                <w:sz w:val="16"/>
              </w:rPr>
            </w:pPr>
            <w:r>
              <w:rPr>
                <w:spacing w:val="-2"/>
                <w:sz w:val="16"/>
              </w:rPr>
              <w:t>2e-</w:t>
            </w:r>
            <w:r>
              <w:rPr>
                <w:spacing w:val="-10"/>
                <w:sz w:val="16"/>
              </w:rPr>
              <w:t>4</w:t>
            </w:r>
          </w:p>
        </w:tc>
      </w:tr>
      <w:tr w:rsidR="00B40D9D" w14:paraId="4D997FC4" w14:textId="77777777">
        <w:trPr>
          <w:trHeight w:val="179"/>
        </w:trPr>
        <w:tc>
          <w:tcPr>
            <w:tcW w:w="2157" w:type="dxa"/>
            <w:tcBorders>
              <w:top w:val="nil"/>
              <w:bottom w:val="nil"/>
            </w:tcBorders>
          </w:tcPr>
          <w:p w14:paraId="476EC95E" w14:textId="77777777" w:rsidR="00B40D9D" w:rsidRDefault="00000000">
            <w:pPr>
              <w:pStyle w:val="TableParagraph"/>
              <w:rPr>
                <w:sz w:val="16"/>
              </w:rPr>
            </w:pPr>
            <w:r>
              <w:rPr>
                <w:sz w:val="16"/>
              </w:rPr>
              <w:t>Training</w:t>
            </w:r>
            <w:r>
              <w:rPr>
                <w:spacing w:val="3"/>
                <w:sz w:val="16"/>
              </w:rPr>
              <w:t xml:space="preserve"> </w:t>
            </w:r>
            <w:r>
              <w:rPr>
                <w:spacing w:val="-2"/>
                <w:sz w:val="16"/>
              </w:rPr>
              <w:t>Epochs</w:t>
            </w:r>
          </w:p>
        </w:tc>
        <w:tc>
          <w:tcPr>
            <w:tcW w:w="2095" w:type="dxa"/>
            <w:tcBorders>
              <w:top w:val="nil"/>
              <w:bottom w:val="nil"/>
            </w:tcBorders>
          </w:tcPr>
          <w:p w14:paraId="0030076D" w14:textId="77777777" w:rsidR="00B40D9D" w:rsidRDefault="00000000">
            <w:pPr>
              <w:pStyle w:val="TableParagraph"/>
              <w:rPr>
                <w:sz w:val="16"/>
              </w:rPr>
            </w:pPr>
            <w:r>
              <w:rPr>
                <w:spacing w:val="-10"/>
                <w:sz w:val="16"/>
              </w:rPr>
              <w:t>1</w:t>
            </w:r>
          </w:p>
        </w:tc>
      </w:tr>
      <w:tr w:rsidR="00B40D9D" w14:paraId="49E3F831" w14:textId="77777777">
        <w:trPr>
          <w:trHeight w:val="179"/>
        </w:trPr>
        <w:tc>
          <w:tcPr>
            <w:tcW w:w="2157" w:type="dxa"/>
            <w:tcBorders>
              <w:top w:val="nil"/>
              <w:bottom w:val="nil"/>
            </w:tcBorders>
          </w:tcPr>
          <w:p w14:paraId="14C771A0" w14:textId="77777777" w:rsidR="00B40D9D" w:rsidRDefault="00000000">
            <w:pPr>
              <w:pStyle w:val="TableParagraph"/>
              <w:rPr>
                <w:sz w:val="16"/>
              </w:rPr>
            </w:pPr>
            <w:r>
              <w:rPr>
                <w:spacing w:val="-2"/>
                <w:sz w:val="16"/>
              </w:rPr>
              <w:t>Optimizer</w:t>
            </w:r>
          </w:p>
        </w:tc>
        <w:tc>
          <w:tcPr>
            <w:tcW w:w="2095" w:type="dxa"/>
            <w:tcBorders>
              <w:top w:val="nil"/>
              <w:bottom w:val="nil"/>
            </w:tcBorders>
          </w:tcPr>
          <w:p w14:paraId="425ECCCF" w14:textId="77777777" w:rsidR="00B40D9D" w:rsidRDefault="00000000">
            <w:pPr>
              <w:pStyle w:val="TableParagraph"/>
              <w:rPr>
                <w:sz w:val="16"/>
              </w:rPr>
            </w:pPr>
            <w:r>
              <w:rPr>
                <w:sz w:val="16"/>
              </w:rPr>
              <w:t>paged</w:t>
            </w:r>
            <w:r>
              <w:rPr>
                <w:spacing w:val="10"/>
                <w:sz w:val="16"/>
              </w:rPr>
              <w:t xml:space="preserve"> </w:t>
            </w:r>
            <w:r>
              <w:rPr>
                <w:sz w:val="16"/>
              </w:rPr>
              <w:t>adamw</w:t>
            </w:r>
            <w:r>
              <w:rPr>
                <w:spacing w:val="11"/>
                <w:sz w:val="16"/>
              </w:rPr>
              <w:t xml:space="preserve"> </w:t>
            </w:r>
            <w:r>
              <w:rPr>
                <w:spacing w:val="-4"/>
                <w:sz w:val="16"/>
              </w:rPr>
              <w:t>8bit</w:t>
            </w:r>
          </w:p>
        </w:tc>
      </w:tr>
      <w:tr w:rsidR="00B40D9D" w14:paraId="47AB0B17" w14:textId="77777777">
        <w:trPr>
          <w:trHeight w:val="179"/>
        </w:trPr>
        <w:tc>
          <w:tcPr>
            <w:tcW w:w="2157" w:type="dxa"/>
            <w:tcBorders>
              <w:top w:val="nil"/>
              <w:bottom w:val="nil"/>
            </w:tcBorders>
          </w:tcPr>
          <w:p w14:paraId="49B54538" w14:textId="77777777" w:rsidR="00B40D9D" w:rsidRDefault="00000000">
            <w:pPr>
              <w:pStyle w:val="TableParagraph"/>
              <w:rPr>
                <w:sz w:val="16"/>
              </w:rPr>
            </w:pPr>
            <w:r>
              <w:rPr>
                <w:sz w:val="16"/>
              </w:rPr>
              <w:t>Weight</w:t>
            </w:r>
            <w:r>
              <w:rPr>
                <w:spacing w:val="-3"/>
                <w:sz w:val="16"/>
              </w:rPr>
              <w:t xml:space="preserve"> </w:t>
            </w:r>
            <w:r>
              <w:rPr>
                <w:spacing w:val="-2"/>
                <w:sz w:val="16"/>
              </w:rPr>
              <w:t>Decay</w:t>
            </w:r>
          </w:p>
        </w:tc>
        <w:tc>
          <w:tcPr>
            <w:tcW w:w="2095" w:type="dxa"/>
            <w:tcBorders>
              <w:top w:val="nil"/>
              <w:bottom w:val="nil"/>
            </w:tcBorders>
          </w:tcPr>
          <w:p w14:paraId="4A2D51E1" w14:textId="77777777" w:rsidR="00B40D9D" w:rsidRDefault="00000000">
            <w:pPr>
              <w:pStyle w:val="TableParagraph"/>
              <w:rPr>
                <w:sz w:val="16"/>
              </w:rPr>
            </w:pPr>
            <w:r>
              <w:rPr>
                <w:spacing w:val="-4"/>
                <w:sz w:val="16"/>
              </w:rPr>
              <w:t>0.01</w:t>
            </w:r>
          </w:p>
        </w:tc>
      </w:tr>
      <w:tr w:rsidR="00B40D9D" w14:paraId="3E2C265A" w14:textId="77777777">
        <w:trPr>
          <w:trHeight w:val="179"/>
        </w:trPr>
        <w:tc>
          <w:tcPr>
            <w:tcW w:w="2157" w:type="dxa"/>
            <w:tcBorders>
              <w:top w:val="nil"/>
              <w:bottom w:val="nil"/>
            </w:tcBorders>
          </w:tcPr>
          <w:p w14:paraId="07D54FD8" w14:textId="77777777" w:rsidR="00B40D9D" w:rsidRDefault="00000000">
            <w:pPr>
              <w:pStyle w:val="TableParagraph"/>
              <w:rPr>
                <w:sz w:val="16"/>
              </w:rPr>
            </w:pPr>
            <w:r>
              <w:rPr>
                <w:sz w:val="16"/>
              </w:rPr>
              <w:t>Learning</w:t>
            </w:r>
            <w:r>
              <w:rPr>
                <w:spacing w:val="10"/>
                <w:sz w:val="16"/>
              </w:rPr>
              <w:t xml:space="preserve"> </w:t>
            </w:r>
            <w:r>
              <w:rPr>
                <w:sz w:val="16"/>
              </w:rPr>
              <w:t>Rate</w:t>
            </w:r>
            <w:r>
              <w:rPr>
                <w:spacing w:val="11"/>
                <w:sz w:val="16"/>
              </w:rPr>
              <w:t xml:space="preserve"> </w:t>
            </w:r>
            <w:r>
              <w:rPr>
                <w:spacing w:val="-2"/>
                <w:sz w:val="16"/>
              </w:rPr>
              <w:t>Scheduler</w:t>
            </w:r>
          </w:p>
        </w:tc>
        <w:tc>
          <w:tcPr>
            <w:tcW w:w="2095" w:type="dxa"/>
            <w:tcBorders>
              <w:top w:val="nil"/>
              <w:bottom w:val="nil"/>
            </w:tcBorders>
          </w:tcPr>
          <w:p w14:paraId="1D64C6D2" w14:textId="77777777" w:rsidR="00B40D9D" w:rsidRDefault="00000000">
            <w:pPr>
              <w:pStyle w:val="TableParagraph"/>
              <w:rPr>
                <w:sz w:val="16"/>
              </w:rPr>
            </w:pPr>
            <w:r>
              <w:rPr>
                <w:spacing w:val="-2"/>
                <w:sz w:val="16"/>
              </w:rPr>
              <w:t>linear</w:t>
            </w:r>
          </w:p>
        </w:tc>
      </w:tr>
      <w:tr w:rsidR="00B40D9D" w14:paraId="17CB7E7F" w14:textId="77777777">
        <w:trPr>
          <w:trHeight w:val="179"/>
        </w:trPr>
        <w:tc>
          <w:tcPr>
            <w:tcW w:w="2157" w:type="dxa"/>
            <w:tcBorders>
              <w:top w:val="nil"/>
              <w:bottom w:val="nil"/>
            </w:tcBorders>
          </w:tcPr>
          <w:p w14:paraId="3EC83026" w14:textId="77777777" w:rsidR="00B40D9D" w:rsidRDefault="00000000">
            <w:pPr>
              <w:pStyle w:val="TableParagraph"/>
              <w:rPr>
                <w:sz w:val="16"/>
              </w:rPr>
            </w:pPr>
            <w:r>
              <w:rPr>
                <w:sz w:val="16"/>
              </w:rPr>
              <w:t>Max</w:t>
            </w:r>
            <w:r>
              <w:rPr>
                <w:spacing w:val="10"/>
                <w:sz w:val="16"/>
              </w:rPr>
              <w:t xml:space="preserve"> </w:t>
            </w:r>
            <w:r>
              <w:rPr>
                <w:sz w:val="16"/>
              </w:rPr>
              <w:t>Sequence</w:t>
            </w:r>
            <w:r>
              <w:rPr>
                <w:spacing w:val="10"/>
                <w:sz w:val="16"/>
              </w:rPr>
              <w:t xml:space="preserve"> </w:t>
            </w:r>
            <w:r>
              <w:rPr>
                <w:spacing w:val="-2"/>
                <w:sz w:val="16"/>
              </w:rPr>
              <w:t>Length</w:t>
            </w:r>
          </w:p>
        </w:tc>
        <w:tc>
          <w:tcPr>
            <w:tcW w:w="2095" w:type="dxa"/>
            <w:tcBorders>
              <w:top w:val="nil"/>
              <w:bottom w:val="nil"/>
            </w:tcBorders>
          </w:tcPr>
          <w:p w14:paraId="20EBF966" w14:textId="77777777" w:rsidR="00B40D9D" w:rsidRDefault="00000000">
            <w:pPr>
              <w:pStyle w:val="TableParagraph"/>
              <w:rPr>
                <w:sz w:val="16"/>
              </w:rPr>
            </w:pPr>
            <w:r>
              <w:rPr>
                <w:sz w:val="16"/>
              </w:rPr>
              <w:t>1024</w:t>
            </w:r>
            <w:r>
              <w:rPr>
                <w:spacing w:val="11"/>
                <w:sz w:val="16"/>
              </w:rPr>
              <w:t xml:space="preserve"> </w:t>
            </w:r>
            <w:r>
              <w:rPr>
                <w:spacing w:val="-2"/>
                <w:sz w:val="16"/>
              </w:rPr>
              <w:t>tokens</w:t>
            </w:r>
          </w:p>
        </w:tc>
      </w:tr>
      <w:tr w:rsidR="00B40D9D" w14:paraId="6B82E67C" w14:textId="77777777">
        <w:trPr>
          <w:trHeight w:val="179"/>
        </w:trPr>
        <w:tc>
          <w:tcPr>
            <w:tcW w:w="2157" w:type="dxa"/>
            <w:tcBorders>
              <w:top w:val="nil"/>
              <w:bottom w:val="nil"/>
            </w:tcBorders>
          </w:tcPr>
          <w:p w14:paraId="74C089B4" w14:textId="77777777" w:rsidR="00B40D9D" w:rsidRDefault="00000000">
            <w:pPr>
              <w:pStyle w:val="TableParagraph"/>
              <w:rPr>
                <w:sz w:val="16"/>
              </w:rPr>
            </w:pPr>
            <w:r>
              <w:rPr>
                <w:sz w:val="16"/>
              </w:rPr>
              <w:t>Trainable</w:t>
            </w:r>
            <w:r>
              <w:rPr>
                <w:spacing w:val="2"/>
                <w:sz w:val="16"/>
              </w:rPr>
              <w:t xml:space="preserve"> </w:t>
            </w:r>
            <w:r>
              <w:rPr>
                <w:spacing w:val="-2"/>
                <w:sz w:val="16"/>
              </w:rPr>
              <w:t>Parameters</w:t>
            </w:r>
          </w:p>
        </w:tc>
        <w:tc>
          <w:tcPr>
            <w:tcW w:w="2095" w:type="dxa"/>
            <w:tcBorders>
              <w:top w:val="nil"/>
              <w:bottom w:val="nil"/>
            </w:tcBorders>
          </w:tcPr>
          <w:p w14:paraId="196FA7BE" w14:textId="77777777" w:rsidR="00B40D9D" w:rsidRDefault="00000000">
            <w:pPr>
              <w:pStyle w:val="TableParagraph"/>
              <w:rPr>
                <w:sz w:val="16"/>
              </w:rPr>
            </w:pPr>
            <w:r>
              <w:rPr>
                <w:spacing w:val="-2"/>
                <w:sz w:val="16"/>
              </w:rPr>
              <w:t>4,505,600</w:t>
            </w:r>
          </w:p>
        </w:tc>
      </w:tr>
      <w:tr w:rsidR="00B40D9D" w14:paraId="5A3BD965" w14:textId="77777777">
        <w:trPr>
          <w:trHeight w:val="179"/>
        </w:trPr>
        <w:tc>
          <w:tcPr>
            <w:tcW w:w="2157" w:type="dxa"/>
            <w:tcBorders>
              <w:top w:val="nil"/>
              <w:bottom w:val="nil"/>
            </w:tcBorders>
          </w:tcPr>
          <w:p w14:paraId="17D1014F" w14:textId="77777777" w:rsidR="00B40D9D" w:rsidRDefault="00000000">
            <w:pPr>
              <w:pStyle w:val="TableParagraph"/>
              <w:rPr>
                <w:sz w:val="16"/>
              </w:rPr>
            </w:pPr>
            <w:r>
              <w:rPr>
                <w:sz w:val="16"/>
              </w:rPr>
              <w:t>Trainable</w:t>
            </w:r>
            <w:r>
              <w:rPr>
                <w:spacing w:val="2"/>
                <w:sz w:val="16"/>
              </w:rPr>
              <w:t xml:space="preserve"> </w:t>
            </w:r>
            <w:r>
              <w:rPr>
                <w:spacing w:val="-2"/>
                <w:sz w:val="16"/>
              </w:rPr>
              <w:t>Percentage</w:t>
            </w:r>
          </w:p>
        </w:tc>
        <w:tc>
          <w:tcPr>
            <w:tcW w:w="2095" w:type="dxa"/>
            <w:tcBorders>
              <w:top w:val="nil"/>
              <w:bottom w:val="nil"/>
            </w:tcBorders>
          </w:tcPr>
          <w:p w14:paraId="482BFAA8" w14:textId="77777777" w:rsidR="00B40D9D" w:rsidRDefault="00000000">
            <w:pPr>
              <w:pStyle w:val="TableParagraph"/>
              <w:rPr>
                <w:sz w:val="16"/>
              </w:rPr>
            </w:pPr>
            <w:r>
              <w:rPr>
                <w:sz w:val="16"/>
              </w:rPr>
              <w:t>0.73</w:t>
            </w:r>
            <w:r>
              <w:rPr>
                <w:spacing w:val="12"/>
                <w:sz w:val="16"/>
              </w:rPr>
              <w:t xml:space="preserve"> </w:t>
            </w:r>
            <w:r>
              <w:rPr>
                <w:spacing w:val="-5"/>
                <w:sz w:val="16"/>
              </w:rPr>
              <w:t>pct</w:t>
            </w:r>
          </w:p>
        </w:tc>
      </w:tr>
      <w:tr w:rsidR="00B40D9D" w14:paraId="25A9E160" w14:textId="77777777">
        <w:trPr>
          <w:trHeight w:val="179"/>
        </w:trPr>
        <w:tc>
          <w:tcPr>
            <w:tcW w:w="2157" w:type="dxa"/>
            <w:tcBorders>
              <w:top w:val="nil"/>
              <w:bottom w:val="nil"/>
            </w:tcBorders>
          </w:tcPr>
          <w:p w14:paraId="450FD3C7" w14:textId="77777777" w:rsidR="00B40D9D" w:rsidRDefault="00000000">
            <w:pPr>
              <w:pStyle w:val="TableParagraph"/>
              <w:rPr>
                <w:sz w:val="16"/>
              </w:rPr>
            </w:pPr>
            <w:r>
              <w:rPr>
                <w:sz w:val="16"/>
              </w:rPr>
              <w:t>Training</w:t>
            </w:r>
            <w:r>
              <w:rPr>
                <w:spacing w:val="3"/>
                <w:sz w:val="16"/>
              </w:rPr>
              <w:t xml:space="preserve"> </w:t>
            </w:r>
            <w:r>
              <w:rPr>
                <w:spacing w:val="-4"/>
                <w:sz w:val="16"/>
              </w:rPr>
              <w:t>Time</w:t>
            </w:r>
          </w:p>
        </w:tc>
        <w:tc>
          <w:tcPr>
            <w:tcW w:w="2095" w:type="dxa"/>
            <w:tcBorders>
              <w:top w:val="nil"/>
              <w:bottom w:val="nil"/>
            </w:tcBorders>
          </w:tcPr>
          <w:p w14:paraId="0B3C5C34" w14:textId="77777777" w:rsidR="00B40D9D" w:rsidRDefault="00000000">
            <w:pPr>
              <w:pStyle w:val="TableParagraph"/>
              <w:rPr>
                <w:sz w:val="16"/>
              </w:rPr>
            </w:pPr>
            <w:r>
              <w:rPr>
                <w:sz w:val="16"/>
              </w:rPr>
              <w:t>150</w:t>
            </w:r>
            <w:r>
              <w:rPr>
                <w:spacing w:val="12"/>
                <w:sz w:val="16"/>
              </w:rPr>
              <w:t xml:space="preserve"> </w:t>
            </w:r>
            <w:r>
              <w:rPr>
                <w:spacing w:val="-2"/>
                <w:sz w:val="16"/>
              </w:rPr>
              <w:t>minutes</w:t>
            </w:r>
          </w:p>
        </w:tc>
      </w:tr>
      <w:tr w:rsidR="00B40D9D" w14:paraId="594CA71B" w14:textId="77777777">
        <w:trPr>
          <w:trHeight w:val="193"/>
        </w:trPr>
        <w:tc>
          <w:tcPr>
            <w:tcW w:w="2157" w:type="dxa"/>
            <w:tcBorders>
              <w:top w:val="nil"/>
            </w:tcBorders>
          </w:tcPr>
          <w:p w14:paraId="0137F958" w14:textId="77777777" w:rsidR="00B40D9D" w:rsidRDefault="00000000">
            <w:pPr>
              <w:pStyle w:val="TableParagraph"/>
              <w:spacing w:line="174" w:lineRule="exact"/>
              <w:rPr>
                <w:sz w:val="16"/>
              </w:rPr>
            </w:pPr>
            <w:r>
              <w:rPr>
                <w:sz w:val="16"/>
              </w:rPr>
              <w:t>GPU</w:t>
            </w:r>
            <w:r>
              <w:rPr>
                <w:spacing w:val="10"/>
                <w:sz w:val="16"/>
              </w:rPr>
              <w:t xml:space="preserve"> </w:t>
            </w:r>
            <w:r>
              <w:rPr>
                <w:sz w:val="16"/>
              </w:rPr>
              <w:t>Memory</w:t>
            </w:r>
            <w:r>
              <w:rPr>
                <w:spacing w:val="11"/>
                <w:sz w:val="16"/>
              </w:rPr>
              <w:t xml:space="preserve"> </w:t>
            </w:r>
            <w:r>
              <w:rPr>
                <w:spacing w:val="-4"/>
                <w:sz w:val="16"/>
              </w:rPr>
              <w:t>Used</w:t>
            </w:r>
          </w:p>
        </w:tc>
        <w:tc>
          <w:tcPr>
            <w:tcW w:w="2095" w:type="dxa"/>
            <w:tcBorders>
              <w:top w:val="nil"/>
            </w:tcBorders>
          </w:tcPr>
          <w:p w14:paraId="5B6553CC" w14:textId="77777777" w:rsidR="00B40D9D" w:rsidRDefault="00000000">
            <w:pPr>
              <w:pStyle w:val="TableParagraph"/>
              <w:spacing w:line="174" w:lineRule="exact"/>
              <w:rPr>
                <w:sz w:val="16"/>
              </w:rPr>
            </w:pPr>
            <w:r>
              <w:rPr>
                <w:sz w:val="16"/>
              </w:rPr>
              <w:t>14</w:t>
            </w:r>
            <w:r>
              <w:rPr>
                <w:spacing w:val="13"/>
                <w:sz w:val="16"/>
              </w:rPr>
              <w:t xml:space="preserve"> </w:t>
            </w:r>
            <w:r>
              <w:rPr>
                <w:spacing w:val="-5"/>
                <w:sz w:val="16"/>
              </w:rPr>
              <w:t>GB</w:t>
            </w:r>
          </w:p>
        </w:tc>
      </w:tr>
    </w:tbl>
    <w:p w14:paraId="6CB38E9F" w14:textId="77777777" w:rsidR="00B40D9D" w:rsidRDefault="00B40D9D">
      <w:pPr>
        <w:pStyle w:val="BodyText"/>
        <w:rPr>
          <w:sz w:val="12"/>
        </w:rPr>
      </w:pPr>
    </w:p>
    <w:p w14:paraId="3F736578" w14:textId="77777777" w:rsidR="00B40D9D" w:rsidRDefault="00B40D9D">
      <w:pPr>
        <w:pStyle w:val="BodyText"/>
        <w:rPr>
          <w:sz w:val="12"/>
        </w:rPr>
      </w:pPr>
    </w:p>
    <w:p w14:paraId="4908823D" w14:textId="77777777" w:rsidR="00B40D9D" w:rsidRDefault="00B40D9D">
      <w:pPr>
        <w:pStyle w:val="BodyText"/>
        <w:rPr>
          <w:sz w:val="12"/>
        </w:rPr>
      </w:pPr>
    </w:p>
    <w:p w14:paraId="6679293C" w14:textId="77777777" w:rsidR="00B40D9D" w:rsidRDefault="00B40D9D">
      <w:pPr>
        <w:pStyle w:val="BodyText"/>
        <w:spacing w:before="8"/>
        <w:rPr>
          <w:sz w:val="12"/>
        </w:rPr>
      </w:pPr>
    </w:p>
    <w:p w14:paraId="512FE326" w14:textId="77777777" w:rsidR="00B40D9D" w:rsidRDefault="00000000">
      <w:pPr>
        <w:pStyle w:val="ListParagraph"/>
        <w:numPr>
          <w:ilvl w:val="1"/>
          <w:numId w:val="3"/>
        </w:numPr>
        <w:tabs>
          <w:tab w:val="left" w:pos="597"/>
          <w:tab w:val="left" w:pos="599"/>
        </w:tabs>
        <w:spacing w:before="1" w:line="249" w:lineRule="auto"/>
        <w:ind w:right="257"/>
        <w:jc w:val="left"/>
        <w:rPr>
          <w:sz w:val="20"/>
        </w:rPr>
      </w:pPr>
      <w:r>
        <w:rPr>
          <w:b/>
          <w:sz w:val="20"/>
        </w:rPr>
        <w:t>Computational</w:t>
      </w:r>
      <w:r>
        <w:rPr>
          <w:b/>
          <w:spacing w:val="-13"/>
          <w:sz w:val="20"/>
        </w:rPr>
        <w:t xml:space="preserve"> </w:t>
      </w:r>
      <w:r>
        <w:rPr>
          <w:b/>
          <w:sz w:val="20"/>
        </w:rPr>
        <w:t>Efficiency:</w:t>
      </w:r>
      <w:r>
        <w:rPr>
          <w:b/>
          <w:spacing w:val="-12"/>
          <w:sz w:val="20"/>
        </w:rPr>
        <w:t xml:space="preserve"> </w:t>
      </w:r>
      <w:r>
        <w:rPr>
          <w:sz w:val="20"/>
        </w:rPr>
        <w:t>0.73</w:t>
      </w:r>
      <w:r>
        <w:rPr>
          <w:spacing w:val="-13"/>
          <w:sz w:val="20"/>
        </w:rPr>
        <w:t xml:space="preserve"> </w:t>
      </w:r>
      <w:r>
        <w:rPr>
          <w:sz w:val="20"/>
        </w:rPr>
        <w:t>percent</w:t>
      </w:r>
      <w:r>
        <w:rPr>
          <w:spacing w:val="-12"/>
          <w:sz w:val="20"/>
        </w:rPr>
        <w:t xml:space="preserve"> </w:t>
      </w:r>
      <w:r>
        <w:rPr>
          <w:sz w:val="20"/>
        </w:rPr>
        <w:t>trainable</w:t>
      </w:r>
      <w:r>
        <w:rPr>
          <w:spacing w:val="-13"/>
          <w:sz w:val="20"/>
        </w:rPr>
        <w:t xml:space="preserve"> </w:t>
      </w:r>
      <w:r>
        <w:rPr>
          <w:sz w:val="20"/>
        </w:rPr>
        <w:t xml:space="preserve">param- </w:t>
      </w:r>
      <w:r>
        <w:rPr>
          <w:spacing w:val="-2"/>
          <w:sz w:val="20"/>
        </w:rPr>
        <w:t>eters</w:t>
      </w:r>
    </w:p>
    <w:p w14:paraId="352A086A" w14:textId="77777777" w:rsidR="00B40D9D" w:rsidRDefault="00000000">
      <w:pPr>
        <w:pStyle w:val="ListParagraph"/>
        <w:numPr>
          <w:ilvl w:val="1"/>
          <w:numId w:val="3"/>
        </w:numPr>
        <w:tabs>
          <w:tab w:val="left" w:pos="598"/>
        </w:tabs>
        <w:ind w:left="598" w:hanging="200"/>
        <w:jc w:val="left"/>
        <w:rPr>
          <w:sz w:val="20"/>
        </w:rPr>
      </w:pPr>
      <w:r>
        <w:rPr>
          <w:b/>
          <w:sz w:val="20"/>
        </w:rPr>
        <w:t>Training</w:t>
      </w:r>
      <w:r>
        <w:rPr>
          <w:b/>
          <w:spacing w:val="5"/>
          <w:sz w:val="20"/>
        </w:rPr>
        <w:t xml:space="preserve"> </w:t>
      </w:r>
      <w:r>
        <w:rPr>
          <w:b/>
          <w:sz w:val="20"/>
        </w:rPr>
        <w:t>Duration:</w:t>
      </w:r>
      <w:r>
        <w:rPr>
          <w:b/>
          <w:spacing w:val="3"/>
          <w:sz w:val="20"/>
        </w:rPr>
        <w:t xml:space="preserve"> </w:t>
      </w:r>
      <w:r>
        <w:rPr>
          <w:sz w:val="20"/>
        </w:rPr>
        <w:t>2.5</w:t>
      </w:r>
      <w:r>
        <w:rPr>
          <w:spacing w:val="3"/>
          <w:sz w:val="20"/>
        </w:rPr>
        <w:t xml:space="preserve"> </w:t>
      </w:r>
      <w:r>
        <w:rPr>
          <w:sz w:val="20"/>
        </w:rPr>
        <w:t>hours</w:t>
      </w:r>
      <w:r>
        <w:rPr>
          <w:spacing w:val="3"/>
          <w:sz w:val="20"/>
        </w:rPr>
        <w:t xml:space="preserve"> </w:t>
      </w:r>
      <w:r>
        <w:rPr>
          <w:sz w:val="20"/>
        </w:rPr>
        <w:t>on</w:t>
      </w:r>
      <w:r>
        <w:rPr>
          <w:spacing w:val="2"/>
          <w:sz w:val="20"/>
        </w:rPr>
        <w:t xml:space="preserve"> </w:t>
      </w:r>
      <w:r>
        <w:rPr>
          <w:sz w:val="20"/>
        </w:rPr>
        <w:t>dual</w:t>
      </w:r>
      <w:r>
        <w:rPr>
          <w:spacing w:val="3"/>
          <w:sz w:val="20"/>
        </w:rPr>
        <w:t xml:space="preserve"> </w:t>
      </w:r>
      <w:r>
        <w:rPr>
          <w:sz w:val="20"/>
        </w:rPr>
        <w:t>GPU</w:t>
      </w:r>
      <w:r>
        <w:rPr>
          <w:spacing w:val="3"/>
          <w:sz w:val="20"/>
        </w:rPr>
        <w:t xml:space="preserve"> </w:t>
      </w:r>
      <w:r>
        <w:rPr>
          <w:sz w:val="20"/>
        </w:rPr>
        <w:t>T4</w:t>
      </w:r>
      <w:r>
        <w:rPr>
          <w:spacing w:val="3"/>
          <w:sz w:val="20"/>
        </w:rPr>
        <w:t xml:space="preserve"> </w:t>
      </w:r>
      <w:r>
        <w:rPr>
          <w:spacing w:val="-2"/>
          <w:sz w:val="20"/>
        </w:rPr>
        <w:t>(Kaggle)</w:t>
      </w:r>
    </w:p>
    <w:p w14:paraId="28919BA8" w14:textId="77777777" w:rsidR="00B40D9D" w:rsidRDefault="00000000">
      <w:pPr>
        <w:pStyle w:val="ListParagraph"/>
        <w:numPr>
          <w:ilvl w:val="1"/>
          <w:numId w:val="3"/>
        </w:numPr>
        <w:tabs>
          <w:tab w:val="left" w:pos="598"/>
        </w:tabs>
        <w:spacing w:before="8"/>
        <w:ind w:left="598" w:hanging="200"/>
        <w:jc w:val="left"/>
        <w:rPr>
          <w:sz w:val="20"/>
        </w:rPr>
      </w:pPr>
      <w:r>
        <w:rPr>
          <w:b/>
          <w:sz w:val="20"/>
        </w:rPr>
        <w:t>Inference</w:t>
      </w:r>
      <w:r>
        <w:rPr>
          <w:b/>
          <w:spacing w:val="17"/>
          <w:sz w:val="20"/>
        </w:rPr>
        <w:t xml:space="preserve"> </w:t>
      </w:r>
      <w:r>
        <w:rPr>
          <w:b/>
          <w:sz w:val="20"/>
        </w:rPr>
        <w:t>Latency</w:t>
      </w:r>
      <w:r>
        <w:rPr>
          <w:b/>
          <w:spacing w:val="17"/>
          <w:sz w:val="20"/>
        </w:rPr>
        <w:t xml:space="preserve"> </w:t>
      </w:r>
      <w:r>
        <w:rPr>
          <w:b/>
          <w:sz w:val="20"/>
        </w:rPr>
        <w:t>(Local):</w:t>
      </w:r>
      <w:r>
        <w:rPr>
          <w:b/>
          <w:spacing w:val="13"/>
          <w:sz w:val="20"/>
        </w:rPr>
        <w:t xml:space="preserve"> </w:t>
      </w:r>
      <w:r>
        <w:rPr>
          <w:sz w:val="20"/>
        </w:rPr>
        <w:t>8-12</w:t>
      </w:r>
      <w:r>
        <w:rPr>
          <w:spacing w:val="13"/>
          <w:sz w:val="20"/>
        </w:rPr>
        <w:t xml:space="preserve"> </w:t>
      </w:r>
      <w:r>
        <w:rPr>
          <w:sz w:val="20"/>
        </w:rPr>
        <w:t>seconds</w:t>
      </w:r>
      <w:r>
        <w:rPr>
          <w:spacing w:val="12"/>
          <w:sz w:val="20"/>
        </w:rPr>
        <w:t xml:space="preserve"> </w:t>
      </w:r>
      <w:r>
        <w:rPr>
          <w:sz w:val="20"/>
        </w:rPr>
        <w:t>per</w:t>
      </w:r>
      <w:r>
        <w:rPr>
          <w:spacing w:val="13"/>
          <w:sz w:val="20"/>
        </w:rPr>
        <w:t xml:space="preserve"> </w:t>
      </w:r>
      <w:r>
        <w:rPr>
          <w:spacing w:val="-2"/>
          <w:sz w:val="20"/>
        </w:rPr>
        <w:t>response</w:t>
      </w:r>
    </w:p>
    <w:p w14:paraId="750D4B01" w14:textId="77777777" w:rsidR="00B40D9D" w:rsidRDefault="00000000">
      <w:pPr>
        <w:pStyle w:val="ListParagraph"/>
        <w:numPr>
          <w:ilvl w:val="1"/>
          <w:numId w:val="3"/>
        </w:numPr>
        <w:tabs>
          <w:tab w:val="left" w:pos="597"/>
          <w:tab w:val="left" w:pos="599"/>
        </w:tabs>
        <w:spacing w:before="10" w:line="249" w:lineRule="auto"/>
        <w:ind w:right="257"/>
        <w:jc w:val="left"/>
        <w:rPr>
          <w:sz w:val="20"/>
        </w:rPr>
      </w:pPr>
      <w:r>
        <w:rPr>
          <w:b/>
          <w:sz w:val="20"/>
        </w:rPr>
        <w:t>Inference</w:t>
      </w:r>
      <w:r>
        <w:rPr>
          <w:b/>
          <w:spacing w:val="40"/>
          <w:sz w:val="20"/>
        </w:rPr>
        <w:t xml:space="preserve"> </w:t>
      </w:r>
      <w:r>
        <w:rPr>
          <w:b/>
          <w:sz w:val="20"/>
        </w:rPr>
        <w:t>Latency</w:t>
      </w:r>
      <w:r>
        <w:rPr>
          <w:b/>
          <w:spacing w:val="40"/>
          <w:sz w:val="20"/>
        </w:rPr>
        <w:t xml:space="preserve"> </w:t>
      </w:r>
      <w:r>
        <w:rPr>
          <w:b/>
          <w:sz w:val="20"/>
        </w:rPr>
        <w:t>(Cloud):</w:t>
      </w:r>
      <w:r>
        <w:rPr>
          <w:b/>
          <w:spacing w:val="40"/>
          <w:sz w:val="20"/>
        </w:rPr>
        <w:t xml:space="preserve"> </w:t>
      </w:r>
      <w:r>
        <w:rPr>
          <w:sz w:val="20"/>
        </w:rPr>
        <w:t>less</w:t>
      </w:r>
      <w:r>
        <w:rPr>
          <w:spacing w:val="40"/>
          <w:sz w:val="20"/>
        </w:rPr>
        <w:t xml:space="preserve"> </w:t>
      </w:r>
      <w:r>
        <w:rPr>
          <w:sz w:val="20"/>
        </w:rPr>
        <w:t>than</w:t>
      </w:r>
      <w:r>
        <w:rPr>
          <w:spacing w:val="40"/>
          <w:sz w:val="20"/>
        </w:rPr>
        <w:t xml:space="preserve"> </w:t>
      </w:r>
      <w:r>
        <w:rPr>
          <w:sz w:val="20"/>
        </w:rPr>
        <w:t>1</w:t>
      </w:r>
      <w:r>
        <w:rPr>
          <w:spacing w:val="40"/>
          <w:sz w:val="20"/>
        </w:rPr>
        <w:t xml:space="preserve"> </w:t>
      </w:r>
      <w:r>
        <w:rPr>
          <w:sz w:val="20"/>
        </w:rPr>
        <w:t>second</w:t>
      </w:r>
      <w:r>
        <w:rPr>
          <w:spacing w:val="40"/>
          <w:sz w:val="20"/>
        </w:rPr>
        <w:t xml:space="preserve"> </w:t>
      </w:r>
      <w:r>
        <w:rPr>
          <w:sz w:val="20"/>
        </w:rPr>
        <w:t xml:space="preserve">per </w:t>
      </w:r>
      <w:r>
        <w:rPr>
          <w:spacing w:val="-2"/>
          <w:sz w:val="20"/>
        </w:rPr>
        <w:t>response</w:t>
      </w:r>
    </w:p>
    <w:p w14:paraId="1A035070" w14:textId="77777777" w:rsidR="00B40D9D" w:rsidRDefault="00000000">
      <w:pPr>
        <w:pStyle w:val="ListParagraph"/>
        <w:numPr>
          <w:ilvl w:val="0"/>
          <w:numId w:val="3"/>
        </w:numPr>
        <w:tabs>
          <w:tab w:val="left" w:pos="469"/>
        </w:tabs>
        <w:spacing w:before="175"/>
        <w:ind w:left="469" w:hanging="270"/>
        <w:jc w:val="both"/>
        <w:rPr>
          <w:i/>
          <w:sz w:val="20"/>
        </w:rPr>
      </w:pPr>
      <w:bookmarkStart w:id="21" w:name="Qualitative_Model_Outputs"/>
      <w:bookmarkEnd w:id="21"/>
      <w:r>
        <w:rPr>
          <w:i/>
          <w:sz w:val="20"/>
        </w:rPr>
        <w:t>Qualitative</w:t>
      </w:r>
      <w:r>
        <w:rPr>
          <w:i/>
          <w:spacing w:val="11"/>
          <w:sz w:val="20"/>
        </w:rPr>
        <w:t xml:space="preserve"> </w:t>
      </w:r>
      <w:r>
        <w:rPr>
          <w:i/>
          <w:sz w:val="20"/>
        </w:rPr>
        <w:t>Model</w:t>
      </w:r>
      <w:r>
        <w:rPr>
          <w:i/>
          <w:spacing w:val="12"/>
          <w:sz w:val="20"/>
        </w:rPr>
        <w:t xml:space="preserve"> </w:t>
      </w:r>
      <w:r>
        <w:rPr>
          <w:i/>
          <w:spacing w:val="-2"/>
          <w:sz w:val="20"/>
        </w:rPr>
        <w:t>Outputs</w:t>
      </w:r>
    </w:p>
    <w:p w14:paraId="0C31A1E5" w14:textId="77777777" w:rsidR="00B40D9D" w:rsidRDefault="00000000">
      <w:pPr>
        <w:pStyle w:val="BodyText"/>
        <w:spacing w:before="88" w:line="249" w:lineRule="auto"/>
        <w:ind w:left="199" w:right="257" w:firstLine="199"/>
        <w:jc w:val="both"/>
      </w:pPr>
      <w:r>
        <w:t xml:space="preserve">Table </w:t>
      </w:r>
      <w:hyperlink w:anchor="_bookmark5" w:history="1">
        <w:r w:rsidR="00B40D9D">
          <w:t>III</w:t>
        </w:r>
      </w:hyperlink>
      <w:r>
        <w:t xml:space="preserve"> presents representative system outputs for three geographically diverse Indian locations, demonstrating con- textual awareness and agronomic accuracy:</w:t>
      </w:r>
    </w:p>
    <w:p w14:paraId="671C936C" w14:textId="77777777" w:rsidR="00B40D9D" w:rsidRDefault="00B40D9D">
      <w:pPr>
        <w:pStyle w:val="BodyText"/>
        <w:spacing w:before="66"/>
      </w:pPr>
    </w:p>
    <w:p w14:paraId="4E509024" w14:textId="77777777" w:rsidR="00B40D9D" w:rsidRDefault="00000000">
      <w:pPr>
        <w:spacing w:line="182" w:lineRule="exact"/>
        <w:ind w:right="58"/>
        <w:jc w:val="center"/>
        <w:rPr>
          <w:sz w:val="16"/>
        </w:rPr>
      </w:pPr>
      <w:bookmarkStart w:id="22" w:name="_bookmark5"/>
      <w:bookmarkEnd w:id="22"/>
      <w:r>
        <w:rPr>
          <w:spacing w:val="-2"/>
          <w:sz w:val="16"/>
        </w:rPr>
        <w:t>TABLE</w:t>
      </w:r>
      <w:r>
        <w:rPr>
          <w:spacing w:val="4"/>
          <w:sz w:val="16"/>
        </w:rPr>
        <w:t xml:space="preserve"> </w:t>
      </w:r>
      <w:r>
        <w:rPr>
          <w:spacing w:val="-5"/>
          <w:sz w:val="16"/>
        </w:rPr>
        <w:t>III</w:t>
      </w:r>
    </w:p>
    <w:p w14:paraId="03B6A33A" w14:textId="77777777" w:rsidR="00B40D9D" w:rsidRDefault="00000000">
      <w:pPr>
        <w:spacing w:line="182" w:lineRule="exact"/>
        <w:ind w:right="59"/>
        <w:jc w:val="center"/>
        <w:rPr>
          <w:sz w:val="16"/>
        </w:rPr>
      </w:pPr>
      <w:r>
        <w:rPr>
          <w:smallCaps/>
          <w:sz w:val="16"/>
        </w:rPr>
        <w:t>Sample</w:t>
      </w:r>
      <w:r>
        <w:rPr>
          <w:smallCaps/>
          <w:spacing w:val="38"/>
          <w:sz w:val="16"/>
        </w:rPr>
        <w:t xml:space="preserve"> </w:t>
      </w:r>
      <w:r>
        <w:rPr>
          <w:smallCaps/>
          <w:sz w:val="16"/>
        </w:rPr>
        <w:t>Chatbot</w:t>
      </w:r>
      <w:r>
        <w:rPr>
          <w:smallCaps/>
          <w:spacing w:val="38"/>
          <w:sz w:val="16"/>
        </w:rPr>
        <w:t xml:space="preserve"> </w:t>
      </w:r>
      <w:r>
        <w:rPr>
          <w:smallCaps/>
          <w:sz w:val="16"/>
        </w:rPr>
        <w:t>Responses</w:t>
      </w:r>
      <w:r>
        <w:rPr>
          <w:smallCaps/>
          <w:spacing w:val="38"/>
          <w:sz w:val="16"/>
        </w:rPr>
        <w:t xml:space="preserve"> </w:t>
      </w:r>
      <w:r>
        <w:rPr>
          <w:smallCaps/>
          <w:sz w:val="16"/>
        </w:rPr>
        <w:t>Across</w:t>
      </w:r>
      <w:r>
        <w:rPr>
          <w:smallCaps/>
          <w:spacing w:val="39"/>
          <w:sz w:val="16"/>
        </w:rPr>
        <w:t xml:space="preserve"> </w:t>
      </w:r>
      <w:r>
        <w:rPr>
          <w:smallCaps/>
          <w:sz w:val="16"/>
        </w:rPr>
        <w:t>Indian</w:t>
      </w:r>
      <w:r>
        <w:rPr>
          <w:smallCaps/>
          <w:spacing w:val="38"/>
          <w:sz w:val="16"/>
        </w:rPr>
        <w:t xml:space="preserve"> </w:t>
      </w:r>
      <w:r>
        <w:rPr>
          <w:smallCaps/>
          <w:spacing w:val="-2"/>
          <w:sz w:val="16"/>
        </w:rPr>
        <w:t>Regions</w:t>
      </w:r>
    </w:p>
    <w:p w14:paraId="10A09C00" w14:textId="77777777" w:rsidR="00B40D9D" w:rsidRDefault="00B40D9D">
      <w:pPr>
        <w:pStyle w:val="BodyText"/>
        <w:spacing w:before="124"/>
      </w:pPr>
    </w:p>
    <w:tbl>
      <w:tblPr>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1"/>
        <w:gridCol w:w="1494"/>
        <w:gridCol w:w="3000"/>
      </w:tblGrid>
      <w:tr w:rsidR="00B40D9D" w14:paraId="51508C14" w14:textId="77777777">
        <w:trPr>
          <w:trHeight w:val="177"/>
        </w:trPr>
        <w:tc>
          <w:tcPr>
            <w:tcW w:w="741" w:type="dxa"/>
          </w:tcPr>
          <w:p w14:paraId="7C8D5AC0" w14:textId="77777777" w:rsidR="00B40D9D" w:rsidRDefault="00000000">
            <w:pPr>
              <w:pStyle w:val="TableParagraph"/>
              <w:spacing w:line="157" w:lineRule="exact"/>
              <w:rPr>
                <w:b/>
                <w:sz w:val="16"/>
              </w:rPr>
            </w:pPr>
            <w:r>
              <w:rPr>
                <w:b/>
                <w:spacing w:val="-4"/>
                <w:sz w:val="16"/>
              </w:rPr>
              <w:t>City</w:t>
            </w:r>
          </w:p>
        </w:tc>
        <w:tc>
          <w:tcPr>
            <w:tcW w:w="1494" w:type="dxa"/>
          </w:tcPr>
          <w:p w14:paraId="55DF8524" w14:textId="77777777" w:rsidR="00B40D9D" w:rsidRDefault="00000000">
            <w:pPr>
              <w:pStyle w:val="TableParagraph"/>
              <w:spacing w:line="157" w:lineRule="exact"/>
              <w:rPr>
                <w:b/>
                <w:sz w:val="16"/>
              </w:rPr>
            </w:pPr>
            <w:r>
              <w:rPr>
                <w:b/>
                <w:spacing w:val="-2"/>
                <w:sz w:val="16"/>
              </w:rPr>
              <w:t>Conditions</w:t>
            </w:r>
          </w:p>
        </w:tc>
        <w:tc>
          <w:tcPr>
            <w:tcW w:w="3000" w:type="dxa"/>
          </w:tcPr>
          <w:p w14:paraId="7B03869F" w14:textId="77777777" w:rsidR="00B40D9D" w:rsidRDefault="00000000">
            <w:pPr>
              <w:pStyle w:val="TableParagraph"/>
              <w:spacing w:line="157" w:lineRule="exact"/>
              <w:ind w:left="119"/>
              <w:rPr>
                <w:b/>
                <w:sz w:val="16"/>
              </w:rPr>
            </w:pPr>
            <w:r>
              <w:rPr>
                <w:b/>
                <w:spacing w:val="-2"/>
                <w:sz w:val="16"/>
              </w:rPr>
              <w:t>Recommendation</w:t>
            </w:r>
          </w:p>
        </w:tc>
      </w:tr>
      <w:tr w:rsidR="00B40D9D" w14:paraId="58594408" w14:textId="77777777">
        <w:trPr>
          <w:trHeight w:val="1073"/>
        </w:trPr>
        <w:tc>
          <w:tcPr>
            <w:tcW w:w="741" w:type="dxa"/>
          </w:tcPr>
          <w:p w14:paraId="1A1AC119" w14:textId="77777777" w:rsidR="00B40D9D" w:rsidRDefault="00000000">
            <w:pPr>
              <w:pStyle w:val="TableParagraph"/>
              <w:rPr>
                <w:sz w:val="16"/>
              </w:rPr>
            </w:pPr>
            <w:r>
              <w:rPr>
                <w:spacing w:val="-2"/>
                <w:sz w:val="16"/>
              </w:rPr>
              <w:t>Delhi</w:t>
            </w:r>
          </w:p>
        </w:tc>
        <w:tc>
          <w:tcPr>
            <w:tcW w:w="1494" w:type="dxa"/>
          </w:tcPr>
          <w:p w14:paraId="0F6E89CB" w14:textId="77777777" w:rsidR="00B40D9D" w:rsidRDefault="00000000">
            <w:pPr>
              <w:pStyle w:val="TableParagraph"/>
              <w:spacing w:line="157" w:lineRule="exact"/>
              <w:rPr>
                <w:sz w:val="16"/>
              </w:rPr>
            </w:pPr>
            <w:r>
              <w:rPr>
                <w:sz w:val="16"/>
              </w:rPr>
              <w:t>4.6</w:t>
            </w:r>
            <w:r>
              <w:rPr>
                <w:spacing w:val="43"/>
                <w:sz w:val="16"/>
              </w:rPr>
              <w:t xml:space="preserve"> </w:t>
            </w:r>
            <w:r>
              <w:rPr>
                <w:sz w:val="16"/>
              </w:rPr>
              <w:t>C,</w:t>
            </w:r>
            <w:r>
              <w:rPr>
                <w:spacing w:val="43"/>
                <w:sz w:val="16"/>
              </w:rPr>
              <w:t xml:space="preserve"> </w:t>
            </w:r>
            <w:r>
              <w:rPr>
                <w:sz w:val="16"/>
              </w:rPr>
              <w:t>53</w:t>
            </w:r>
            <w:r>
              <w:rPr>
                <w:spacing w:val="43"/>
                <w:sz w:val="16"/>
              </w:rPr>
              <w:t xml:space="preserve"> </w:t>
            </w:r>
            <w:r>
              <w:rPr>
                <w:sz w:val="16"/>
              </w:rPr>
              <w:t>pct</w:t>
            </w:r>
            <w:r>
              <w:rPr>
                <w:spacing w:val="43"/>
                <w:sz w:val="16"/>
              </w:rPr>
              <w:t xml:space="preserve"> </w:t>
            </w:r>
            <w:r>
              <w:rPr>
                <w:spacing w:val="-5"/>
                <w:sz w:val="16"/>
              </w:rPr>
              <w:t>hu-</w:t>
            </w:r>
          </w:p>
          <w:p w14:paraId="1EA8DC95" w14:textId="77777777" w:rsidR="00B40D9D" w:rsidRDefault="00000000">
            <w:pPr>
              <w:pStyle w:val="TableParagraph"/>
              <w:spacing w:line="182" w:lineRule="exact"/>
              <w:rPr>
                <w:sz w:val="16"/>
              </w:rPr>
            </w:pPr>
            <w:r>
              <w:rPr>
                <w:sz w:val="16"/>
              </w:rPr>
              <w:t>midity,</w:t>
            </w:r>
            <w:r>
              <w:rPr>
                <w:spacing w:val="-1"/>
                <w:sz w:val="16"/>
              </w:rPr>
              <w:t xml:space="preserve"> </w:t>
            </w:r>
            <w:r>
              <w:rPr>
                <w:spacing w:val="-2"/>
                <w:sz w:val="16"/>
              </w:rPr>
              <w:t>Sunny</w:t>
            </w:r>
          </w:p>
        </w:tc>
        <w:tc>
          <w:tcPr>
            <w:tcW w:w="3000" w:type="dxa"/>
          </w:tcPr>
          <w:p w14:paraId="4F22FD92" w14:textId="77777777" w:rsidR="00B40D9D" w:rsidRDefault="00000000">
            <w:pPr>
              <w:pStyle w:val="TableParagraph"/>
              <w:spacing w:line="157" w:lineRule="exact"/>
              <w:ind w:left="119"/>
              <w:jc w:val="both"/>
              <w:rPr>
                <w:sz w:val="16"/>
              </w:rPr>
            </w:pPr>
            <w:r>
              <w:rPr>
                <w:sz w:val="16"/>
              </w:rPr>
              <w:t>Recommended</w:t>
            </w:r>
            <w:r>
              <w:rPr>
                <w:spacing w:val="-1"/>
                <w:sz w:val="16"/>
              </w:rPr>
              <w:t xml:space="preserve"> </w:t>
            </w:r>
            <w:r>
              <w:rPr>
                <w:sz w:val="16"/>
              </w:rPr>
              <w:t>coconut</w:t>
            </w:r>
            <w:r>
              <w:rPr>
                <w:spacing w:val="-1"/>
                <w:sz w:val="16"/>
              </w:rPr>
              <w:t xml:space="preserve"> </w:t>
            </w:r>
            <w:r>
              <w:rPr>
                <w:sz w:val="16"/>
              </w:rPr>
              <w:t>cultivation</w:t>
            </w:r>
            <w:r>
              <w:rPr>
                <w:spacing w:val="-1"/>
                <w:sz w:val="16"/>
              </w:rPr>
              <w:t xml:space="preserve"> </w:t>
            </w:r>
            <w:r>
              <w:rPr>
                <w:spacing w:val="-2"/>
                <w:sz w:val="16"/>
              </w:rPr>
              <w:t>empha-</w:t>
            </w:r>
          </w:p>
          <w:p w14:paraId="0C66A1C9" w14:textId="77777777" w:rsidR="00B40D9D" w:rsidRDefault="00000000">
            <w:pPr>
              <w:pStyle w:val="TableParagraph"/>
              <w:spacing w:before="2" w:line="232" w:lineRule="auto"/>
              <w:ind w:left="119" w:right="107"/>
              <w:jc w:val="both"/>
              <w:rPr>
                <w:sz w:val="16"/>
              </w:rPr>
            </w:pPr>
            <w:r>
              <w:rPr>
                <w:sz w:val="16"/>
              </w:rPr>
              <w:t>sizing soil pH management (7.46). High-</w:t>
            </w:r>
            <w:r>
              <w:rPr>
                <w:spacing w:val="40"/>
                <w:sz w:val="16"/>
              </w:rPr>
              <w:t xml:space="preserve"> </w:t>
            </w:r>
            <w:r>
              <w:rPr>
                <w:sz w:val="16"/>
              </w:rPr>
              <w:t>lighted organic mulching for moisture re-</w:t>
            </w:r>
            <w:r>
              <w:rPr>
                <w:spacing w:val="40"/>
                <w:sz w:val="16"/>
              </w:rPr>
              <w:t xml:space="preserve"> </w:t>
            </w:r>
            <w:r>
              <w:rPr>
                <w:sz w:val="16"/>
              </w:rPr>
              <w:t>tention and nutrient cycling. Suggested</w:t>
            </w:r>
            <w:r>
              <w:rPr>
                <w:spacing w:val="40"/>
                <w:sz w:val="16"/>
              </w:rPr>
              <w:t xml:space="preserve"> </w:t>
            </w:r>
            <w:r>
              <w:rPr>
                <w:sz w:val="16"/>
              </w:rPr>
              <w:t>integrated pest management for tropical</w:t>
            </w:r>
            <w:r>
              <w:rPr>
                <w:spacing w:val="40"/>
                <w:sz w:val="16"/>
              </w:rPr>
              <w:t xml:space="preserve"> </w:t>
            </w:r>
            <w:r>
              <w:rPr>
                <w:spacing w:val="-2"/>
                <w:sz w:val="16"/>
              </w:rPr>
              <w:t>adaptation.</w:t>
            </w:r>
          </w:p>
        </w:tc>
      </w:tr>
      <w:tr w:rsidR="00B40D9D" w14:paraId="4EB72404" w14:textId="77777777">
        <w:trPr>
          <w:trHeight w:val="1073"/>
        </w:trPr>
        <w:tc>
          <w:tcPr>
            <w:tcW w:w="741" w:type="dxa"/>
          </w:tcPr>
          <w:p w14:paraId="7393C098" w14:textId="77777777" w:rsidR="00B40D9D" w:rsidRDefault="00000000">
            <w:pPr>
              <w:pStyle w:val="TableParagraph"/>
              <w:rPr>
                <w:sz w:val="16"/>
              </w:rPr>
            </w:pPr>
            <w:r>
              <w:rPr>
                <w:spacing w:val="-2"/>
                <w:sz w:val="16"/>
              </w:rPr>
              <w:t>Mumbai</w:t>
            </w:r>
          </w:p>
        </w:tc>
        <w:tc>
          <w:tcPr>
            <w:tcW w:w="1494" w:type="dxa"/>
          </w:tcPr>
          <w:p w14:paraId="06507152" w14:textId="77777777" w:rsidR="00B40D9D" w:rsidRDefault="00000000">
            <w:pPr>
              <w:pStyle w:val="TableParagraph"/>
              <w:spacing w:line="157" w:lineRule="exact"/>
              <w:rPr>
                <w:sz w:val="16"/>
              </w:rPr>
            </w:pPr>
            <w:r>
              <w:rPr>
                <w:sz w:val="16"/>
              </w:rPr>
              <w:t>24.3</w:t>
            </w:r>
            <w:r>
              <w:rPr>
                <w:spacing w:val="23"/>
                <w:sz w:val="16"/>
              </w:rPr>
              <w:t xml:space="preserve"> </w:t>
            </w:r>
            <w:r>
              <w:rPr>
                <w:sz w:val="16"/>
              </w:rPr>
              <w:t>C,</w:t>
            </w:r>
            <w:r>
              <w:rPr>
                <w:spacing w:val="23"/>
                <w:sz w:val="16"/>
              </w:rPr>
              <w:t xml:space="preserve"> </w:t>
            </w:r>
            <w:r>
              <w:rPr>
                <w:sz w:val="16"/>
              </w:rPr>
              <w:t>54</w:t>
            </w:r>
            <w:r>
              <w:rPr>
                <w:spacing w:val="24"/>
                <w:sz w:val="16"/>
              </w:rPr>
              <w:t xml:space="preserve"> </w:t>
            </w:r>
            <w:r>
              <w:rPr>
                <w:sz w:val="16"/>
              </w:rPr>
              <w:t>pct</w:t>
            </w:r>
            <w:r>
              <w:rPr>
                <w:spacing w:val="23"/>
                <w:sz w:val="16"/>
              </w:rPr>
              <w:t xml:space="preserve"> </w:t>
            </w:r>
            <w:r>
              <w:rPr>
                <w:spacing w:val="-5"/>
                <w:sz w:val="16"/>
              </w:rPr>
              <w:t>hu-</w:t>
            </w:r>
          </w:p>
          <w:p w14:paraId="5718120E" w14:textId="77777777" w:rsidR="00B40D9D" w:rsidRDefault="00000000">
            <w:pPr>
              <w:pStyle w:val="TableParagraph"/>
              <w:spacing w:line="182" w:lineRule="exact"/>
              <w:rPr>
                <w:sz w:val="16"/>
              </w:rPr>
            </w:pPr>
            <w:r>
              <w:rPr>
                <w:sz w:val="16"/>
              </w:rPr>
              <w:t>midity,</w:t>
            </w:r>
            <w:r>
              <w:rPr>
                <w:spacing w:val="-1"/>
                <w:sz w:val="16"/>
              </w:rPr>
              <w:t xml:space="preserve"> </w:t>
            </w:r>
            <w:r>
              <w:rPr>
                <w:spacing w:val="-2"/>
                <w:sz w:val="16"/>
              </w:rPr>
              <w:t>Overcast</w:t>
            </w:r>
          </w:p>
        </w:tc>
        <w:tc>
          <w:tcPr>
            <w:tcW w:w="3000" w:type="dxa"/>
          </w:tcPr>
          <w:p w14:paraId="517996ED" w14:textId="77777777" w:rsidR="00B40D9D" w:rsidRDefault="00000000">
            <w:pPr>
              <w:pStyle w:val="TableParagraph"/>
              <w:spacing w:line="157" w:lineRule="exact"/>
              <w:ind w:left="119"/>
              <w:jc w:val="both"/>
              <w:rPr>
                <w:sz w:val="16"/>
              </w:rPr>
            </w:pPr>
            <w:r>
              <w:rPr>
                <w:sz w:val="16"/>
              </w:rPr>
              <w:t>Recommended</w:t>
            </w:r>
            <w:r>
              <w:rPr>
                <w:spacing w:val="73"/>
                <w:sz w:val="16"/>
              </w:rPr>
              <w:t xml:space="preserve"> </w:t>
            </w:r>
            <w:r>
              <w:rPr>
                <w:sz w:val="16"/>
              </w:rPr>
              <w:t>blackgram</w:t>
            </w:r>
            <w:r>
              <w:rPr>
                <w:spacing w:val="73"/>
                <w:sz w:val="16"/>
              </w:rPr>
              <w:t xml:space="preserve"> </w:t>
            </w:r>
            <w:r>
              <w:rPr>
                <w:sz w:val="16"/>
              </w:rPr>
              <w:t>(mung</w:t>
            </w:r>
            <w:r>
              <w:rPr>
                <w:spacing w:val="73"/>
                <w:sz w:val="16"/>
              </w:rPr>
              <w:t xml:space="preserve"> </w:t>
            </w:r>
            <w:r>
              <w:rPr>
                <w:spacing w:val="-2"/>
                <w:sz w:val="16"/>
              </w:rPr>
              <w:t>bean)</w:t>
            </w:r>
          </w:p>
          <w:p w14:paraId="409FD4E5" w14:textId="77777777" w:rsidR="00B40D9D" w:rsidRDefault="00000000">
            <w:pPr>
              <w:pStyle w:val="TableParagraph"/>
              <w:spacing w:before="2" w:line="232" w:lineRule="auto"/>
              <w:ind w:left="119" w:right="107"/>
              <w:jc w:val="both"/>
              <w:rPr>
                <w:sz w:val="16"/>
              </w:rPr>
            </w:pPr>
            <w:r>
              <w:rPr>
                <w:sz w:val="16"/>
              </w:rPr>
              <w:t>cultivation</w:t>
            </w:r>
            <w:r>
              <w:rPr>
                <w:spacing w:val="-3"/>
                <w:sz w:val="16"/>
              </w:rPr>
              <w:t xml:space="preserve"> </w:t>
            </w:r>
            <w:r>
              <w:rPr>
                <w:sz w:val="16"/>
              </w:rPr>
              <w:t>leveraging</w:t>
            </w:r>
            <w:r>
              <w:rPr>
                <w:spacing w:val="-3"/>
                <w:sz w:val="16"/>
              </w:rPr>
              <w:t xml:space="preserve"> </w:t>
            </w:r>
            <w:r>
              <w:rPr>
                <w:sz w:val="16"/>
              </w:rPr>
              <w:t>optimal</w:t>
            </w:r>
            <w:r>
              <w:rPr>
                <w:spacing w:val="-3"/>
                <w:sz w:val="16"/>
              </w:rPr>
              <w:t xml:space="preserve"> </w:t>
            </w:r>
            <w:r>
              <w:rPr>
                <w:sz w:val="16"/>
              </w:rPr>
              <w:t>temperature</w:t>
            </w:r>
            <w:r>
              <w:rPr>
                <w:spacing w:val="40"/>
                <w:sz w:val="16"/>
              </w:rPr>
              <w:t xml:space="preserve"> </w:t>
            </w:r>
            <w:r>
              <w:rPr>
                <w:sz w:val="16"/>
              </w:rPr>
              <w:t>range. Advised drip irrigation system for</w:t>
            </w:r>
            <w:r>
              <w:rPr>
                <w:spacing w:val="40"/>
                <w:sz w:val="16"/>
              </w:rPr>
              <w:t xml:space="preserve"> </w:t>
            </w:r>
            <w:r>
              <w:rPr>
                <w:spacing w:val="-2"/>
                <w:sz w:val="16"/>
              </w:rPr>
              <w:t>water efficiency given monsoon variability.</w:t>
            </w:r>
            <w:r>
              <w:rPr>
                <w:spacing w:val="40"/>
                <w:sz w:val="16"/>
              </w:rPr>
              <w:t xml:space="preserve"> </w:t>
            </w:r>
            <w:r>
              <w:rPr>
                <w:sz w:val="16"/>
              </w:rPr>
              <w:t>Emphasized</w:t>
            </w:r>
            <w:r>
              <w:rPr>
                <w:spacing w:val="-10"/>
                <w:sz w:val="16"/>
              </w:rPr>
              <w:t xml:space="preserve"> </w:t>
            </w:r>
            <w:r>
              <w:rPr>
                <w:sz w:val="16"/>
              </w:rPr>
              <w:t>nitrogen</w:t>
            </w:r>
            <w:r>
              <w:rPr>
                <w:spacing w:val="-9"/>
                <w:sz w:val="16"/>
              </w:rPr>
              <w:t xml:space="preserve"> </w:t>
            </w:r>
            <w:r>
              <w:rPr>
                <w:sz w:val="16"/>
              </w:rPr>
              <w:t>management</w:t>
            </w:r>
            <w:r>
              <w:rPr>
                <w:spacing w:val="-10"/>
                <w:sz w:val="16"/>
              </w:rPr>
              <w:t xml:space="preserve"> </w:t>
            </w:r>
            <w:r>
              <w:rPr>
                <w:sz w:val="16"/>
              </w:rPr>
              <w:t>through</w:t>
            </w:r>
            <w:r>
              <w:rPr>
                <w:spacing w:val="40"/>
                <w:sz w:val="16"/>
              </w:rPr>
              <w:t xml:space="preserve"> </w:t>
            </w:r>
            <w:r>
              <w:rPr>
                <w:sz w:val="16"/>
              </w:rPr>
              <w:t>legume residue incorporation.</w:t>
            </w:r>
          </w:p>
        </w:tc>
      </w:tr>
      <w:tr w:rsidR="00B40D9D" w14:paraId="542AC965" w14:textId="77777777">
        <w:trPr>
          <w:trHeight w:val="1073"/>
        </w:trPr>
        <w:tc>
          <w:tcPr>
            <w:tcW w:w="741" w:type="dxa"/>
          </w:tcPr>
          <w:p w14:paraId="62ED8A96" w14:textId="77777777" w:rsidR="00B40D9D" w:rsidRDefault="00000000">
            <w:pPr>
              <w:pStyle w:val="TableParagraph"/>
              <w:ind w:right="-44"/>
              <w:rPr>
                <w:sz w:val="16"/>
              </w:rPr>
            </w:pPr>
            <w:r>
              <w:rPr>
                <w:spacing w:val="-2"/>
                <w:sz w:val="16"/>
              </w:rPr>
              <w:t>Bangalore</w:t>
            </w:r>
          </w:p>
        </w:tc>
        <w:tc>
          <w:tcPr>
            <w:tcW w:w="1494" w:type="dxa"/>
          </w:tcPr>
          <w:p w14:paraId="4DEA943A" w14:textId="77777777" w:rsidR="00B40D9D" w:rsidRDefault="00000000">
            <w:pPr>
              <w:pStyle w:val="TableParagraph"/>
              <w:spacing w:line="157" w:lineRule="exact"/>
              <w:rPr>
                <w:sz w:val="16"/>
              </w:rPr>
            </w:pPr>
            <w:r>
              <w:rPr>
                <w:sz w:val="16"/>
              </w:rPr>
              <w:t>20.2</w:t>
            </w:r>
            <w:r>
              <w:rPr>
                <w:spacing w:val="23"/>
                <w:sz w:val="16"/>
              </w:rPr>
              <w:t xml:space="preserve"> </w:t>
            </w:r>
            <w:r>
              <w:rPr>
                <w:sz w:val="16"/>
              </w:rPr>
              <w:t>C,</w:t>
            </w:r>
            <w:r>
              <w:rPr>
                <w:spacing w:val="23"/>
                <w:sz w:val="16"/>
              </w:rPr>
              <w:t xml:space="preserve"> </w:t>
            </w:r>
            <w:r>
              <w:rPr>
                <w:sz w:val="16"/>
              </w:rPr>
              <w:t>88</w:t>
            </w:r>
            <w:r>
              <w:rPr>
                <w:spacing w:val="24"/>
                <w:sz w:val="16"/>
              </w:rPr>
              <w:t xml:space="preserve"> </w:t>
            </w:r>
            <w:r>
              <w:rPr>
                <w:sz w:val="16"/>
              </w:rPr>
              <w:t>pct</w:t>
            </w:r>
            <w:r>
              <w:rPr>
                <w:spacing w:val="23"/>
                <w:sz w:val="16"/>
              </w:rPr>
              <w:t xml:space="preserve"> </w:t>
            </w:r>
            <w:r>
              <w:rPr>
                <w:spacing w:val="-5"/>
                <w:sz w:val="16"/>
              </w:rPr>
              <w:t>hu-</w:t>
            </w:r>
          </w:p>
          <w:p w14:paraId="3B4558F3" w14:textId="77777777" w:rsidR="00B40D9D" w:rsidRDefault="00000000">
            <w:pPr>
              <w:pStyle w:val="TableParagraph"/>
              <w:spacing w:line="182" w:lineRule="exact"/>
              <w:rPr>
                <w:sz w:val="16"/>
              </w:rPr>
            </w:pPr>
            <w:r>
              <w:rPr>
                <w:sz w:val="16"/>
              </w:rPr>
              <w:t>midity,</w:t>
            </w:r>
            <w:r>
              <w:rPr>
                <w:spacing w:val="-1"/>
                <w:sz w:val="16"/>
              </w:rPr>
              <w:t xml:space="preserve"> </w:t>
            </w:r>
            <w:r>
              <w:rPr>
                <w:spacing w:val="-4"/>
                <w:sz w:val="16"/>
              </w:rPr>
              <w:t>Mist</w:t>
            </w:r>
          </w:p>
        </w:tc>
        <w:tc>
          <w:tcPr>
            <w:tcW w:w="3000" w:type="dxa"/>
          </w:tcPr>
          <w:p w14:paraId="6E7240FC" w14:textId="77777777" w:rsidR="00B40D9D" w:rsidRDefault="00000000">
            <w:pPr>
              <w:pStyle w:val="TableParagraph"/>
              <w:spacing w:line="157" w:lineRule="exact"/>
              <w:ind w:left="119"/>
              <w:jc w:val="both"/>
              <w:rPr>
                <w:sz w:val="16"/>
              </w:rPr>
            </w:pPr>
            <w:r>
              <w:rPr>
                <w:sz w:val="16"/>
              </w:rPr>
              <w:t>Recommended</w:t>
            </w:r>
            <w:r>
              <w:rPr>
                <w:spacing w:val="62"/>
                <w:w w:val="150"/>
                <w:sz w:val="16"/>
              </w:rPr>
              <w:t xml:space="preserve"> </w:t>
            </w:r>
            <w:r>
              <w:rPr>
                <w:sz w:val="16"/>
              </w:rPr>
              <w:t>coffee</w:t>
            </w:r>
            <w:r>
              <w:rPr>
                <w:spacing w:val="62"/>
                <w:w w:val="150"/>
                <w:sz w:val="16"/>
              </w:rPr>
              <w:t xml:space="preserve"> </w:t>
            </w:r>
            <w:r>
              <w:rPr>
                <w:sz w:val="16"/>
              </w:rPr>
              <w:t>cultivation</w:t>
            </w:r>
            <w:r>
              <w:rPr>
                <w:spacing w:val="62"/>
                <w:w w:val="150"/>
                <w:sz w:val="16"/>
              </w:rPr>
              <w:t xml:space="preserve"> </w:t>
            </w:r>
            <w:r>
              <w:rPr>
                <w:spacing w:val="-2"/>
                <w:sz w:val="16"/>
              </w:rPr>
              <w:t>high-</w:t>
            </w:r>
          </w:p>
          <w:p w14:paraId="3033F42A" w14:textId="77777777" w:rsidR="00B40D9D" w:rsidRDefault="00000000">
            <w:pPr>
              <w:pStyle w:val="TableParagraph"/>
              <w:spacing w:before="2" w:line="232" w:lineRule="auto"/>
              <w:ind w:left="119" w:right="107"/>
              <w:jc w:val="both"/>
              <w:rPr>
                <w:sz w:val="16"/>
              </w:rPr>
            </w:pPr>
            <w:r>
              <w:rPr>
                <w:sz w:val="16"/>
              </w:rPr>
              <w:t>lighting</w:t>
            </w:r>
            <w:r>
              <w:rPr>
                <w:spacing w:val="-2"/>
                <w:sz w:val="16"/>
              </w:rPr>
              <w:t xml:space="preserve"> </w:t>
            </w:r>
            <w:r>
              <w:rPr>
                <w:sz w:val="16"/>
              </w:rPr>
              <w:t>suitability</w:t>
            </w:r>
            <w:r>
              <w:rPr>
                <w:spacing w:val="-2"/>
                <w:sz w:val="16"/>
              </w:rPr>
              <w:t xml:space="preserve"> </w:t>
            </w:r>
            <w:r>
              <w:rPr>
                <w:sz w:val="16"/>
              </w:rPr>
              <w:t>for</w:t>
            </w:r>
            <w:r>
              <w:rPr>
                <w:spacing w:val="-2"/>
                <w:sz w:val="16"/>
              </w:rPr>
              <w:t xml:space="preserve"> </w:t>
            </w:r>
            <w:r>
              <w:rPr>
                <w:sz w:val="16"/>
              </w:rPr>
              <w:t>high-humidity</w:t>
            </w:r>
            <w:r>
              <w:rPr>
                <w:spacing w:val="-2"/>
                <w:sz w:val="16"/>
              </w:rPr>
              <w:t xml:space="preserve"> </w:t>
            </w:r>
            <w:r>
              <w:rPr>
                <w:sz w:val="16"/>
              </w:rPr>
              <w:t>envi-</w:t>
            </w:r>
            <w:r>
              <w:rPr>
                <w:spacing w:val="40"/>
                <w:sz w:val="16"/>
              </w:rPr>
              <w:t xml:space="preserve"> </w:t>
            </w:r>
            <w:r>
              <w:rPr>
                <w:sz w:val="16"/>
              </w:rPr>
              <w:t>ronments with orographic mist. Specified</w:t>
            </w:r>
            <w:r>
              <w:rPr>
                <w:spacing w:val="40"/>
                <w:sz w:val="16"/>
              </w:rPr>
              <w:t xml:space="preserve"> </w:t>
            </w:r>
            <w:r>
              <w:rPr>
                <w:sz w:val="16"/>
              </w:rPr>
              <w:t>pH range 6.3-6.5. Discussed shade tree</w:t>
            </w:r>
            <w:r>
              <w:rPr>
                <w:spacing w:val="40"/>
                <w:sz w:val="16"/>
              </w:rPr>
              <w:t xml:space="preserve"> </w:t>
            </w:r>
            <w:r>
              <w:rPr>
                <w:sz w:val="16"/>
              </w:rPr>
              <w:t>management for microclimate optimiza-</w:t>
            </w:r>
            <w:r>
              <w:rPr>
                <w:spacing w:val="40"/>
                <w:sz w:val="16"/>
              </w:rPr>
              <w:t xml:space="preserve"> </w:t>
            </w:r>
            <w:r>
              <w:rPr>
                <w:spacing w:val="-2"/>
                <w:sz w:val="16"/>
              </w:rPr>
              <w:t>tion.</w:t>
            </w:r>
          </w:p>
        </w:tc>
      </w:tr>
    </w:tbl>
    <w:p w14:paraId="087D153E" w14:textId="77777777" w:rsidR="00B40D9D" w:rsidRDefault="00B40D9D">
      <w:pPr>
        <w:pStyle w:val="BodyText"/>
        <w:rPr>
          <w:sz w:val="12"/>
        </w:rPr>
      </w:pPr>
    </w:p>
    <w:p w14:paraId="41A48E11" w14:textId="77777777" w:rsidR="00B40D9D" w:rsidRDefault="00B40D9D">
      <w:pPr>
        <w:pStyle w:val="BodyText"/>
        <w:spacing w:before="69"/>
        <w:rPr>
          <w:sz w:val="12"/>
        </w:rPr>
      </w:pPr>
    </w:p>
    <w:p w14:paraId="60EAF1E6" w14:textId="77777777" w:rsidR="00B40D9D" w:rsidRDefault="00000000">
      <w:pPr>
        <w:pStyle w:val="BodyText"/>
        <w:spacing w:before="1"/>
        <w:ind w:left="398"/>
        <w:jc w:val="both"/>
      </w:pPr>
      <w:r>
        <w:t>These</w:t>
      </w:r>
      <w:r>
        <w:rPr>
          <w:spacing w:val="3"/>
        </w:rPr>
        <w:t xml:space="preserve"> </w:t>
      </w:r>
      <w:r>
        <w:t>outputs</w:t>
      </w:r>
      <w:r>
        <w:rPr>
          <w:spacing w:val="4"/>
        </w:rPr>
        <w:t xml:space="preserve"> </w:t>
      </w:r>
      <w:r>
        <w:t>demonstrate</w:t>
      </w:r>
      <w:r>
        <w:rPr>
          <w:spacing w:val="4"/>
        </w:rPr>
        <w:t xml:space="preserve"> </w:t>
      </w:r>
      <w:r>
        <w:t>several</w:t>
      </w:r>
      <w:r>
        <w:rPr>
          <w:spacing w:val="3"/>
        </w:rPr>
        <w:t xml:space="preserve"> </w:t>
      </w:r>
      <w:r>
        <w:t>desirable</w:t>
      </w:r>
      <w:r>
        <w:rPr>
          <w:spacing w:val="4"/>
        </w:rPr>
        <w:t xml:space="preserve"> </w:t>
      </w:r>
      <w:r>
        <w:rPr>
          <w:spacing w:val="-2"/>
        </w:rPr>
        <w:t>characteristics:</w:t>
      </w:r>
    </w:p>
    <w:p w14:paraId="304EE896" w14:textId="77777777" w:rsidR="00B40D9D" w:rsidRDefault="00000000">
      <w:pPr>
        <w:spacing w:before="9" w:line="249" w:lineRule="auto"/>
        <w:ind w:left="199" w:right="257"/>
        <w:jc w:val="both"/>
        <w:rPr>
          <w:sz w:val="20"/>
        </w:rPr>
      </w:pPr>
      <w:r>
        <w:rPr>
          <w:sz w:val="20"/>
        </w:rPr>
        <w:t xml:space="preserve">(1) </w:t>
      </w:r>
      <w:r>
        <w:rPr>
          <w:b/>
          <w:sz w:val="20"/>
        </w:rPr>
        <w:t xml:space="preserve">Context Integration </w:t>
      </w:r>
      <w:r>
        <w:rPr>
          <w:sz w:val="20"/>
        </w:rPr>
        <w:t xml:space="preserve">incorporating real-time weather into recommendations; (2) </w:t>
      </w:r>
      <w:r>
        <w:rPr>
          <w:b/>
          <w:sz w:val="20"/>
        </w:rPr>
        <w:t xml:space="preserve">Technical Precision </w:t>
      </w:r>
      <w:r>
        <w:rPr>
          <w:sz w:val="20"/>
        </w:rPr>
        <w:t xml:space="preserve">citing specific nu- trient values and pH ranges; (3) </w:t>
      </w:r>
      <w:r>
        <w:rPr>
          <w:b/>
          <w:sz w:val="20"/>
        </w:rPr>
        <w:t xml:space="preserve">Practical Actionability </w:t>
      </w:r>
      <w:r>
        <w:rPr>
          <w:sz w:val="20"/>
        </w:rPr>
        <w:t>pro- viding</w:t>
      </w:r>
      <w:r>
        <w:rPr>
          <w:spacing w:val="5"/>
          <w:sz w:val="20"/>
        </w:rPr>
        <w:t xml:space="preserve"> </w:t>
      </w:r>
      <w:r>
        <w:rPr>
          <w:sz w:val="20"/>
        </w:rPr>
        <w:t>implementable</w:t>
      </w:r>
      <w:r>
        <w:rPr>
          <w:spacing w:val="5"/>
          <w:sz w:val="20"/>
        </w:rPr>
        <w:t xml:space="preserve"> </w:t>
      </w:r>
      <w:r>
        <w:rPr>
          <w:sz w:val="20"/>
        </w:rPr>
        <w:t>strategies</w:t>
      </w:r>
      <w:r>
        <w:rPr>
          <w:spacing w:val="5"/>
          <w:sz w:val="20"/>
        </w:rPr>
        <w:t xml:space="preserve"> </w:t>
      </w:r>
      <w:r>
        <w:rPr>
          <w:sz w:val="20"/>
        </w:rPr>
        <w:t>rather</w:t>
      </w:r>
      <w:r>
        <w:rPr>
          <w:spacing w:val="5"/>
          <w:sz w:val="20"/>
        </w:rPr>
        <w:t xml:space="preserve"> </w:t>
      </w:r>
      <w:r>
        <w:rPr>
          <w:sz w:val="20"/>
        </w:rPr>
        <w:t>than</w:t>
      </w:r>
      <w:r>
        <w:rPr>
          <w:spacing w:val="5"/>
          <w:sz w:val="20"/>
        </w:rPr>
        <w:t xml:space="preserve"> </w:t>
      </w:r>
      <w:r>
        <w:rPr>
          <w:sz w:val="20"/>
        </w:rPr>
        <w:t>abstract</w:t>
      </w:r>
      <w:r>
        <w:rPr>
          <w:spacing w:val="5"/>
          <w:sz w:val="20"/>
        </w:rPr>
        <w:t xml:space="preserve"> </w:t>
      </w:r>
      <w:r>
        <w:rPr>
          <w:spacing w:val="-2"/>
          <w:sz w:val="20"/>
        </w:rPr>
        <w:t>guidance;</w:t>
      </w:r>
    </w:p>
    <w:p w14:paraId="5E3D88C6" w14:textId="77777777" w:rsidR="00B40D9D" w:rsidRDefault="00B40D9D">
      <w:pPr>
        <w:spacing w:line="249" w:lineRule="auto"/>
        <w:jc w:val="both"/>
        <w:rPr>
          <w:sz w:val="20"/>
        </w:rPr>
        <w:sectPr w:rsidR="00B40D9D">
          <w:pgSz w:w="12240" w:h="15840"/>
          <w:pgMar w:top="960" w:right="720" w:bottom="280" w:left="720" w:header="720" w:footer="720" w:gutter="0"/>
          <w:cols w:num="2" w:space="720" w:equalWidth="0">
            <w:col w:w="5281" w:space="40"/>
            <w:col w:w="5479"/>
          </w:cols>
        </w:sectPr>
      </w:pPr>
    </w:p>
    <w:p w14:paraId="79B4FC4D" w14:textId="77777777" w:rsidR="00B40D9D" w:rsidRDefault="00000000">
      <w:pPr>
        <w:spacing w:before="91" w:line="249" w:lineRule="auto"/>
        <w:ind w:left="259"/>
        <w:jc w:val="both"/>
        <w:rPr>
          <w:sz w:val="20"/>
        </w:rPr>
      </w:pPr>
      <w:r>
        <w:rPr>
          <w:sz w:val="20"/>
        </w:rPr>
        <w:lastRenderedPageBreak/>
        <w:t>(4)</w:t>
      </w:r>
      <w:r>
        <w:rPr>
          <w:spacing w:val="-10"/>
          <w:sz w:val="20"/>
        </w:rPr>
        <w:t xml:space="preserve"> </w:t>
      </w:r>
      <w:r>
        <w:rPr>
          <w:b/>
          <w:sz w:val="20"/>
        </w:rPr>
        <w:t>Climate</w:t>
      </w:r>
      <w:r>
        <w:rPr>
          <w:b/>
          <w:spacing w:val="-8"/>
          <w:sz w:val="20"/>
        </w:rPr>
        <w:t xml:space="preserve"> </w:t>
      </w:r>
      <w:r>
        <w:rPr>
          <w:b/>
          <w:sz w:val="20"/>
        </w:rPr>
        <w:t>Adaptation</w:t>
      </w:r>
      <w:r>
        <w:rPr>
          <w:b/>
          <w:spacing w:val="-10"/>
          <w:sz w:val="20"/>
        </w:rPr>
        <w:t xml:space="preserve"> </w:t>
      </w:r>
      <w:r>
        <w:rPr>
          <w:sz w:val="20"/>
        </w:rPr>
        <w:t>addressing</w:t>
      </w:r>
      <w:r>
        <w:rPr>
          <w:spacing w:val="-9"/>
          <w:sz w:val="20"/>
        </w:rPr>
        <w:t xml:space="preserve"> </w:t>
      </w:r>
      <w:r>
        <w:rPr>
          <w:sz w:val="20"/>
        </w:rPr>
        <w:t>region-specific</w:t>
      </w:r>
      <w:r>
        <w:rPr>
          <w:spacing w:val="-10"/>
          <w:sz w:val="20"/>
        </w:rPr>
        <w:t xml:space="preserve"> </w:t>
      </w:r>
      <w:r>
        <w:rPr>
          <w:sz w:val="20"/>
        </w:rPr>
        <w:t>challenges like monsoon variability.</w:t>
      </w:r>
    </w:p>
    <w:p w14:paraId="2F401726" w14:textId="77777777" w:rsidR="00B40D9D" w:rsidRDefault="00000000">
      <w:pPr>
        <w:pStyle w:val="ListParagraph"/>
        <w:numPr>
          <w:ilvl w:val="0"/>
          <w:numId w:val="3"/>
        </w:numPr>
        <w:tabs>
          <w:tab w:val="left" w:pos="540"/>
        </w:tabs>
        <w:spacing w:before="158"/>
        <w:ind w:left="540" w:hanging="281"/>
        <w:jc w:val="both"/>
        <w:rPr>
          <w:i/>
          <w:sz w:val="20"/>
        </w:rPr>
      </w:pPr>
      <w:bookmarkStart w:id="23" w:name="Inference_Mode_Comparison"/>
      <w:bookmarkEnd w:id="23"/>
      <w:r>
        <w:rPr>
          <w:i/>
          <w:sz w:val="20"/>
        </w:rPr>
        <w:t>Inference</w:t>
      </w:r>
      <w:r>
        <w:rPr>
          <w:i/>
          <w:spacing w:val="8"/>
          <w:sz w:val="20"/>
        </w:rPr>
        <w:t xml:space="preserve"> </w:t>
      </w:r>
      <w:r>
        <w:rPr>
          <w:i/>
          <w:sz w:val="20"/>
        </w:rPr>
        <w:t>Mode</w:t>
      </w:r>
      <w:r>
        <w:rPr>
          <w:i/>
          <w:spacing w:val="9"/>
          <w:sz w:val="20"/>
        </w:rPr>
        <w:t xml:space="preserve"> </w:t>
      </w:r>
      <w:r>
        <w:rPr>
          <w:i/>
          <w:spacing w:val="-2"/>
          <w:sz w:val="20"/>
        </w:rPr>
        <w:t>Comparison</w:t>
      </w:r>
    </w:p>
    <w:p w14:paraId="48C4EC57" w14:textId="77777777" w:rsidR="00B40D9D" w:rsidRDefault="00000000">
      <w:pPr>
        <w:pStyle w:val="BodyText"/>
        <w:spacing w:before="81"/>
        <w:ind w:left="458"/>
      </w:pPr>
      <w:r>
        <w:t>Table</w:t>
      </w:r>
      <w:r>
        <w:rPr>
          <w:spacing w:val="10"/>
        </w:rPr>
        <w:t xml:space="preserve"> </w:t>
      </w:r>
      <w:hyperlink w:anchor="_bookmark6" w:history="1">
        <w:r w:rsidR="00B40D9D">
          <w:t>IV</w:t>
        </w:r>
      </w:hyperlink>
      <w:r>
        <w:rPr>
          <w:spacing w:val="11"/>
        </w:rPr>
        <w:t xml:space="preserve"> </w:t>
      </w:r>
      <w:r>
        <w:t>contrasts</w:t>
      </w:r>
      <w:r>
        <w:rPr>
          <w:spacing w:val="11"/>
        </w:rPr>
        <w:t xml:space="preserve"> </w:t>
      </w:r>
      <w:r>
        <w:t>the</w:t>
      </w:r>
      <w:r>
        <w:rPr>
          <w:spacing w:val="11"/>
        </w:rPr>
        <w:t xml:space="preserve"> </w:t>
      </w:r>
      <w:r>
        <w:t>two</w:t>
      </w:r>
      <w:r>
        <w:rPr>
          <w:spacing w:val="11"/>
        </w:rPr>
        <w:t xml:space="preserve"> </w:t>
      </w:r>
      <w:r>
        <w:t>deployment</w:t>
      </w:r>
      <w:r>
        <w:rPr>
          <w:spacing w:val="11"/>
        </w:rPr>
        <w:t xml:space="preserve"> </w:t>
      </w:r>
      <w:r>
        <w:rPr>
          <w:spacing w:val="-2"/>
        </w:rPr>
        <w:t>strategies:</w:t>
      </w:r>
    </w:p>
    <w:p w14:paraId="45AB8FC9" w14:textId="77777777" w:rsidR="00B40D9D" w:rsidRDefault="00B40D9D">
      <w:pPr>
        <w:pStyle w:val="BodyText"/>
        <w:spacing w:before="70"/>
      </w:pPr>
    </w:p>
    <w:p w14:paraId="61B7E51D" w14:textId="77777777" w:rsidR="00B40D9D" w:rsidRDefault="00000000">
      <w:pPr>
        <w:spacing w:before="1" w:line="182" w:lineRule="exact"/>
        <w:ind w:left="259"/>
        <w:jc w:val="center"/>
        <w:rPr>
          <w:sz w:val="16"/>
        </w:rPr>
      </w:pPr>
      <w:bookmarkStart w:id="24" w:name="_bookmark6"/>
      <w:bookmarkEnd w:id="24"/>
      <w:r>
        <w:rPr>
          <w:spacing w:val="-2"/>
          <w:sz w:val="16"/>
        </w:rPr>
        <w:t>TABLE</w:t>
      </w:r>
      <w:r>
        <w:rPr>
          <w:spacing w:val="4"/>
          <w:sz w:val="16"/>
        </w:rPr>
        <w:t xml:space="preserve"> </w:t>
      </w:r>
      <w:r>
        <w:rPr>
          <w:spacing w:val="-5"/>
          <w:sz w:val="16"/>
        </w:rPr>
        <w:t>IV</w:t>
      </w:r>
    </w:p>
    <w:p w14:paraId="66DD743B" w14:textId="77777777" w:rsidR="00B40D9D" w:rsidRDefault="00000000">
      <w:pPr>
        <w:spacing w:line="182" w:lineRule="exact"/>
        <w:ind w:left="259"/>
        <w:jc w:val="center"/>
        <w:rPr>
          <w:sz w:val="16"/>
        </w:rPr>
      </w:pPr>
      <w:r>
        <w:rPr>
          <w:smallCaps/>
          <w:sz w:val="16"/>
        </w:rPr>
        <w:t>Local</w:t>
      </w:r>
      <w:r>
        <w:rPr>
          <w:smallCaps/>
          <w:spacing w:val="37"/>
          <w:sz w:val="16"/>
        </w:rPr>
        <w:t xml:space="preserve"> </w:t>
      </w:r>
      <w:r>
        <w:rPr>
          <w:smallCaps/>
          <w:sz w:val="16"/>
        </w:rPr>
        <w:t>vs.</w:t>
      </w:r>
      <w:r>
        <w:rPr>
          <w:smallCaps/>
          <w:spacing w:val="28"/>
          <w:sz w:val="16"/>
        </w:rPr>
        <w:t xml:space="preserve"> </w:t>
      </w:r>
      <w:r>
        <w:rPr>
          <w:smallCaps/>
          <w:sz w:val="16"/>
        </w:rPr>
        <w:t>Cloud</w:t>
      </w:r>
      <w:r>
        <w:rPr>
          <w:smallCaps/>
          <w:spacing w:val="37"/>
          <w:sz w:val="16"/>
        </w:rPr>
        <w:t xml:space="preserve"> </w:t>
      </w:r>
      <w:r>
        <w:rPr>
          <w:smallCaps/>
          <w:sz w:val="16"/>
        </w:rPr>
        <w:t>Inference</w:t>
      </w:r>
      <w:r>
        <w:rPr>
          <w:smallCaps/>
          <w:spacing w:val="38"/>
          <w:sz w:val="16"/>
        </w:rPr>
        <w:t xml:space="preserve"> </w:t>
      </w:r>
      <w:r>
        <w:rPr>
          <w:smallCaps/>
          <w:spacing w:val="-2"/>
          <w:sz w:val="16"/>
        </w:rPr>
        <w:t>Characteristics</w:t>
      </w:r>
    </w:p>
    <w:p w14:paraId="58C0EE73" w14:textId="77777777" w:rsidR="00B40D9D" w:rsidRDefault="00B40D9D">
      <w:pPr>
        <w:pStyle w:val="BodyText"/>
        <w:spacing w:before="4"/>
        <w:rPr>
          <w:sz w:val="15"/>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8"/>
        <w:gridCol w:w="1426"/>
        <w:gridCol w:w="1605"/>
      </w:tblGrid>
      <w:tr w:rsidR="00B40D9D" w14:paraId="3A6F22B3" w14:textId="77777777">
        <w:trPr>
          <w:trHeight w:val="177"/>
        </w:trPr>
        <w:tc>
          <w:tcPr>
            <w:tcW w:w="1718" w:type="dxa"/>
          </w:tcPr>
          <w:p w14:paraId="7C8884A5" w14:textId="77777777" w:rsidR="00B40D9D" w:rsidRDefault="00000000">
            <w:pPr>
              <w:pStyle w:val="TableParagraph"/>
              <w:spacing w:line="157" w:lineRule="exact"/>
              <w:rPr>
                <w:b/>
                <w:sz w:val="16"/>
              </w:rPr>
            </w:pPr>
            <w:r>
              <w:rPr>
                <w:b/>
                <w:spacing w:val="-2"/>
                <w:sz w:val="16"/>
              </w:rPr>
              <w:t>Characteristic</w:t>
            </w:r>
          </w:p>
        </w:tc>
        <w:tc>
          <w:tcPr>
            <w:tcW w:w="1426" w:type="dxa"/>
          </w:tcPr>
          <w:p w14:paraId="1C55AA1A" w14:textId="77777777" w:rsidR="00B40D9D" w:rsidRDefault="00000000">
            <w:pPr>
              <w:pStyle w:val="TableParagraph"/>
              <w:spacing w:line="157" w:lineRule="exact"/>
              <w:ind w:left="9"/>
              <w:jc w:val="center"/>
              <w:rPr>
                <w:b/>
                <w:sz w:val="16"/>
              </w:rPr>
            </w:pPr>
            <w:r>
              <w:rPr>
                <w:b/>
                <w:sz w:val="16"/>
              </w:rPr>
              <w:t>Local</w:t>
            </w:r>
            <w:r>
              <w:rPr>
                <w:b/>
                <w:spacing w:val="15"/>
                <w:sz w:val="16"/>
              </w:rPr>
              <w:t xml:space="preserve"> </w:t>
            </w:r>
            <w:r>
              <w:rPr>
                <w:b/>
                <w:spacing w:val="-4"/>
                <w:sz w:val="16"/>
              </w:rPr>
              <w:t>Model</w:t>
            </w:r>
          </w:p>
        </w:tc>
        <w:tc>
          <w:tcPr>
            <w:tcW w:w="1605" w:type="dxa"/>
          </w:tcPr>
          <w:p w14:paraId="1D6B5A2D" w14:textId="77777777" w:rsidR="00B40D9D" w:rsidRDefault="00000000">
            <w:pPr>
              <w:pStyle w:val="TableParagraph"/>
              <w:spacing w:line="157" w:lineRule="exact"/>
              <w:ind w:left="10"/>
              <w:jc w:val="center"/>
              <w:rPr>
                <w:b/>
                <w:sz w:val="16"/>
              </w:rPr>
            </w:pPr>
            <w:r>
              <w:rPr>
                <w:b/>
                <w:sz w:val="16"/>
              </w:rPr>
              <w:t>Cloud</w:t>
            </w:r>
            <w:r>
              <w:rPr>
                <w:b/>
                <w:spacing w:val="14"/>
                <w:sz w:val="16"/>
              </w:rPr>
              <w:t xml:space="preserve"> </w:t>
            </w:r>
            <w:r>
              <w:rPr>
                <w:b/>
                <w:spacing w:val="-5"/>
                <w:sz w:val="16"/>
              </w:rPr>
              <w:t>API</w:t>
            </w:r>
          </w:p>
        </w:tc>
      </w:tr>
      <w:tr w:rsidR="00B40D9D" w14:paraId="54EDD46C" w14:textId="77777777">
        <w:trPr>
          <w:trHeight w:val="162"/>
        </w:trPr>
        <w:tc>
          <w:tcPr>
            <w:tcW w:w="1718" w:type="dxa"/>
            <w:tcBorders>
              <w:bottom w:val="nil"/>
            </w:tcBorders>
          </w:tcPr>
          <w:p w14:paraId="54930943" w14:textId="77777777" w:rsidR="00B40D9D" w:rsidRDefault="00000000">
            <w:pPr>
              <w:pStyle w:val="TableParagraph"/>
              <w:spacing w:line="143" w:lineRule="exact"/>
              <w:rPr>
                <w:sz w:val="16"/>
              </w:rPr>
            </w:pPr>
            <w:r>
              <w:rPr>
                <w:sz w:val="16"/>
              </w:rPr>
              <w:t>Response</w:t>
            </w:r>
            <w:r>
              <w:rPr>
                <w:spacing w:val="8"/>
                <w:sz w:val="16"/>
              </w:rPr>
              <w:t xml:space="preserve"> </w:t>
            </w:r>
            <w:r>
              <w:rPr>
                <w:spacing w:val="-4"/>
                <w:sz w:val="16"/>
              </w:rPr>
              <w:t>Time</w:t>
            </w:r>
          </w:p>
        </w:tc>
        <w:tc>
          <w:tcPr>
            <w:tcW w:w="1426" w:type="dxa"/>
            <w:tcBorders>
              <w:bottom w:val="nil"/>
            </w:tcBorders>
          </w:tcPr>
          <w:p w14:paraId="27D7402F" w14:textId="77777777" w:rsidR="00B40D9D" w:rsidRDefault="00000000">
            <w:pPr>
              <w:pStyle w:val="TableParagraph"/>
              <w:spacing w:line="143" w:lineRule="exact"/>
              <w:ind w:left="9"/>
              <w:jc w:val="center"/>
              <w:rPr>
                <w:sz w:val="16"/>
              </w:rPr>
            </w:pPr>
            <w:r>
              <w:rPr>
                <w:sz w:val="16"/>
              </w:rPr>
              <w:t>8-12</w:t>
            </w:r>
            <w:r>
              <w:rPr>
                <w:spacing w:val="12"/>
                <w:sz w:val="16"/>
              </w:rPr>
              <w:t xml:space="preserve"> </w:t>
            </w:r>
            <w:r>
              <w:rPr>
                <w:spacing w:val="-2"/>
                <w:sz w:val="16"/>
              </w:rPr>
              <w:t>seconds</w:t>
            </w:r>
          </w:p>
        </w:tc>
        <w:tc>
          <w:tcPr>
            <w:tcW w:w="1605" w:type="dxa"/>
            <w:tcBorders>
              <w:bottom w:val="nil"/>
            </w:tcBorders>
          </w:tcPr>
          <w:p w14:paraId="07C613AF" w14:textId="77777777" w:rsidR="00B40D9D" w:rsidRDefault="00000000">
            <w:pPr>
              <w:pStyle w:val="TableParagraph"/>
              <w:spacing w:line="143" w:lineRule="exact"/>
              <w:ind w:left="10"/>
              <w:jc w:val="center"/>
              <w:rPr>
                <w:sz w:val="16"/>
              </w:rPr>
            </w:pPr>
            <w:r>
              <w:rPr>
                <w:sz w:val="16"/>
              </w:rPr>
              <w:t>less</w:t>
            </w:r>
            <w:r>
              <w:rPr>
                <w:spacing w:val="13"/>
                <w:sz w:val="16"/>
              </w:rPr>
              <w:t xml:space="preserve"> </w:t>
            </w:r>
            <w:r>
              <w:rPr>
                <w:sz w:val="16"/>
              </w:rPr>
              <w:t>than</w:t>
            </w:r>
            <w:r>
              <w:rPr>
                <w:spacing w:val="13"/>
                <w:sz w:val="16"/>
              </w:rPr>
              <w:t xml:space="preserve"> </w:t>
            </w:r>
            <w:r>
              <w:rPr>
                <w:sz w:val="16"/>
              </w:rPr>
              <w:t>1</w:t>
            </w:r>
            <w:r>
              <w:rPr>
                <w:spacing w:val="13"/>
                <w:sz w:val="16"/>
              </w:rPr>
              <w:t xml:space="preserve"> </w:t>
            </w:r>
            <w:r>
              <w:rPr>
                <w:spacing w:val="-2"/>
                <w:sz w:val="16"/>
              </w:rPr>
              <w:t>second</w:t>
            </w:r>
          </w:p>
        </w:tc>
      </w:tr>
      <w:tr w:rsidR="00B40D9D" w14:paraId="0813DD29" w14:textId="77777777">
        <w:trPr>
          <w:trHeight w:val="179"/>
        </w:trPr>
        <w:tc>
          <w:tcPr>
            <w:tcW w:w="1718" w:type="dxa"/>
            <w:tcBorders>
              <w:top w:val="nil"/>
              <w:bottom w:val="nil"/>
            </w:tcBorders>
          </w:tcPr>
          <w:p w14:paraId="42FB27BF" w14:textId="77777777" w:rsidR="00B40D9D" w:rsidRDefault="00000000">
            <w:pPr>
              <w:pStyle w:val="TableParagraph"/>
              <w:rPr>
                <w:sz w:val="16"/>
              </w:rPr>
            </w:pPr>
            <w:r>
              <w:rPr>
                <w:sz w:val="16"/>
              </w:rPr>
              <w:t>Model</w:t>
            </w:r>
            <w:r>
              <w:rPr>
                <w:spacing w:val="10"/>
                <w:sz w:val="16"/>
              </w:rPr>
              <w:t xml:space="preserve"> </w:t>
            </w:r>
            <w:r>
              <w:rPr>
                <w:spacing w:val="-2"/>
                <w:sz w:val="16"/>
              </w:rPr>
              <w:t>Capacity</w:t>
            </w:r>
          </w:p>
        </w:tc>
        <w:tc>
          <w:tcPr>
            <w:tcW w:w="1426" w:type="dxa"/>
            <w:tcBorders>
              <w:top w:val="nil"/>
              <w:bottom w:val="nil"/>
            </w:tcBorders>
          </w:tcPr>
          <w:p w14:paraId="3830B589" w14:textId="77777777" w:rsidR="00B40D9D" w:rsidRDefault="00000000">
            <w:pPr>
              <w:pStyle w:val="TableParagraph"/>
              <w:rPr>
                <w:sz w:val="16"/>
              </w:rPr>
            </w:pPr>
            <w:r>
              <w:rPr>
                <w:sz w:val="16"/>
              </w:rPr>
              <w:t>1.1</w:t>
            </w:r>
            <w:r>
              <w:rPr>
                <w:spacing w:val="11"/>
                <w:sz w:val="16"/>
              </w:rPr>
              <w:t xml:space="preserve"> </w:t>
            </w:r>
            <w:r>
              <w:rPr>
                <w:sz w:val="16"/>
              </w:rPr>
              <w:t>billion</w:t>
            </w:r>
            <w:r>
              <w:rPr>
                <w:spacing w:val="12"/>
                <w:sz w:val="16"/>
              </w:rPr>
              <w:t xml:space="preserve"> </w:t>
            </w:r>
            <w:r>
              <w:rPr>
                <w:spacing w:val="-2"/>
                <w:sz w:val="16"/>
              </w:rPr>
              <w:t>params</w:t>
            </w:r>
          </w:p>
        </w:tc>
        <w:tc>
          <w:tcPr>
            <w:tcW w:w="1605" w:type="dxa"/>
            <w:tcBorders>
              <w:top w:val="nil"/>
              <w:bottom w:val="nil"/>
            </w:tcBorders>
          </w:tcPr>
          <w:p w14:paraId="3FB118DE" w14:textId="77777777" w:rsidR="00B40D9D" w:rsidRDefault="00000000">
            <w:pPr>
              <w:pStyle w:val="TableParagraph"/>
              <w:ind w:left="10"/>
              <w:jc w:val="center"/>
              <w:rPr>
                <w:sz w:val="16"/>
              </w:rPr>
            </w:pPr>
            <w:r>
              <w:rPr>
                <w:sz w:val="16"/>
              </w:rPr>
              <w:t>8</w:t>
            </w:r>
            <w:r>
              <w:rPr>
                <w:spacing w:val="12"/>
                <w:sz w:val="16"/>
              </w:rPr>
              <w:t xml:space="preserve"> </w:t>
            </w:r>
            <w:r>
              <w:rPr>
                <w:sz w:val="16"/>
              </w:rPr>
              <w:t>billion</w:t>
            </w:r>
            <w:r>
              <w:rPr>
                <w:spacing w:val="13"/>
                <w:sz w:val="16"/>
              </w:rPr>
              <w:t xml:space="preserve"> </w:t>
            </w:r>
            <w:r>
              <w:rPr>
                <w:spacing w:val="-2"/>
                <w:sz w:val="16"/>
              </w:rPr>
              <w:t>params</w:t>
            </w:r>
          </w:p>
        </w:tc>
      </w:tr>
      <w:tr w:rsidR="00B40D9D" w14:paraId="47E35555" w14:textId="77777777">
        <w:trPr>
          <w:trHeight w:val="179"/>
        </w:trPr>
        <w:tc>
          <w:tcPr>
            <w:tcW w:w="1718" w:type="dxa"/>
            <w:tcBorders>
              <w:top w:val="nil"/>
              <w:bottom w:val="nil"/>
            </w:tcBorders>
          </w:tcPr>
          <w:p w14:paraId="7D181F92" w14:textId="77777777" w:rsidR="00B40D9D" w:rsidRDefault="00000000">
            <w:pPr>
              <w:pStyle w:val="TableParagraph"/>
              <w:rPr>
                <w:sz w:val="16"/>
              </w:rPr>
            </w:pPr>
            <w:r>
              <w:rPr>
                <w:sz w:val="16"/>
              </w:rPr>
              <w:t>Context</w:t>
            </w:r>
            <w:r>
              <w:rPr>
                <w:spacing w:val="6"/>
                <w:sz w:val="16"/>
              </w:rPr>
              <w:t xml:space="preserve"> </w:t>
            </w:r>
            <w:r>
              <w:rPr>
                <w:spacing w:val="-2"/>
                <w:sz w:val="16"/>
              </w:rPr>
              <w:t>Window</w:t>
            </w:r>
          </w:p>
        </w:tc>
        <w:tc>
          <w:tcPr>
            <w:tcW w:w="1426" w:type="dxa"/>
            <w:tcBorders>
              <w:top w:val="nil"/>
              <w:bottom w:val="nil"/>
            </w:tcBorders>
          </w:tcPr>
          <w:p w14:paraId="21800E4A" w14:textId="77777777" w:rsidR="00B40D9D" w:rsidRDefault="00000000">
            <w:pPr>
              <w:pStyle w:val="TableParagraph"/>
              <w:ind w:left="9"/>
              <w:jc w:val="center"/>
              <w:rPr>
                <w:sz w:val="16"/>
              </w:rPr>
            </w:pPr>
            <w:r>
              <w:rPr>
                <w:sz w:val="16"/>
              </w:rPr>
              <w:t>1024</w:t>
            </w:r>
            <w:r>
              <w:rPr>
                <w:spacing w:val="11"/>
                <w:sz w:val="16"/>
              </w:rPr>
              <w:t xml:space="preserve"> </w:t>
            </w:r>
            <w:r>
              <w:rPr>
                <w:spacing w:val="-2"/>
                <w:sz w:val="16"/>
              </w:rPr>
              <w:t>tokens</w:t>
            </w:r>
          </w:p>
        </w:tc>
        <w:tc>
          <w:tcPr>
            <w:tcW w:w="1605" w:type="dxa"/>
            <w:tcBorders>
              <w:top w:val="nil"/>
              <w:bottom w:val="nil"/>
            </w:tcBorders>
          </w:tcPr>
          <w:p w14:paraId="48B0F63D" w14:textId="77777777" w:rsidR="00B40D9D" w:rsidRDefault="00000000">
            <w:pPr>
              <w:pStyle w:val="TableParagraph"/>
              <w:ind w:left="10"/>
              <w:jc w:val="center"/>
              <w:rPr>
                <w:sz w:val="16"/>
              </w:rPr>
            </w:pPr>
            <w:r>
              <w:rPr>
                <w:sz w:val="16"/>
              </w:rPr>
              <w:t>8192</w:t>
            </w:r>
            <w:r>
              <w:rPr>
                <w:spacing w:val="11"/>
                <w:sz w:val="16"/>
              </w:rPr>
              <w:t xml:space="preserve"> </w:t>
            </w:r>
            <w:r>
              <w:rPr>
                <w:spacing w:val="-2"/>
                <w:sz w:val="16"/>
              </w:rPr>
              <w:t>tokens</w:t>
            </w:r>
          </w:p>
        </w:tc>
      </w:tr>
      <w:tr w:rsidR="00B40D9D" w14:paraId="7D0B8AEE" w14:textId="77777777">
        <w:trPr>
          <w:trHeight w:val="179"/>
        </w:trPr>
        <w:tc>
          <w:tcPr>
            <w:tcW w:w="1718" w:type="dxa"/>
            <w:tcBorders>
              <w:top w:val="nil"/>
              <w:bottom w:val="nil"/>
            </w:tcBorders>
          </w:tcPr>
          <w:p w14:paraId="774D692E" w14:textId="77777777" w:rsidR="00B40D9D" w:rsidRDefault="00000000">
            <w:pPr>
              <w:pStyle w:val="TableParagraph"/>
              <w:rPr>
                <w:sz w:val="16"/>
              </w:rPr>
            </w:pPr>
            <w:r>
              <w:rPr>
                <w:sz w:val="16"/>
              </w:rPr>
              <w:t>Domain</w:t>
            </w:r>
            <w:r>
              <w:rPr>
                <w:spacing w:val="9"/>
                <w:sz w:val="16"/>
              </w:rPr>
              <w:t xml:space="preserve"> </w:t>
            </w:r>
            <w:r>
              <w:rPr>
                <w:spacing w:val="-2"/>
                <w:sz w:val="16"/>
              </w:rPr>
              <w:t>Specialization</w:t>
            </w:r>
          </w:p>
        </w:tc>
        <w:tc>
          <w:tcPr>
            <w:tcW w:w="1426" w:type="dxa"/>
            <w:tcBorders>
              <w:top w:val="nil"/>
              <w:bottom w:val="nil"/>
            </w:tcBorders>
          </w:tcPr>
          <w:p w14:paraId="6FC8F89A" w14:textId="77777777" w:rsidR="00B40D9D" w:rsidRDefault="00000000">
            <w:pPr>
              <w:pStyle w:val="TableParagraph"/>
              <w:ind w:left="9"/>
              <w:jc w:val="center"/>
              <w:rPr>
                <w:sz w:val="16"/>
              </w:rPr>
            </w:pPr>
            <w:r>
              <w:rPr>
                <w:sz w:val="16"/>
              </w:rPr>
              <w:t>High</w:t>
            </w:r>
            <w:r>
              <w:rPr>
                <w:spacing w:val="4"/>
                <w:sz w:val="16"/>
              </w:rPr>
              <w:t xml:space="preserve"> </w:t>
            </w:r>
            <w:r>
              <w:rPr>
                <w:sz w:val="16"/>
              </w:rPr>
              <w:t>(fine-</w:t>
            </w:r>
            <w:r>
              <w:rPr>
                <w:spacing w:val="-2"/>
                <w:sz w:val="16"/>
              </w:rPr>
              <w:t>tuned)</w:t>
            </w:r>
          </w:p>
        </w:tc>
        <w:tc>
          <w:tcPr>
            <w:tcW w:w="1605" w:type="dxa"/>
            <w:tcBorders>
              <w:top w:val="nil"/>
              <w:bottom w:val="nil"/>
            </w:tcBorders>
          </w:tcPr>
          <w:p w14:paraId="0BF6258F" w14:textId="77777777" w:rsidR="00B40D9D" w:rsidRDefault="00000000">
            <w:pPr>
              <w:pStyle w:val="TableParagraph"/>
              <w:ind w:left="10"/>
              <w:jc w:val="center"/>
              <w:rPr>
                <w:sz w:val="16"/>
              </w:rPr>
            </w:pPr>
            <w:r>
              <w:rPr>
                <w:sz w:val="16"/>
              </w:rPr>
              <w:t>Moderate</w:t>
            </w:r>
            <w:r>
              <w:rPr>
                <w:spacing w:val="8"/>
                <w:sz w:val="16"/>
              </w:rPr>
              <w:t xml:space="preserve"> </w:t>
            </w:r>
            <w:r>
              <w:rPr>
                <w:spacing w:val="-2"/>
                <w:sz w:val="16"/>
              </w:rPr>
              <w:t>(general)</w:t>
            </w:r>
          </w:p>
        </w:tc>
      </w:tr>
      <w:tr w:rsidR="00B40D9D" w14:paraId="60896791" w14:textId="77777777">
        <w:trPr>
          <w:trHeight w:val="179"/>
        </w:trPr>
        <w:tc>
          <w:tcPr>
            <w:tcW w:w="1718" w:type="dxa"/>
            <w:tcBorders>
              <w:top w:val="nil"/>
              <w:bottom w:val="nil"/>
            </w:tcBorders>
          </w:tcPr>
          <w:p w14:paraId="3EDDBE34" w14:textId="77777777" w:rsidR="00B40D9D" w:rsidRDefault="00000000">
            <w:pPr>
              <w:pStyle w:val="TableParagraph"/>
              <w:rPr>
                <w:sz w:val="16"/>
              </w:rPr>
            </w:pPr>
            <w:r>
              <w:rPr>
                <w:sz w:val="16"/>
              </w:rPr>
              <w:t>Offline</w:t>
            </w:r>
            <w:r>
              <w:rPr>
                <w:spacing w:val="-3"/>
                <w:sz w:val="16"/>
              </w:rPr>
              <w:t xml:space="preserve"> </w:t>
            </w:r>
            <w:r>
              <w:rPr>
                <w:spacing w:val="-2"/>
                <w:sz w:val="16"/>
              </w:rPr>
              <w:t>Capability</w:t>
            </w:r>
          </w:p>
        </w:tc>
        <w:tc>
          <w:tcPr>
            <w:tcW w:w="1426" w:type="dxa"/>
            <w:tcBorders>
              <w:top w:val="nil"/>
              <w:bottom w:val="nil"/>
            </w:tcBorders>
          </w:tcPr>
          <w:p w14:paraId="5BD6A08A" w14:textId="77777777" w:rsidR="00B40D9D" w:rsidRDefault="00000000">
            <w:pPr>
              <w:pStyle w:val="TableParagraph"/>
              <w:ind w:left="9"/>
              <w:jc w:val="center"/>
              <w:rPr>
                <w:sz w:val="16"/>
              </w:rPr>
            </w:pPr>
            <w:r>
              <w:rPr>
                <w:spacing w:val="-5"/>
                <w:sz w:val="16"/>
              </w:rPr>
              <w:t>Yes</w:t>
            </w:r>
          </w:p>
        </w:tc>
        <w:tc>
          <w:tcPr>
            <w:tcW w:w="1605" w:type="dxa"/>
            <w:tcBorders>
              <w:top w:val="nil"/>
              <w:bottom w:val="nil"/>
            </w:tcBorders>
          </w:tcPr>
          <w:p w14:paraId="53D9AB31" w14:textId="77777777" w:rsidR="00B40D9D" w:rsidRDefault="00000000">
            <w:pPr>
              <w:pStyle w:val="TableParagraph"/>
              <w:ind w:left="10"/>
              <w:jc w:val="center"/>
              <w:rPr>
                <w:sz w:val="16"/>
              </w:rPr>
            </w:pPr>
            <w:r>
              <w:rPr>
                <w:spacing w:val="-5"/>
                <w:sz w:val="16"/>
              </w:rPr>
              <w:t>No</w:t>
            </w:r>
          </w:p>
        </w:tc>
      </w:tr>
      <w:tr w:rsidR="00B40D9D" w14:paraId="62A28F80" w14:textId="77777777">
        <w:trPr>
          <w:trHeight w:val="179"/>
        </w:trPr>
        <w:tc>
          <w:tcPr>
            <w:tcW w:w="1718" w:type="dxa"/>
            <w:tcBorders>
              <w:top w:val="nil"/>
              <w:bottom w:val="nil"/>
            </w:tcBorders>
          </w:tcPr>
          <w:p w14:paraId="12570DAE" w14:textId="77777777" w:rsidR="00B40D9D" w:rsidRDefault="00000000">
            <w:pPr>
              <w:pStyle w:val="TableParagraph"/>
              <w:rPr>
                <w:sz w:val="16"/>
              </w:rPr>
            </w:pPr>
            <w:r>
              <w:rPr>
                <w:sz w:val="16"/>
              </w:rPr>
              <w:t>Deployment</w:t>
            </w:r>
            <w:r>
              <w:rPr>
                <w:spacing w:val="5"/>
                <w:sz w:val="16"/>
              </w:rPr>
              <w:t xml:space="preserve"> </w:t>
            </w:r>
            <w:r>
              <w:rPr>
                <w:spacing w:val="-4"/>
                <w:sz w:val="16"/>
              </w:rPr>
              <w:t>Cost</w:t>
            </w:r>
          </w:p>
        </w:tc>
        <w:tc>
          <w:tcPr>
            <w:tcW w:w="1426" w:type="dxa"/>
            <w:tcBorders>
              <w:top w:val="nil"/>
              <w:bottom w:val="nil"/>
            </w:tcBorders>
          </w:tcPr>
          <w:p w14:paraId="30B4842F" w14:textId="77777777" w:rsidR="00B40D9D" w:rsidRDefault="00000000">
            <w:pPr>
              <w:pStyle w:val="TableParagraph"/>
              <w:ind w:left="9"/>
              <w:jc w:val="center"/>
              <w:rPr>
                <w:sz w:val="16"/>
              </w:rPr>
            </w:pPr>
            <w:r>
              <w:rPr>
                <w:spacing w:val="-2"/>
                <w:sz w:val="16"/>
              </w:rPr>
              <w:t>Minimal</w:t>
            </w:r>
          </w:p>
        </w:tc>
        <w:tc>
          <w:tcPr>
            <w:tcW w:w="1605" w:type="dxa"/>
            <w:tcBorders>
              <w:top w:val="nil"/>
              <w:bottom w:val="nil"/>
            </w:tcBorders>
          </w:tcPr>
          <w:p w14:paraId="183FCCDA" w14:textId="77777777" w:rsidR="00B40D9D" w:rsidRDefault="00000000">
            <w:pPr>
              <w:pStyle w:val="TableParagraph"/>
              <w:ind w:left="10"/>
              <w:jc w:val="center"/>
              <w:rPr>
                <w:sz w:val="16"/>
              </w:rPr>
            </w:pPr>
            <w:r>
              <w:rPr>
                <w:sz w:val="16"/>
              </w:rPr>
              <w:t>API</w:t>
            </w:r>
            <w:r>
              <w:rPr>
                <w:spacing w:val="12"/>
                <w:sz w:val="16"/>
              </w:rPr>
              <w:t xml:space="preserve"> </w:t>
            </w:r>
            <w:r>
              <w:rPr>
                <w:spacing w:val="-2"/>
                <w:sz w:val="16"/>
              </w:rPr>
              <w:t>subscription</w:t>
            </w:r>
          </w:p>
        </w:tc>
      </w:tr>
      <w:tr w:rsidR="00B40D9D" w14:paraId="047F89B4" w14:textId="77777777">
        <w:trPr>
          <w:trHeight w:val="179"/>
        </w:trPr>
        <w:tc>
          <w:tcPr>
            <w:tcW w:w="1718" w:type="dxa"/>
            <w:tcBorders>
              <w:top w:val="nil"/>
              <w:bottom w:val="nil"/>
            </w:tcBorders>
          </w:tcPr>
          <w:p w14:paraId="11680635" w14:textId="77777777" w:rsidR="00B40D9D" w:rsidRDefault="00000000">
            <w:pPr>
              <w:pStyle w:val="TableParagraph"/>
              <w:rPr>
                <w:sz w:val="16"/>
              </w:rPr>
            </w:pPr>
            <w:r>
              <w:rPr>
                <w:spacing w:val="-2"/>
                <w:sz w:val="16"/>
              </w:rPr>
              <w:t>Privacy</w:t>
            </w:r>
          </w:p>
        </w:tc>
        <w:tc>
          <w:tcPr>
            <w:tcW w:w="1426" w:type="dxa"/>
            <w:tcBorders>
              <w:top w:val="nil"/>
              <w:bottom w:val="nil"/>
            </w:tcBorders>
          </w:tcPr>
          <w:p w14:paraId="5EC2D786" w14:textId="77777777" w:rsidR="00B40D9D" w:rsidRDefault="00000000">
            <w:pPr>
              <w:pStyle w:val="TableParagraph"/>
              <w:ind w:left="9"/>
              <w:jc w:val="center"/>
              <w:rPr>
                <w:sz w:val="16"/>
              </w:rPr>
            </w:pPr>
            <w:r>
              <w:rPr>
                <w:spacing w:val="-4"/>
                <w:sz w:val="16"/>
              </w:rPr>
              <w:t>Full</w:t>
            </w:r>
          </w:p>
        </w:tc>
        <w:tc>
          <w:tcPr>
            <w:tcW w:w="1605" w:type="dxa"/>
            <w:tcBorders>
              <w:top w:val="nil"/>
              <w:bottom w:val="nil"/>
            </w:tcBorders>
          </w:tcPr>
          <w:p w14:paraId="73D31953" w14:textId="77777777" w:rsidR="00B40D9D" w:rsidRDefault="00000000">
            <w:pPr>
              <w:pStyle w:val="TableParagraph"/>
              <w:ind w:left="10"/>
              <w:jc w:val="center"/>
              <w:rPr>
                <w:sz w:val="16"/>
              </w:rPr>
            </w:pPr>
            <w:r>
              <w:rPr>
                <w:sz w:val="16"/>
              </w:rPr>
              <w:t>Depends</w:t>
            </w:r>
            <w:r>
              <w:rPr>
                <w:spacing w:val="11"/>
                <w:sz w:val="16"/>
              </w:rPr>
              <w:t xml:space="preserve"> </w:t>
            </w:r>
            <w:r>
              <w:rPr>
                <w:sz w:val="16"/>
              </w:rPr>
              <w:t>on</w:t>
            </w:r>
            <w:r>
              <w:rPr>
                <w:spacing w:val="11"/>
                <w:sz w:val="16"/>
              </w:rPr>
              <w:t xml:space="preserve"> </w:t>
            </w:r>
            <w:r>
              <w:rPr>
                <w:spacing w:val="-2"/>
                <w:sz w:val="16"/>
              </w:rPr>
              <w:t>provider</w:t>
            </w:r>
          </w:p>
        </w:tc>
      </w:tr>
      <w:tr w:rsidR="00B40D9D" w14:paraId="7FB4E697" w14:textId="77777777">
        <w:trPr>
          <w:trHeight w:val="193"/>
        </w:trPr>
        <w:tc>
          <w:tcPr>
            <w:tcW w:w="1718" w:type="dxa"/>
            <w:tcBorders>
              <w:top w:val="nil"/>
            </w:tcBorders>
          </w:tcPr>
          <w:p w14:paraId="2BD27E4E" w14:textId="77777777" w:rsidR="00B40D9D" w:rsidRDefault="00000000">
            <w:pPr>
              <w:pStyle w:val="TableParagraph"/>
              <w:spacing w:line="174" w:lineRule="exact"/>
              <w:rPr>
                <w:sz w:val="16"/>
              </w:rPr>
            </w:pPr>
            <w:r>
              <w:rPr>
                <w:sz w:val="16"/>
              </w:rPr>
              <w:t>Reasoning</w:t>
            </w:r>
            <w:r>
              <w:rPr>
                <w:spacing w:val="8"/>
                <w:sz w:val="16"/>
              </w:rPr>
              <w:t xml:space="preserve"> </w:t>
            </w:r>
            <w:r>
              <w:rPr>
                <w:spacing w:val="-2"/>
                <w:sz w:val="16"/>
              </w:rPr>
              <w:t>Complexity</w:t>
            </w:r>
          </w:p>
        </w:tc>
        <w:tc>
          <w:tcPr>
            <w:tcW w:w="1426" w:type="dxa"/>
            <w:tcBorders>
              <w:top w:val="nil"/>
            </w:tcBorders>
          </w:tcPr>
          <w:p w14:paraId="45444DDA" w14:textId="77777777" w:rsidR="00B40D9D" w:rsidRDefault="00000000">
            <w:pPr>
              <w:pStyle w:val="TableParagraph"/>
              <w:spacing w:line="174" w:lineRule="exact"/>
              <w:ind w:left="9"/>
              <w:jc w:val="center"/>
              <w:rPr>
                <w:sz w:val="16"/>
              </w:rPr>
            </w:pPr>
            <w:r>
              <w:rPr>
                <w:spacing w:val="-2"/>
                <w:sz w:val="16"/>
              </w:rPr>
              <w:t>Limited</w:t>
            </w:r>
          </w:p>
        </w:tc>
        <w:tc>
          <w:tcPr>
            <w:tcW w:w="1605" w:type="dxa"/>
            <w:tcBorders>
              <w:top w:val="nil"/>
            </w:tcBorders>
          </w:tcPr>
          <w:p w14:paraId="686B8407" w14:textId="77777777" w:rsidR="00B40D9D" w:rsidRDefault="00000000">
            <w:pPr>
              <w:pStyle w:val="TableParagraph"/>
              <w:spacing w:line="174" w:lineRule="exact"/>
              <w:ind w:left="10"/>
              <w:jc w:val="center"/>
              <w:rPr>
                <w:sz w:val="16"/>
              </w:rPr>
            </w:pPr>
            <w:r>
              <w:rPr>
                <w:spacing w:val="-2"/>
                <w:sz w:val="16"/>
              </w:rPr>
              <w:t>Advanced</w:t>
            </w:r>
          </w:p>
        </w:tc>
      </w:tr>
    </w:tbl>
    <w:p w14:paraId="59FF3E31" w14:textId="77777777" w:rsidR="00B40D9D" w:rsidRDefault="00B40D9D">
      <w:pPr>
        <w:pStyle w:val="BodyText"/>
        <w:rPr>
          <w:sz w:val="12"/>
        </w:rPr>
      </w:pPr>
    </w:p>
    <w:p w14:paraId="3001CA13" w14:textId="77777777" w:rsidR="00B40D9D" w:rsidRDefault="00B40D9D">
      <w:pPr>
        <w:pStyle w:val="BodyText"/>
        <w:spacing w:before="65"/>
        <w:rPr>
          <w:sz w:val="12"/>
        </w:rPr>
      </w:pPr>
    </w:p>
    <w:p w14:paraId="4FB2006F" w14:textId="77777777" w:rsidR="00B40D9D" w:rsidRDefault="00000000">
      <w:pPr>
        <w:pStyle w:val="BodyText"/>
        <w:spacing w:line="249" w:lineRule="auto"/>
        <w:ind w:left="259" w:firstLine="199"/>
        <w:jc w:val="both"/>
      </w:pPr>
      <w:r>
        <w:t>The local model excels for deployment to offline-capable mobile</w:t>
      </w:r>
      <w:r>
        <w:rPr>
          <w:spacing w:val="-7"/>
        </w:rPr>
        <w:t xml:space="preserve"> </w:t>
      </w:r>
      <w:r>
        <w:t>applications,</w:t>
      </w:r>
      <w:r>
        <w:rPr>
          <w:spacing w:val="-7"/>
        </w:rPr>
        <w:t xml:space="preserve"> </w:t>
      </w:r>
      <w:r>
        <w:t>privacy-sensitive</w:t>
      </w:r>
      <w:r>
        <w:rPr>
          <w:spacing w:val="-7"/>
        </w:rPr>
        <w:t xml:space="preserve"> </w:t>
      </w:r>
      <w:r>
        <w:t>scenarios,</w:t>
      </w:r>
      <w:r>
        <w:rPr>
          <w:spacing w:val="-7"/>
        </w:rPr>
        <w:t xml:space="preserve"> </w:t>
      </w:r>
      <w:r>
        <w:t>and</w:t>
      </w:r>
      <w:r>
        <w:rPr>
          <w:spacing w:val="-7"/>
        </w:rPr>
        <w:t xml:space="preserve"> </w:t>
      </w:r>
      <w:r>
        <w:t>resource- constrained environments. The cloud API provides superior reasoning for complex multi-crop queries and supports thou- sands of concurrent users.</w:t>
      </w:r>
    </w:p>
    <w:p w14:paraId="7AC791BD" w14:textId="77777777" w:rsidR="00B40D9D" w:rsidRDefault="00000000">
      <w:pPr>
        <w:pStyle w:val="ListParagraph"/>
        <w:numPr>
          <w:ilvl w:val="0"/>
          <w:numId w:val="7"/>
        </w:numPr>
        <w:tabs>
          <w:tab w:val="left" w:pos="2364"/>
        </w:tabs>
        <w:spacing w:before="157"/>
        <w:ind w:left="2364" w:hanging="266"/>
        <w:jc w:val="left"/>
        <w:rPr>
          <w:sz w:val="20"/>
        </w:rPr>
      </w:pPr>
      <w:bookmarkStart w:id="25" w:name="Discussion"/>
      <w:bookmarkEnd w:id="25"/>
      <w:r>
        <w:rPr>
          <w:smallCaps/>
          <w:spacing w:val="-2"/>
          <w:sz w:val="20"/>
        </w:rPr>
        <w:t>Discussion</w:t>
      </w:r>
    </w:p>
    <w:p w14:paraId="552F03AF" w14:textId="77777777" w:rsidR="00B40D9D" w:rsidRDefault="00000000">
      <w:pPr>
        <w:pStyle w:val="ListParagraph"/>
        <w:numPr>
          <w:ilvl w:val="0"/>
          <w:numId w:val="2"/>
        </w:numPr>
        <w:tabs>
          <w:tab w:val="left" w:pos="529"/>
        </w:tabs>
        <w:spacing w:before="89"/>
        <w:ind w:left="529" w:hanging="270"/>
        <w:jc w:val="both"/>
        <w:rPr>
          <w:i/>
          <w:sz w:val="20"/>
        </w:rPr>
      </w:pPr>
      <w:bookmarkStart w:id="26" w:name="System_Strengths_and_Impact"/>
      <w:bookmarkEnd w:id="26"/>
      <w:r>
        <w:rPr>
          <w:i/>
          <w:sz w:val="20"/>
        </w:rPr>
        <w:t>System</w:t>
      </w:r>
      <w:r>
        <w:rPr>
          <w:i/>
          <w:spacing w:val="10"/>
          <w:sz w:val="20"/>
        </w:rPr>
        <w:t xml:space="preserve"> </w:t>
      </w:r>
      <w:r>
        <w:rPr>
          <w:i/>
          <w:sz w:val="20"/>
        </w:rPr>
        <w:t>Strengths</w:t>
      </w:r>
      <w:r>
        <w:rPr>
          <w:i/>
          <w:spacing w:val="11"/>
          <w:sz w:val="20"/>
        </w:rPr>
        <w:t xml:space="preserve"> </w:t>
      </w:r>
      <w:r>
        <w:rPr>
          <w:i/>
          <w:sz w:val="20"/>
        </w:rPr>
        <w:t>and</w:t>
      </w:r>
      <w:r>
        <w:rPr>
          <w:i/>
          <w:spacing w:val="11"/>
          <w:sz w:val="20"/>
        </w:rPr>
        <w:t xml:space="preserve"> </w:t>
      </w:r>
      <w:r>
        <w:rPr>
          <w:i/>
          <w:spacing w:val="-2"/>
          <w:sz w:val="20"/>
        </w:rPr>
        <w:t>Impact</w:t>
      </w:r>
    </w:p>
    <w:p w14:paraId="07AD2C84" w14:textId="77777777" w:rsidR="00B40D9D" w:rsidRDefault="00000000">
      <w:pPr>
        <w:pStyle w:val="BodyText"/>
        <w:spacing w:before="81" w:line="249" w:lineRule="auto"/>
        <w:ind w:left="259" w:firstLine="199"/>
        <w:jc w:val="right"/>
      </w:pPr>
      <w:r>
        <w:t>This</w:t>
      </w:r>
      <w:r>
        <w:rPr>
          <w:spacing w:val="32"/>
        </w:rPr>
        <w:t xml:space="preserve"> </w:t>
      </w:r>
      <w:r>
        <w:t>work</w:t>
      </w:r>
      <w:r>
        <w:rPr>
          <w:spacing w:val="32"/>
        </w:rPr>
        <w:t xml:space="preserve"> </w:t>
      </w:r>
      <w:r>
        <w:t>demonstrates</w:t>
      </w:r>
      <w:r>
        <w:rPr>
          <w:spacing w:val="32"/>
        </w:rPr>
        <w:t xml:space="preserve"> </w:t>
      </w:r>
      <w:r>
        <w:t>several</w:t>
      </w:r>
      <w:r>
        <w:rPr>
          <w:spacing w:val="32"/>
        </w:rPr>
        <w:t xml:space="preserve"> </w:t>
      </w:r>
      <w:r>
        <w:t>significant</w:t>
      </w:r>
      <w:r>
        <w:rPr>
          <w:spacing w:val="32"/>
        </w:rPr>
        <w:t xml:space="preserve"> </w:t>
      </w:r>
      <w:r>
        <w:t>achievements. First,</w:t>
      </w:r>
      <w:r>
        <w:rPr>
          <w:spacing w:val="18"/>
        </w:rPr>
        <w:t xml:space="preserve"> </w:t>
      </w:r>
      <w:r>
        <w:t>we</w:t>
      </w:r>
      <w:r>
        <w:rPr>
          <w:spacing w:val="18"/>
        </w:rPr>
        <w:t xml:space="preserve"> </w:t>
      </w:r>
      <w:r>
        <w:t>achieved</w:t>
      </w:r>
      <w:r>
        <w:rPr>
          <w:spacing w:val="19"/>
        </w:rPr>
        <w:t xml:space="preserve"> </w:t>
      </w:r>
      <w:r>
        <w:t>domain</w:t>
      </w:r>
      <w:r>
        <w:rPr>
          <w:spacing w:val="18"/>
        </w:rPr>
        <w:t xml:space="preserve"> </w:t>
      </w:r>
      <w:r>
        <w:t>specialization</w:t>
      </w:r>
      <w:r>
        <w:rPr>
          <w:spacing w:val="18"/>
        </w:rPr>
        <w:t xml:space="preserve"> </w:t>
      </w:r>
      <w:r>
        <w:t>through</w:t>
      </w:r>
      <w:r>
        <w:rPr>
          <w:spacing w:val="18"/>
        </w:rPr>
        <w:t xml:space="preserve"> </w:t>
      </w:r>
      <w:r>
        <w:t>fine-tuning with 79 percent loss reduction while maintaining 99.6 percent parameter</w:t>
      </w:r>
      <w:r>
        <w:rPr>
          <w:spacing w:val="27"/>
        </w:rPr>
        <w:t xml:space="preserve"> </w:t>
      </w:r>
      <w:r>
        <w:t>efficiency.</w:t>
      </w:r>
      <w:r>
        <w:rPr>
          <w:spacing w:val="27"/>
        </w:rPr>
        <w:t xml:space="preserve"> </w:t>
      </w:r>
      <w:r>
        <w:t>This</w:t>
      </w:r>
      <w:r>
        <w:rPr>
          <w:spacing w:val="27"/>
        </w:rPr>
        <w:t xml:space="preserve"> </w:t>
      </w:r>
      <w:r>
        <w:t>suggests</w:t>
      </w:r>
      <w:r>
        <w:rPr>
          <w:spacing w:val="27"/>
        </w:rPr>
        <w:t xml:space="preserve"> </w:t>
      </w:r>
      <w:r>
        <w:t>that</w:t>
      </w:r>
      <w:r>
        <w:rPr>
          <w:spacing w:val="27"/>
        </w:rPr>
        <w:t xml:space="preserve"> </w:t>
      </w:r>
      <w:r>
        <w:t>LoRA-style</w:t>
      </w:r>
      <w:r>
        <w:rPr>
          <w:spacing w:val="27"/>
        </w:rPr>
        <w:t xml:space="preserve"> </w:t>
      </w:r>
      <w:r>
        <w:t>adapta- tion provides an effective path toward democratizing domain- specific</w:t>
      </w:r>
      <w:r>
        <w:rPr>
          <w:spacing w:val="-13"/>
        </w:rPr>
        <w:t xml:space="preserve"> </w:t>
      </w:r>
      <w:r>
        <w:t>AI</w:t>
      </w:r>
      <w:r>
        <w:rPr>
          <w:spacing w:val="-12"/>
        </w:rPr>
        <w:t xml:space="preserve"> </w:t>
      </w:r>
      <w:r>
        <w:t>without</w:t>
      </w:r>
      <w:r>
        <w:rPr>
          <w:spacing w:val="-13"/>
        </w:rPr>
        <w:t xml:space="preserve"> </w:t>
      </w:r>
      <w:r>
        <w:t>requiring</w:t>
      </w:r>
      <w:r>
        <w:rPr>
          <w:spacing w:val="-12"/>
        </w:rPr>
        <w:t xml:space="preserve"> </w:t>
      </w:r>
      <w:r>
        <w:t>massive</w:t>
      </w:r>
      <w:r>
        <w:rPr>
          <w:spacing w:val="-13"/>
        </w:rPr>
        <w:t xml:space="preserve"> </w:t>
      </w:r>
      <w:r>
        <w:t>computational</w:t>
      </w:r>
      <w:r>
        <w:rPr>
          <w:spacing w:val="-12"/>
        </w:rPr>
        <w:t xml:space="preserve"> </w:t>
      </w:r>
      <w:r>
        <w:t>resources. Second, real-time weather integration enables context-aware recommendations fundamentally superior to static recommen- dation</w:t>
      </w:r>
      <w:r>
        <w:rPr>
          <w:spacing w:val="53"/>
        </w:rPr>
        <w:t xml:space="preserve"> </w:t>
      </w:r>
      <w:r>
        <w:t>systems.</w:t>
      </w:r>
      <w:r>
        <w:rPr>
          <w:spacing w:val="53"/>
        </w:rPr>
        <w:t xml:space="preserve"> </w:t>
      </w:r>
      <w:r>
        <w:t>Farmers</w:t>
      </w:r>
      <w:r>
        <w:rPr>
          <w:spacing w:val="53"/>
        </w:rPr>
        <w:t xml:space="preserve"> </w:t>
      </w:r>
      <w:r>
        <w:t>receive</w:t>
      </w:r>
      <w:r>
        <w:rPr>
          <w:spacing w:val="53"/>
        </w:rPr>
        <w:t xml:space="preserve"> </w:t>
      </w:r>
      <w:r>
        <w:t>advice</w:t>
      </w:r>
      <w:r>
        <w:rPr>
          <w:spacing w:val="53"/>
        </w:rPr>
        <w:t xml:space="preserve"> </w:t>
      </w:r>
      <w:r>
        <w:t>tailored</w:t>
      </w:r>
      <w:r>
        <w:rPr>
          <w:spacing w:val="53"/>
        </w:rPr>
        <w:t xml:space="preserve"> </w:t>
      </w:r>
      <w:r>
        <w:t>to</w:t>
      </w:r>
      <w:r>
        <w:rPr>
          <w:spacing w:val="53"/>
        </w:rPr>
        <w:t xml:space="preserve"> </w:t>
      </w:r>
      <w:r>
        <w:rPr>
          <w:spacing w:val="-2"/>
        </w:rPr>
        <w:t>current</w:t>
      </w:r>
    </w:p>
    <w:p w14:paraId="19917290" w14:textId="77777777" w:rsidR="00B40D9D" w:rsidRDefault="00000000">
      <w:pPr>
        <w:pStyle w:val="BodyText"/>
        <w:spacing w:before="2"/>
        <w:ind w:left="259"/>
        <w:jc w:val="both"/>
      </w:pPr>
      <w:r>
        <w:t>conditions</w:t>
      </w:r>
      <w:r>
        <w:rPr>
          <w:spacing w:val="13"/>
        </w:rPr>
        <w:t xml:space="preserve"> </w:t>
      </w:r>
      <w:r>
        <w:t>rather</w:t>
      </w:r>
      <w:r>
        <w:rPr>
          <w:spacing w:val="13"/>
        </w:rPr>
        <w:t xml:space="preserve"> </w:t>
      </w:r>
      <w:r>
        <w:t>than</w:t>
      </w:r>
      <w:r>
        <w:rPr>
          <w:spacing w:val="13"/>
        </w:rPr>
        <w:t xml:space="preserve"> </w:t>
      </w:r>
      <w:r>
        <w:t>historical</w:t>
      </w:r>
      <w:r>
        <w:rPr>
          <w:spacing w:val="13"/>
        </w:rPr>
        <w:t xml:space="preserve"> </w:t>
      </w:r>
      <w:r>
        <w:rPr>
          <w:spacing w:val="-2"/>
        </w:rPr>
        <w:t>patterns.</w:t>
      </w:r>
    </w:p>
    <w:p w14:paraId="7BE4B109" w14:textId="77777777" w:rsidR="00B40D9D" w:rsidRDefault="00000000">
      <w:pPr>
        <w:pStyle w:val="BodyText"/>
        <w:spacing w:before="12" w:line="249" w:lineRule="auto"/>
        <w:ind w:left="259" w:firstLine="199"/>
        <w:jc w:val="both"/>
      </w:pPr>
      <w:r>
        <w:t xml:space="preserve">Third, the dual inference strategy balances accessibility (local) with capability (cloud), enabling deployment across diverse contexts from rural offline scenarios to urban online </w:t>
      </w:r>
      <w:r>
        <w:rPr>
          <w:spacing w:val="-2"/>
        </w:rPr>
        <w:t>portals.</w:t>
      </w:r>
    </w:p>
    <w:p w14:paraId="0F68A55A" w14:textId="77777777" w:rsidR="00B40D9D" w:rsidRDefault="00000000">
      <w:pPr>
        <w:pStyle w:val="BodyText"/>
        <w:spacing w:before="3" w:line="249" w:lineRule="auto"/>
        <w:ind w:left="259" w:firstLine="199"/>
        <w:jc w:val="both"/>
      </w:pPr>
      <w:r>
        <w:t>Most</w:t>
      </w:r>
      <w:r>
        <w:rPr>
          <w:spacing w:val="40"/>
        </w:rPr>
        <w:t xml:space="preserve"> </w:t>
      </w:r>
      <w:r>
        <w:t>importantly,</w:t>
      </w:r>
      <w:r>
        <w:rPr>
          <w:spacing w:val="40"/>
        </w:rPr>
        <w:t xml:space="preserve"> </w:t>
      </w:r>
      <w:r>
        <w:t>initial</w:t>
      </w:r>
      <w:r>
        <w:rPr>
          <w:spacing w:val="40"/>
        </w:rPr>
        <w:t xml:space="preserve"> </w:t>
      </w:r>
      <w:r>
        <w:t>qualitative</w:t>
      </w:r>
      <w:r>
        <w:rPr>
          <w:spacing w:val="40"/>
        </w:rPr>
        <w:t xml:space="preserve"> </w:t>
      </w:r>
      <w:r>
        <w:t>evaluation</w:t>
      </w:r>
      <w:r>
        <w:rPr>
          <w:spacing w:val="40"/>
        </w:rPr>
        <w:t xml:space="preserve"> </w:t>
      </w:r>
      <w:r>
        <w:t>suggests the system generates agronomically sound, actionable recom- mendations. Recommendations appropriately reference crop- specific</w:t>
      </w:r>
      <w:r>
        <w:rPr>
          <w:spacing w:val="-5"/>
        </w:rPr>
        <w:t xml:space="preserve"> </w:t>
      </w:r>
      <w:r>
        <w:t>nutrient</w:t>
      </w:r>
      <w:r>
        <w:rPr>
          <w:spacing w:val="-4"/>
        </w:rPr>
        <w:t xml:space="preserve"> </w:t>
      </w:r>
      <w:r>
        <w:t>requirements,</w:t>
      </w:r>
      <w:r>
        <w:rPr>
          <w:spacing w:val="-5"/>
        </w:rPr>
        <w:t xml:space="preserve"> </w:t>
      </w:r>
      <w:r>
        <w:t>match</w:t>
      </w:r>
      <w:r>
        <w:rPr>
          <w:spacing w:val="-5"/>
        </w:rPr>
        <w:t xml:space="preserve"> </w:t>
      </w:r>
      <w:r>
        <w:t>crops</w:t>
      </w:r>
      <w:r>
        <w:rPr>
          <w:spacing w:val="-4"/>
        </w:rPr>
        <w:t xml:space="preserve"> </w:t>
      </w:r>
      <w:r>
        <w:t>to</w:t>
      </w:r>
      <w:r>
        <w:rPr>
          <w:spacing w:val="-5"/>
        </w:rPr>
        <w:t xml:space="preserve"> </w:t>
      </w:r>
      <w:r>
        <w:t>regional</w:t>
      </w:r>
      <w:r>
        <w:rPr>
          <w:spacing w:val="-5"/>
        </w:rPr>
        <w:t xml:space="preserve"> </w:t>
      </w:r>
      <w:r>
        <w:t>climate patterns, and provide practical implementation guidance.</w:t>
      </w:r>
    </w:p>
    <w:p w14:paraId="3C9C2392" w14:textId="77777777" w:rsidR="00B40D9D" w:rsidRDefault="00000000">
      <w:pPr>
        <w:pStyle w:val="ListParagraph"/>
        <w:numPr>
          <w:ilvl w:val="0"/>
          <w:numId w:val="2"/>
        </w:numPr>
        <w:tabs>
          <w:tab w:val="left" w:pos="529"/>
        </w:tabs>
        <w:spacing w:before="157"/>
        <w:ind w:left="529" w:hanging="270"/>
        <w:jc w:val="both"/>
        <w:rPr>
          <w:i/>
          <w:sz w:val="20"/>
        </w:rPr>
      </w:pPr>
      <w:bookmarkStart w:id="27" w:name="Limitations_and_Future_Improvements"/>
      <w:bookmarkEnd w:id="27"/>
      <w:r>
        <w:rPr>
          <w:i/>
          <w:sz w:val="20"/>
        </w:rPr>
        <w:t>Limitations</w:t>
      </w:r>
      <w:r>
        <w:rPr>
          <w:i/>
          <w:spacing w:val="10"/>
          <w:sz w:val="20"/>
        </w:rPr>
        <w:t xml:space="preserve"> </w:t>
      </w:r>
      <w:r>
        <w:rPr>
          <w:i/>
          <w:sz w:val="20"/>
        </w:rPr>
        <w:t>and</w:t>
      </w:r>
      <w:r>
        <w:rPr>
          <w:i/>
          <w:spacing w:val="10"/>
          <w:sz w:val="20"/>
        </w:rPr>
        <w:t xml:space="preserve"> </w:t>
      </w:r>
      <w:r>
        <w:rPr>
          <w:i/>
          <w:sz w:val="20"/>
        </w:rPr>
        <w:t>Future</w:t>
      </w:r>
      <w:r>
        <w:rPr>
          <w:i/>
          <w:spacing w:val="11"/>
          <w:sz w:val="20"/>
        </w:rPr>
        <w:t xml:space="preserve"> </w:t>
      </w:r>
      <w:r>
        <w:rPr>
          <w:i/>
          <w:spacing w:val="-2"/>
          <w:sz w:val="20"/>
        </w:rPr>
        <w:t>Improvements</w:t>
      </w:r>
    </w:p>
    <w:p w14:paraId="4D0D6284" w14:textId="77777777" w:rsidR="00B40D9D" w:rsidRDefault="00000000">
      <w:pPr>
        <w:pStyle w:val="BodyText"/>
        <w:spacing w:before="82" w:line="249" w:lineRule="auto"/>
        <w:ind w:left="259" w:firstLine="199"/>
        <w:jc w:val="both"/>
      </w:pPr>
      <w:r>
        <w:t>Several limitations merit acknowledgment. First, our evalu- ation</w:t>
      </w:r>
      <w:r>
        <w:rPr>
          <w:spacing w:val="-6"/>
        </w:rPr>
        <w:t xml:space="preserve"> </w:t>
      </w:r>
      <w:r>
        <w:t>remains</w:t>
      </w:r>
      <w:r>
        <w:rPr>
          <w:spacing w:val="-6"/>
        </w:rPr>
        <w:t xml:space="preserve"> </w:t>
      </w:r>
      <w:r>
        <w:t>qualitative,</w:t>
      </w:r>
      <w:r>
        <w:rPr>
          <w:spacing w:val="-6"/>
        </w:rPr>
        <w:t xml:space="preserve"> </w:t>
      </w:r>
      <w:r>
        <w:t>lacking</w:t>
      </w:r>
      <w:r>
        <w:rPr>
          <w:spacing w:val="-6"/>
        </w:rPr>
        <w:t xml:space="preserve"> </w:t>
      </w:r>
      <w:r>
        <w:t>rigorous</w:t>
      </w:r>
      <w:r>
        <w:rPr>
          <w:spacing w:val="-6"/>
        </w:rPr>
        <w:t xml:space="preserve"> </w:t>
      </w:r>
      <w:r>
        <w:t>quantitative</w:t>
      </w:r>
      <w:r>
        <w:rPr>
          <w:spacing w:val="-6"/>
        </w:rPr>
        <w:t xml:space="preserve"> </w:t>
      </w:r>
      <w:r>
        <w:t>metrics such as agronomic correctness scoring, farmer satisfaction surveys, or yield impact studies. Second, training data focuses exclusively on Indian crops, limiting immediate applicability to global contexts. Third, the system relies on historical crop- weather-soil relationships without capturing emerging climate patterns or novel adaptation strategies. Fourth, current imple- mentation remains English-only, limiting accessibility for the majority of Indian farmers.</w:t>
      </w:r>
    </w:p>
    <w:p w14:paraId="158950ED" w14:textId="77777777" w:rsidR="00B40D9D" w:rsidRDefault="00000000">
      <w:pPr>
        <w:pStyle w:val="BodyText"/>
        <w:spacing w:before="91" w:line="249" w:lineRule="auto"/>
        <w:ind w:left="199" w:right="257" w:firstLine="199"/>
        <w:jc w:val="both"/>
      </w:pPr>
      <w:r>
        <w:br w:type="column"/>
      </w:r>
      <w:r>
        <w:t xml:space="preserve">Addressing these limitations represents important future </w:t>
      </w:r>
      <w:r>
        <w:rPr>
          <w:spacing w:val="-2"/>
        </w:rPr>
        <w:t>work:</w:t>
      </w:r>
    </w:p>
    <w:p w14:paraId="4FF247F3" w14:textId="77777777" w:rsidR="00B40D9D" w:rsidRDefault="00000000">
      <w:pPr>
        <w:pStyle w:val="ListParagraph"/>
        <w:numPr>
          <w:ilvl w:val="1"/>
          <w:numId w:val="2"/>
        </w:numPr>
        <w:tabs>
          <w:tab w:val="left" w:pos="597"/>
          <w:tab w:val="left" w:pos="599"/>
        </w:tabs>
        <w:spacing w:before="78" w:line="249" w:lineRule="auto"/>
        <w:ind w:right="257"/>
        <w:rPr>
          <w:sz w:val="20"/>
        </w:rPr>
      </w:pPr>
      <w:r>
        <w:rPr>
          <w:b/>
          <w:sz w:val="20"/>
        </w:rPr>
        <w:t xml:space="preserve">Quantitative Evaluation: </w:t>
      </w:r>
      <w:r>
        <w:rPr>
          <w:sz w:val="20"/>
        </w:rPr>
        <w:t>Develop expert evaluation frameworks and conduct farmer field trials</w:t>
      </w:r>
    </w:p>
    <w:p w14:paraId="1CBF036E" w14:textId="77777777" w:rsidR="00B40D9D" w:rsidRDefault="00000000">
      <w:pPr>
        <w:pStyle w:val="ListParagraph"/>
        <w:numPr>
          <w:ilvl w:val="1"/>
          <w:numId w:val="2"/>
        </w:numPr>
        <w:tabs>
          <w:tab w:val="left" w:pos="597"/>
          <w:tab w:val="left" w:pos="599"/>
        </w:tabs>
        <w:spacing w:line="249" w:lineRule="auto"/>
        <w:ind w:right="257"/>
        <w:rPr>
          <w:sz w:val="20"/>
        </w:rPr>
      </w:pPr>
      <w:r>
        <w:rPr>
          <w:b/>
          <w:sz w:val="20"/>
        </w:rPr>
        <w:t xml:space="preserve">Multilingual Adaptation: </w:t>
      </w:r>
      <w:r>
        <w:rPr>
          <w:sz w:val="20"/>
        </w:rPr>
        <w:t xml:space="preserve">Fine-tune models for Hindi, Bengali, Tamil, Telugu covering 80 percent of Indian </w:t>
      </w:r>
      <w:r>
        <w:rPr>
          <w:spacing w:val="-2"/>
          <w:sz w:val="20"/>
        </w:rPr>
        <w:t>farmers</w:t>
      </w:r>
    </w:p>
    <w:p w14:paraId="66F357BE" w14:textId="77777777" w:rsidR="00B40D9D" w:rsidRDefault="00000000">
      <w:pPr>
        <w:pStyle w:val="ListParagraph"/>
        <w:numPr>
          <w:ilvl w:val="1"/>
          <w:numId w:val="2"/>
        </w:numPr>
        <w:tabs>
          <w:tab w:val="left" w:pos="597"/>
          <w:tab w:val="left" w:pos="599"/>
        </w:tabs>
        <w:spacing w:line="249" w:lineRule="auto"/>
        <w:ind w:right="257"/>
        <w:rPr>
          <w:sz w:val="20"/>
        </w:rPr>
      </w:pPr>
      <w:r>
        <w:rPr>
          <w:b/>
          <w:sz w:val="20"/>
        </w:rPr>
        <w:t xml:space="preserve">Real-Time Soil Data: </w:t>
      </w:r>
      <w:r>
        <w:rPr>
          <w:sz w:val="20"/>
        </w:rPr>
        <w:t>Integrate IoT soil sensors for real- time N-P-K and pH measurement</w:t>
      </w:r>
    </w:p>
    <w:p w14:paraId="207A0A7D" w14:textId="77777777" w:rsidR="00B40D9D" w:rsidRDefault="00000000">
      <w:pPr>
        <w:pStyle w:val="ListParagraph"/>
        <w:numPr>
          <w:ilvl w:val="1"/>
          <w:numId w:val="2"/>
        </w:numPr>
        <w:tabs>
          <w:tab w:val="left" w:pos="597"/>
          <w:tab w:val="left" w:pos="599"/>
        </w:tabs>
        <w:spacing w:line="249" w:lineRule="auto"/>
        <w:ind w:right="257"/>
        <w:rPr>
          <w:sz w:val="20"/>
        </w:rPr>
      </w:pPr>
      <w:r>
        <w:rPr>
          <w:b/>
          <w:sz w:val="20"/>
        </w:rPr>
        <w:t xml:space="preserve">Extended Knowledge: </w:t>
      </w:r>
      <w:r>
        <w:rPr>
          <w:sz w:val="20"/>
        </w:rPr>
        <w:t>Expand to pest/disease identifi- cation, irrigation scheduling, market price integration</w:t>
      </w:r>
    </w:p>
    <w:p w14:paraId="04F1178F" w14:textId="77777777" w:rsidR="00B40D9D" w:rsidRDefault="00000000">
      <w:pPr>
        <w:pStyle w:val="ListParagraph"/>
        <w:numPr>
          <w:ilvl w:val="1"/>
          <w:numId w:val="2"/>
        </w:numPr>
        <w:tabs>
          <w:tab w:val="left" w:pos="597"/>
          <w:tab w:val="left" w:pos="599"/>
        </w:tabs>
        <w:spacing w:line="249" w:lineRule="auto"/>
        <w:ind w:right="257"/>
        <w:rPr>
          <w:sz w:val="20"/>
        </w:rPr>
      </w:pPr>
      <w:r>
        <w:rPr>
          <w:b/>
          <w:sz w:val="20"/>
        </w:rPr>
        <w:t xml:space="preserve">Larger Models: </w:t>
      </w:r>
      <w:r>
        <w:rPr>
          <w:sz w:val="20"/>
        </w:rPr>
        <w:t>Evaluate Llama-3-8B or Mistral-7B for enhanced reasoning</w:t>
      </w:r>
    </w:p>
    <w:p w14:paraId="30217AA1" w14:textId="77777777" w:rsidR="00B40D9D" w:rsidRDefault="00000000">
      <w:pPr>
        <w:pStyle w:val="ListParagraph"/>
        <w:numPr>
          <w:ilvl w:val="1"/>
          <w:numId w:val="2"/>
        </w:numPr>
        <w:tabs>
          <w:tab w:val="left" w:pos="597"/>
          <w:tab w:val="left" w:pos="599"/>
        </w:tabs>
        <w:spacing w:line="249" w:lineRule="auto"/>
        <w:ind w:right="257"/>
        <w:rPr>
          <w:sz w:val="20"/>
        </w:rPr>
      </w:pPr>
      <w:r>
        <w:rPr>
          <w:b/>
          <w:sz w:val="20"/>
        </w:rPr>
        <w:t xml:space="preserve">Reinforcement Learning: </w:t>
      </w:r>
      <w:r>
        <w:rPr>
          <w:sz w:val="20"/>
        </w:rPr>
        <w:t>Implement feedback-driven continuous improvement from farmer interactions</w:t>
      </w:r>
    </w:p>
    <w:p w14:paraId="0F6A3660" w14:textId="77777777" w:rsidR="00B40D9D" w:rsidRDefault="00B40D9D">
      <w:pPr>
        <w:pStyle w:val="BodyText"/>
        <w:spacing w:before="58"/>
      </w:pPr>
    </w:p>
    <w:p w14:paraId="78B4CA14" w14:textId="77777777" w:rsidR="00B40D9D" w:rsidRDefault="00000000">
      <w:pPr>
        <w:pStyle w:val="ListParagraph"/>
        <w:numPr>
          <w:ilvl w:val="0"/>
          <w:numId w:val="2"/>
        </w:numPr>
        <w:tabs>
          <w:tab w:val="left" w:pos="480"/>
        </w:tabs>
        <w:spacing w:before="1"/>
        <w:ind w:left="480" w:hanging="281"/>
        <w:jc w:val="left"/>
        <w:rPr>
          <w:i/>
          <w:sz w:val="20"/>
        </w:rPr>
      </w:pPr>
      <w:bookmarkStart w:id="28" w:name="Ethical_Considerations_and_Responsible_A"/>
      <w:bookmarkEnd w:id="28"/>
      <w:r>
        <w:rPr>
          <w:i/>
          <w:sz w:val="20"/>
        </w:rPr>
        <w:t>Ethical</w:t>
      </w:r>
      <w:r>
        <w:rPr>
          <w:i/>
          <w:spacing w:val="10"/>
          <w:sz w:val="20"/>
        </w:rPr>
        <w:t xml:space="preserve"> </w:t>
      </w:r>
      <w:r>
        <w:rPr>
          <w:i/>
          <w:sz w:val="20"/>
        </w:rPr>
        <w:t>Considerations</w:t>
      </w:r>
      <w:r>
        <w:rPr>
          <w:i/>
          <w:spacing w:val="11"/>
          <w:sz w:val="20"/>
        </w:rPr>
        <w:t xml:space="preserve"> </w:t>
      </w:r>
      <w:r>
        <w:rPr>
          <w:i/>
          <w:sz w:val="20"/>
        </w:rPr>
        <w:t>and</w:t>
      </w:r>
      <w:r>
        <w:rPr>
          <w:i/>
          <w:spacing w:val="10"/>
          <w:sz w:val="20"/>
        </w:rPr>
        <w:t xml:space="preserve"> </w:t>
      </w:r>
      <w:r>
        <w:rPr>
          <w:i/>
          <w:sz w:val="20"/>
        </w:rPr>
        <w:t>Responsible</w:t>
      </w:r>
      <w:r>
        <w:rPr>
          <w:i/>
          <w:spacing w:val="11"/>
          <w:sz w:val="20"/>
        </w:rPr>
        <w:t xml:space="preserve"> </w:t>
      </w:r>
      <w:r>
        <w:rPr>
          <w:i/>
          <w:spacing w:val="-5"/>
          <w:sz w:val="20"/>
        </w:rPr>
        <w:t>AI</w:t>
      </w:r>
    </w:p>
    <w:p w14:paraId="4AB94CDD" w14:textId="77777777" w:rsidR="00B40D9D" w:rsidRDefault="00000000">
      <w:pPr>
        <w:pStyle w:val="BodyText"/>
        <w:spacing w:before="135" w:line="249" w:lineRule="auto"/>
        <w:ind w:left="199" w:right="257" w:firstLine="199"/>
        <w:jc w:val="both"/>
      </w:pPr>
      <w:r>
        <w:t>Agricultural</w:t>
      </w:r>
      <w:r>
        <w:rPr>
          <w:spacing w:val="-7"/>
        </w:rPr>
        <w:t xml:space="preserve"> </w:t>
      </w:r>
      <w:r>
        <w:t>recommendations</w:t>
      </w:r>
      <w:r>
        <w:rPr>
          <w:spacing w:val="-7"/>
        </w:rPr>
        <w:t xml:space="preserve"> </w:t>
      </w:r>
      <w:r>
        <w:t>directly</w:t>
      </w:r>
      <w:r>
        <w:rPr>
          <w:spacing w:val="-7"/>
        </w:rPr>
        <w:t xml:space="preserve"> </w:t>
      </w:r>
      <w:r>
        <w:t>impact</w:t>
      </w:r>
      <w:r>
        <w:rPr>
          <w:spacing w:val="-7"/>
        </w:rPr>
        <w:t xml:space="preserve"> </w:t>
      </w:r>
      <w:r>
        <w:t>farmer</w:t>
      </w:r>
      <w:r>
        <w:rPr>
          <w:spacing w:val="-7"/>
        </w:rPr>
        <w:t xml:space="preserve"> </w:t>
      </w:r>
      <w:r>
        <w:t>liveli- hoods. We emphasize that system outputs should be treated</w:t>
      </w:r>
      <w:r>
        <w:rPr>
          <w:spacing w:val="80"/>
          <w:w w:val="150"/>
        </w:rPr>
        <w:t xml:space="preserve"> </w:t>
      </w:r>
      <w:r>
        <w:t>as decision-support rather than authoritative guidance, with human</w:t>
      </w:r>
      <w:r>
        <w:rPr>
          <w:spacing w:val="-13"/>
        </w:rPr>
        <w:t xml:space="preserve"> </w:t>
      </w:r>
      <w:r>
        <w:t>agricultural</w:t>
      </w:r>
      <w:r>
        <w:rPr>
          <w:spacing w:val="-12"/>
        </w:rPr>
        <w:t xml:space="preserve"> </w:t>
      </w:r>
      <w:r>
        <w:t>experts</w:t>
      </w:r>
      <w:r>
        <w:rPr>
          <w:spacing w:val="-13"/>
        </w:rPr>
        <w:t xml:space="preserve"> </w:t>
      </w:r>
      <w:r>
        <w:t>maintaining</w:t>
      </w:r>
      <w:r>
        <w:rPr>
          <w:spacing w:val="-12"/>
        </w:rPr>
        <w:t xml:space="preserve"> </w:t>
      </w:r>
      <w:r>
        <w:t>oversight.</w:t>
      </w:r>
      <w:r>
        <w:rPr>
          <w:spacing w:val="-13"/>
        </w:rPr>
        <w:t xml:space="preserve"> </w:t>
      </w:r>
      <w:r>
        <w:t>Data</w:t>
      </w:r>
      <w:r>
        <w:rPr>
          <w:spacing w:val="-12"/>
        </w:rPr>
        <w:t xml:space="preserve"> </w:t>
      </w:r>
      <w:r>
        <w:t>privacy requires protection of farmer location and query data. The digital divide remains a practical concern, as rural internet penetration, device affordability, and digital literacy limit immediate accessibility for vulnerable populations.</w:t>
      </w:r>
    </w:p>
    <w:p w14:paraId="41C68DD5" w14:textId="77777777" w:rsidR="00B40D9D" w:rsidRDefault="00B40D9D">
      <w:pPr>
        <w:pStyle w:val="BodyText"/>
        <w:spacing w:before="59"/>
      </w:pPr>
    </w:p>
    <w:p w14:paraId="793BEC28" w14:textId="77777777" w:rsidR="00B40D9D" w:rsidRDefault="00000000">
      <w:pPr>
        <w:pStyle w:val="ListParagraph"/>
        <w:numPr>
          <w:ilvl w:val="0"/>
          <w:numId w:val="7"/>
        </w:numPr>
        <w:tabs>
          <w:tab w:val="left" w:pos="2310"/>
        </w:tabs>
        <w:ind w:left="2310" w:hanging="367"/>
        <w:jc w:val="left"/>
        <w:rPr>
          <w:sz w:val="20"/>
        </w:rPr>
      </w:pPr>
      <w:bookmarkStart w:id="29" w:name="Conclusion"/>
      <w:bookmarkEnd w:id="29"/>
      <w:r>
        <w:rPr>
          <w:smallCaps/>
          <w:spacing w:val="-2"/>
          <w:sz w:val="20"/>
        </w:rPr>
        <w:t>Conclusion</w:t>
      </w:r>
    </w:p>
    <w:p w14:paraId="0ADFBB30" w14:textId="77777777" w:rsidR="00B40D9D" w:rsidRDefault="00000000">
      <w:pPr>
        <w:pStyle w:val="BodyText"/>
        <w:spacing w:before="181" w:line="249" w:lineRule="auto"/>
        <w:ind w:left="199" w:right="257" w:firstLine="199"/>
        <w:jc w:val="both"/>
      </w:pPr>
      <w:r>
        <w:t>This paper demonstrates the feasibility and value of inte- grating Large Language Models with real-time environmental data</w:t>
      </w:r>
      <w:r>
        <w:rPr>
          <w:spacing w:val="40"/>
        </w:rPr>
        <w:t xml:space="preserve"> </w:t>
      </w:r>
      <w:r>
        <w:t>for</w:t>
      </w:r>
      <w:r>
        <w:rPr>
          <w:spacing w:val="40"/>
        </w:rPr>
        <w:t xml:space="preserve"> </w:t>
      </w:r>
      <w:r>
        <w:t>climate-resilient</w:t>
      </w:r>
      <w:r>
        <w:rPr>
          <w:spacing w:val="40"/>
        </w:rPr>
        <w:t xml:space="preserve"> </w:t>
      </w:r>
      <w:r>
        <w:t>agriculture.</w:t>
      </w:r>
      <w:r>
        <w:rPr>
          <w:spacing w:val="40"/>
        </w:rPr>
        <w:t xml:space="preserve"> </w:t>
      </w:r>
      <w:r>
        <w:t>Our</w:t>
      </w:r>
      <w:r>
        <w:rPr>
          <w:spacing w:val="40"/>
        </w:rPr>
        <w:t xml:space="preserve"> </w:t>
      </w:r>
      <w:r>
        <w:t>fine-tuned</w:t>
      </w:r>
      <w:r>
        <w:rPr>
          <w:spacing w:val="40"/>
        </w:rPr>
        <w:t xml:space="preserve"> </w:t>
      </w:r>
      <w:r>
        <w:t>chat- bot successfully generates contextually aware, agronomically sound</w:t>
      </w:r>
      <w:r>
        <w:rPr>
          <w:spacing w:val="-5"/>
        </w:rPr>
        <w:t xml:space="preserve"> </w:t>
      </w:r>
      <w:r>
        <w:t>crop</w:t>
      </w:r>
      <w:r>
        <w:rPr>
          <w:spacing w:val="-5"/>
        </w:rPr>
        <w:t xml:space="preserve"> </w:t>
      </w:r>
      <w:r>
        <w:t>recommendations</w:t>
      </w:r>
      <w:r>
        <w:rPr>
          <w:spacing w:val="-5"/>
        </w:rPr>
        <w:t xml:space="preserve"> </w:t>
      </w:r>
      <w:r>
        <w:t>while</w:t>
      </w:r>
      <w:r>
        <w:rPr>
          <w:spacing w:val="-5"/>
        </w:rPr>
        <w:t xml:space="preserve"> </w:t>
      </w:r>
      <w:r>
        <w:t>maintaining</w:t>
      </w:r>
      <w:r>
        <w:rPr>
          <w:spacing w:val="-5"/>
        </w:rPr>
        <w:t xml:space="preserve"> </w:t>
      </w:r>
      <w:r>
        <w:t>extreme</w:t>
      </w:r>
      <w:r>
        <w:rPr>
          <w:spacing w:val="-5"/>
        </w:rPr>
        <w:t xml:space="preserve"> </w:t>
      </w:r>
      <w:r>
        <w:t>com- putational efficiency through modern adaptation techniques. The system addresses a critical information gap in global agriculture, providing scalable access to expert knowledge for resource-constrained farming communities.</w:t>
      </w:r>
    </w:p>
    <w:p w14:paraId="441CCF45" w14:textId="77777777" w:rsidR="00B40D9D" w:rsidRDefault="00000000">
      <w:pPr>
        <w:pStyle w:val="BodyText"/>
        <w:spacing w:before="17" w:line="249" w:lineRule="auto"/>
        <w:ind w:left="199" w:right="257" w:firstLine="199"/>
        <w:jc w:val="both"/>
      </w:pPr>
      <w:r>
        <w:t>The convergence of AI capability, agricultural need, and computational efficiency creates unprecedented opportunity. By continuing this line of research—extending to multilingual support,</w:t>
      </w:r>
      <w:r>
        <w:rPr>
          <w:spacing w:val="-7"/>
        </w:rPr>
        <w:t xml:space="preserve"> </w:t>
      </w:r>
      <w:r>
        <w:t>IoT</w:t>
      </w:r>
      <w:r>
        <w:rPr>
          <w:spacing w:val="-7"/>
        </w:rPr>
        <w:t xml:space="preserve"> </w:t>
      </w:r>
      <w:r>
        <w:t>integration,</w:t>
      </w:r>
      <w:r>
        <w:rPr>
          <w:spacing w:val="-7"/>
        </w:rPr>
        <w:t xml:space="preserve"> </w:t>
      </w:r>
      <w:r>
        <w:t>and</w:t>
      </w:r>
      <w:r>
        <w:rPr>
          <w:spacing w:val="-7"/>
        </w:rPr>
        <w:t xml:space="preserve"> </w:t>
      </w:r>
      <w:r>
        <w:t>field</w:t>
      </w:r>
      <w:r>
        <w:rPr>
          <w:spacing w:val="-7"/>
        </w:rPr>
        <w:t xml:space="preserve"> </w:t>
      </w:r>
      <w:r>
        <w:t>validation—we</w:t>
      </w:r>
      <w:r>
        <w:rPr>
          <w:spacing w:val="-7"/>
        </w:rPr>
        <w:t xml:space="preserve"> </w:t>
      </w:r>
      <w:r>
        <w:t>can</w:t>
      </w:r>
      <w:r>
        <w:rPr>
          <w:spacing w:val="-7"/>
        </w:rPr>
        <w:t xml:space="preserve"> </w:t>
      </w:r>
      <w:r>
        <w:t>catalyze a transformation toward data-driven, climate-resilient agricul- ture that enhances both farm-level sustainability and global food security.</w:t>
      </w:r>
    </w:p>
    <w:p w14:paraId="204851B3" w14:textId="77777777" w:rsidR="00B40D9D" w:rsidRDefault="00B40D9D">
      <w:pPr>
        <w:pStyle w:val="BodyText"/>
        <w:spacing w:before="59"/>
      </w:pPr>
    </w:p>
    <w:p w14:paraId="11730C62" w14:textId="77777777" w:rsidR="00B40D9D" w:rsidRDefault="00000000">
      <w:pPr>
        <w:pStyle w:val="BodyText"/>
        <w:ind w:left="1791"/>
      </w:pPr>
      <w:r>
        <w:rPr>
          <w:smallCaps/>
          <w:spacing w:val="-2"/>
        </w:rPr>
        <w:t>Acknowledgments</w:t>
      </w:r>
    </w:p>
    <w:p w14:paraId="05AEC29A" w14:textId="77777777" w:rsidR="00B40D9D" w:rsidRDefault="00000000">
      <w:pPr>
        <w:pStyle w:val="BodyText"/>
        <w:spacing w:before="181" w:line="249" w:lineRule="auto"/>
        <w:ind w:left="199" w:right="257" w:firstLine="199"/>
        <w:jc w:val="both"/>
      </w:pPr>
      <w:r>
        <w:t>We gratefully acknowledge Kaggle for providing GPU computational</w:t>
      </w:r>
      <w:r>
        <w:rPr>
          <w:spacing w:val="-10"/>
        </w:rPr>
        <w:t xml:space="preserve"> </w:t>
      </w:r>
      <w:r>
        <w:t>resources,</w:t>
      </w:r>
      <w:r>
        <w:rPr>
          <w:spacing w:val="-9"/>
        </w:rPr>
        <w:t xml:space="preserve"> </w:t>
      </w:r>
      <w:r>
        <w:t>Free</w:t>
      </w:r>
      <w:r>
        <w:rPr>
          <w:spacing w:val="-10"/>
        </w:rPr>
        <w:t xml:space="preserve"> </w:t>
      </w:r>
      <w:r>
        <w:t>Weather</w:t>
      </w:r>
      <w:r>
        <w:rPr>
          <w:spacing w:val="-10"/>
        </w:rPr>
        <w:t xml:space="preserve"> </w:t>
      </w:r>
      <w:r>
        <w:t>API</w:t>
      </w:r>
      <w:r>
        <w:rPr>
          <w:spacing w:val="-9"/>
        </w:rPr>
        <w:t xml:space="preserve"> </w:t>
      </w:r>
      <w:r>
        <w:t>for</w:t>
      </w:r>
      <w:r>
        <w:rPr>
          <w:spacing w:val="-10"/>
        </w:rPr>
        <w:t xml:space="preserve"> </w:t>
      </w:r>
      <w:r>
        <w:t>meteorological data access, Groq for cloud inference capabilities, the open- source community for model weights and datasets, and K.R Mangalam University for institutional support. This work builds on decades of agricultural research and the vision of researchers worldwide working to align AI capabilities with development needs.</w:t>
      </w:r>
    </w:p>
    <w:p w14:paraId="1C6C4DDD" w14:textId="77777777" w:rsidR="00B40D9D" w:rsidRDefault="00B40D9D">
      <w:pPr>
        <w:pStyle w:val="BodyText"/>
        <w:spacing w:line="249" w:lineRule="auto"/>
        <w:jc w:val="both"/>
        <w:sectPr w:rsidR="00B40D9D">
          <w:pgSz w:w="12240" w:h="15840"/>
          <w:pgMar w:top="900" w:right="720" w:bottom="280" w:left="720" w:header="720" w:footer="720" w:gutter="0"/>
          <w:cols w:num="2" w:space="720" w:equalWidth="0">
            <w:col w:w="5281" w:space="40"/>
            <w:col w:w="5479"/>
          </w:cols>
        </w:sectPr>
      </w:pPr>
    </w:p>
    <w:p w14:paraId="01F3C871" w14:textId="77777777" w:rsidR="00B40D9D" w:rsidRDefault="00000000">
      <w:pPr>
        <w:pStyle w:val="BodyText"/>
        <w:spacing w:before="71"/>
        <w:ind w:left="2211"/>
      </w:pPr>
      <w:bookmarkStart w:id="30" w:name="References"/>
      <w:bookmarkEnd w:id="30"/>
      <w:r>
        <w:rPr>
          <w:smallCaps/>
          <w:spacing w:val="-2"/>
        </w:rPr>
        <w:lastRenderedPageBreak/>
        <w:t>References</w:t>
      </w:r>
    </w:p>
    <w:p w14:paraId="005D5086" w14:textId="77777777" w:rsidR="00B40D9D" w:rsidRDefault="00000000">
      <w:pPr>
        <w:pStyle w:val="ListParagraph"/>
        <w:numPr>
          <w:ilvl w:val="0"/>
          <w:numId w:val="1"/>
        </w:numPr>
        <w:tabs>
          <w:tab w:val="left" w:pos="622"/>
          <w:tab w:val="left" w:pos="624"/>
          <w:tab w:val="left" w:pos="1965"/>
        </w:tabs>
        <w:spacing w:before="108" w:line="232" w:lineRule="auto"/>
        <w:ind w:right="5517"/>
        <w:jc w:val="both"/>
        <w:rPr>
          <w:sz w:val="16"/>
        </w:rPr>
      </w:pPr>
      <w:bookmarkStart w:id="31" w:name="_bookmark7"/>
      <w:bookmarkEnd w:id="31"/>
      <w:r>
        <w:rPr>
          <w:sz w:val="16"/>
        </w:rPr>
        <w:t>A. Ingle, “Crop Recommendation Dataset,” Kaggle, 2023. [Online].</w:t>
      </w:r>
      <w:r>
        <w:rPr>
          <w:spacing w:val="40"/>
          <w:sz w:val="16"/>
        </w:rPr>
        <w:t xml:space="preserve"> </w:t>
      </w:r>
      <w:r>
        <w:rPr>
          <w:spacing w:val="-2"/>
          <w:sz w:val="16"/>
        </w:rPr>
        <w:t>Available:</w:t>
      </w:r>
      <w:r>
        <w:rPr>
          <w:sz w:val="16"/>
        </w:rPr>
        <w:tab/>
      </w:r>
      <w:hyperlink r:id="rId12">
        <w:r w:rsidR="00B40D9D">
          <w:rPr>
            <w:spacing w:val="-2"/>
            <w:sz w:val="16"/>
          </w:rPr>
          <w:t>https://www.kaggle.com/datasets/atharvaingle/crop-</w:t>
        </w:r>
      </w:hyperlink>
      <w:r>
        <w:rPr>
          <w:spacing w:val="40"/>
          <w:sz w:val="16"/>
        </w:rPr>
        <w:t xml:space="preserve"> </w:t>
      </w:r>
      <w:bookmarkStart w:id="32" w:name="_bookmark8"/>
      <w:bookmarkEnd w:id="32"/>
      <w:r>
        <w:rPr>
          <w:spacing w:val="-2"/>
          <w:sz w:val="16"/>
        </w:rPr>
        <w:t>recommendation-dataset</w:t>
      </w:r>
    </w:p>
    <w:p w14:paraId="16E6E460" w14:textId="77777777" w:rsidR="00B40D9D" w:rsidRDefault="00000000">
      <w:pPr>
        <w:pStyle w:val="ListParagraph"/>
        <w:numPr>
          <w:ilvl w:val="0"/>
          <w:numId w:val="1"/>
        </w:numPr>
        <w:tabs>
          <w:tab w:val="left" w:pos="622"/>
        </w:tabs>
        <w:spacing w:line="180" w:lineRule="exact"/>
        <w:ind w:left="622" w:hanging="284"/>
        <w:jc w:val="both"/>
        <w:rPr>
          <w:sz w:val="16"/>
        </w:rPr>
      </w:pPr>
      <w:r>
        <w:rPr>
          <w:sz w:val="16"/>
        </w:rPr>
        <w:t>Free</w:t>
      </w:r>
      <w:r>
        <w:rPr>
          <w:spacing w:val="6"/>
          <w:sz w:val="16"/>
        </w:rPr>
        <w:t xml:space="preserve"> </w:t>
      </w:r>
      <w:r>
        <w:rPr>
          <w:sz w:val="16"/>
        </w:rPr>
        <w:t>Weather</w:t>
      </w:r>
      <w:r>
        <w:rPr>
          <w:spacing w:val="6"/>
          <w:sz w:val="16"/>
        </w:rPr>
        <w:t xml:space="preserve"> </w:t>
      </w:r>
      <w:r>
        <w:rPr>
          <w:sz w:val="16"/>
        </w:rPr>
        <w:t>API,</w:t>
      </w:r>
      <w:r>
        <w:rPr>
          <w:spacing w:val="7"/>
          <w:sz w:val="16"/>
        </w:rPr>
        <w:t xml:space="preserve"> </w:t>
      </w:r>
      <w:r>
        <w:rPr>
          <w:sz w:val="16"/>
        </w:rPr>
        <w:t>“WeatherAPI.com</w:t>
      </w:r>
      <w:r>
        <w:rPr>
          <w:spacing w:val="6"/>
          <w:sz w:val="16"/>
        </w:rPr>
        <w:t xml:space="preserve"> </w:t>
      </w:r>
      <w:r>
        <w:rPr>
          <w:sz w:val="16"/>
        </w:rPr>
        <w:t>Documentation,”</w:t>
      </w:r>
      <w:r>
        <w:rPr>
          <w:spacing w:val="6"/>
          <w:sz w:val="16"/>
        </w:rPr>
        <w:t xml:space="preserve"> </w:t>
      </w:r>
      <w:r>
        <w:rPr>
          <w:sz w:val="16"/>
        </w:rPr>
        <w:t>2024.</w:t>
      </w:r>
      <w:r>
        <w:rPr>
          <w:spacing w:val="7"/>
          <w:sz w:val="16"/>
        </w:rPr>
        <w:t xml:space="preserve"> </w:t>
      </w:r>
      <w:r>
        <w:rPr>
          <w:spacing w:val="-2"/>
          <w:sz w:val="16"/>
        </w:rPr>
        <w:t>[Online].</w:t>
      </w:r>
    </w:p>
    <w:p w14:paraId="32D3EA1F" w14:textId="77777777" w:rsidR="00B40D9D" w:rsidRDefault="00000000">
      <w:pPr>
        <w:spacing w:line="179" w:lineRule="exact"/>
        <w:ind w:left="624"/>
        <w:jc w:val="both"/>
        <w:rPr>
          <w:sz w:val="16"/>
        </w:rPr>
      </w:pPr>
      <w:bookmarkStart w:id="33" w:name="_bookmark9"/>
      <w:bookmarkEnd w:id="33"/>
      <w:r>
        <w:rPr>
          <w:spacing w:val="-2"/>
          <w:sz w:val="16"/>
        </w:rPr>
        <w:t>Available:</w:t>
      </w:r>
      <w:r>
        <w:rPr>
          <w:spacing w:val="12"/>
          <w:sz w:val="16"/>
        </w:rPr>
        <w:t xml:space="preserve"> </w:t>
      </w:r>
      <w:hyperlink r:id="rId13">
        <w:r w:rsidR="00B40D9D">
          <w:rPr>
            <w:spacing w:val="-2"/>
            <w:sz w:val="16"/>
          </w:rPr>
          <w:t>https://www.weatherapi.com/</w:t>
        </w:r>
      </w:hyperlink>
    </w:p>
    <w:p w14:paraId="06C97A23" w14:textId="77777777" w:rsidR="00B40D9D" w:rsidRDefault="00000000">
      <w:pPr>
        <w:pStyle w:val="ListParagraph"/>
        <w:numPr>
          <w:ilvl w:val="0"/>
          <w:numId w:val="1"/>
        </w:numPr>
        <w:tabs>
          <w:tab w:val="left" w:pos="622"/>
          <w:tab w:val="left" w:pos="624"/>
        </w:tabs>
        <w:spacing w:before="2" w:line="232" w:lineRule="auto"/>
        <w:ind w:right="5517"/>
        <w:jc w:val="left"/>
        <w:rPr>
          <w:sz w:val="16"/>
        </w:rPr>
      </w:pPr>
      <w:r>
        <w:rPr>
          <w:sz w:val="16"/>
        </w:rPr>
        <w:t>TinyLlama</w:t>
      </w:r>
      <w:r>
        <w:rPr>
          <w:spacing w:val="35"/>
          <w:sz w:val="16"/>
        </w:rPr>
        <w:t xml:space="preserve"> </w:t>
      </w:r>
      <w:r>
        <w:rPr>
          <w:sz w:val="16"/>
        </w:rPr>
        <w:t>Team,</w:t>
      </w:r>
      <w:r>
        <w:rPr>
          <w:spacing w:val="35"/>
          <w:sz w:val="16"/>
        </w:rPr>
        <w:t xml:space="preserve"> </w:t>
      </w:r>
      <w:r>
        <w:rPr>
          <w:sz w:val="16"/>
        </w:rPr>
        <w:t>“TinyLlama-1.1B-Chat-v1.0,”</w:t>
      </w:r>
      <w:r>
        <w:rPr>
          <w:spacing w:val="35"/>
          <w:sz w:val="16"/>
        </w:rPr>
        <w:t xml:space="preserve"> </w:t>
      </w:r>
      <w:r>
        <w:rPr>
          <w:sz w:val="16"/>
        </w:rPr>
        <w:t>HuggingFace,</w:t>
      </w:r>
      <w:r>
        <w:rPr>
          <w:spacing w:val="35"/>
          <w:sz w:val="16"/>
        </w:rPr>
        <w:t xml:space="preserve"> </w:t>
      </w:r>
      <w:r>
        <w:rPr>
          <w:sz w:val="16"/>
        </w:rPr>
        <w:t>2023.</w:t>
      </w:r>
      <w:r>
        <w:rPr>
          <w:spacing w:val="40"/>
          <w:sz w:val="16"/>
        </w:rPr>
        <w:t xml:space="preserve"> </w:t>
      </w:r>
      <w:r>
        <w:rPr>
          <w:spacing w:val="-2"/>
          <w:sz w:val="16"/>
        </w:rPr>
        <w:t>[Online]. Available: https://huggingface.co/TinyLlama/TinyLlama-1.1B-</w:t>
      </w:r>
    </w:p>
    <w:p w14:paraId="7A5F4024" w14:textId="77777777" w:rsidR="00B40D9D" w:rsidRDefault="00000000">
      <w:pPr>
        <w:spacing w:line="179" w:lineRule="exact"/>
        <w:ind w:left="624"/>
        <w:rPr>
          <w:sz w:val="16"/>
        </w:rPr>
      </w:pPr>
      <w:bookmarkStart w:id="34" w:name="_bookmark10"/>
      <w:bookmarkEnd w:id="34"/>
      <w:r>
        <w:rPr>
          <w:spacing w:val="-2"/>
          <w:sz w:val="16"/>
        </w:rPr>
        <w:t>Chat-</w:t>
      </w:r>
      <w:r>
        <w:rPr>
          <w:spacing w:val="-4"/>
          <w:sz w:val="16"/>
        </w:rPr>
        <w:t>v1.0</w:t>
      </w:r>
    </w:p>
    <w:p w14:paraId="332CA475" w14:textId="77777777" w:rsidR="00B40D9D" w:rsidRDefault="00000000">
      <w:pPr>
        <w:pStyle w:val="ListParagraph"/>
        <w:numPr>
          <w:ilvl w:val="0"/>
          <w:numId w:val="1"/>
        </w:numPr>
        <w:tabs>
          <w:tab w:val="left" w:pos="622"/>
          <w:tab w:val="left" w:pos="624"/>
        </w:tabs>
        <w:spacing w:before="2" w:line="232" w:lineRule="auto"/>
        <w:ind w:right="5517"/>
        <w:jc w:val="both"/>
        <w:rPr>
          <w:sz w:val="16"/>
        </w:rPr>
      </w:pPr>
      <w:r>
        <w:rPr>
          <w:sz w:val="16"/>
        </w:rPr>
        <w:t>Groq, Inc., “Groq API Documentation,” 2024. [Online]. Available:</w:t>
      </w:r>
      <w:r>
        <w:rPr>
          <w:spacing w:val="40"/>
          <w:sz w:val="16"/>
        </w:rPr>
        <w:t xml:space="preserve"> </w:t>
      </w:r>
      <w:bookmarkStart w:id="35" w:name="_bookmark11"/>
      <w:bookmarkEnd w:id="35"/>
      <w:r>
        <w:rPr>
          <w:spacing w:val="-2"/>
          <w:sz w:val="16"/>
        </w:rPr>
        <w:t>https://groq.com/</w:t>
      </w:r>
    </w:p>
    <w:p w14:paraId="52ADEE40" w14:textId="77777777" w:rsidR="00B40D9D" w:rsidRDefault="00000000">
      <w:pPr>
        <w:pStyle w:val="ListParagraph"/>
        <w:numPr>
          <w:ilvl w:val="0"/>
          <w:numId w:val="1"/>
        </w:numPr>
        <w:tabs>
          <w:tab w:val="left" w:pos="622"/>
          <w:tab w:val="left" w:pos="624"/>
        </w:tabs>
        <w:spacing w:before="2" w:line="232" w:lineRule="auto"/>
        <w:ind w:right="5517"/>
        <w:jc w:val="both"/>
        <w:rPr>
          <w:sz w:val="16"/>
        </w:rPr>
      </w:pPr>
      <w:r>
        <w:rPr>
          <w:sz w:val="16"/>
        </w:rPr>
        <w:t>Smith, J., et al., “Machine learning approaches for predicting maize</w:t>
      </w:r>
      <w:r>
        <w:rPr>
          <w:spacing w:val="40"/>
          <w:sz w:val="16"/>
        </w:rPr>
        <w:t xml:space="preserve"> </w:t>
      </w:r>
      <w:r>
        <w:rPr>
          <w:sz w:val="16"/>
        </w:rPr>
        <w:t xml:space="preserve">yield in sub-Saharan Africa,” </w:t>
      </w:r>
      <w:r>
        <w:rPr>
          <w:i/>
          <w:sz w:val="16"/>
        </w:rPr>
        <w:t>Comput. Agric.</w:t>
      </w:r>
      <w:r>
        <w:rPr>
          <w:sz w:val="16"/>
        </w:rPr>
        <w:t>, vol. 45, no. 3, pp. 123-</w:t>
      </w:r>
      <w:r>
        <w:rPr>
          <w:spacing w:val="40"/>
          <w:sz w:val="16"/>
        </w:rPr>
        <w:t xml:space="preserve"> </w:t>
      </w:r>
      <w:bookmarkStart w:id="36" w:name="_bookmark12"/>
      <w:bookmarkEnd w:id="36"/>
      <w:r>
        <w:rPr>
          <w:sz w:val="16"/>
        </w:rPr>
        <w:t>135, 2023.</w:t>
      </w:r>
    </w:p>
    <w:p w14:paraId="7599ED9B" w14:textId="77777777" w:rsidR="00B40D9D" w:rsidRDefault="00000000">
      <w:pPr>
        <w:pStyle w:val="ListParagraph"/>
        <w:numPr>
          <w:ilvl w:val="0"/>
          <w:numId w:val="1"/>
        </w:numPr>
        <w:tabs>
          <w:tab w:val="left" w:pos="622"/>
          <w:tab w:val="left" w:pos="624"/>
        </w:tabs>
        <w:spacing w:before="3" w:line="232" w:lineRule="auto"/>
        <w:ind w:right="5517"/>
        <w:jc w:val="both"/>
        <w:rPr>
          <w:sz w:val="16"/>
        </w:rPr>
      </w:pPr>
      <w:r>
        <w:rPr>
          <w:sz w:val="16"/>
        </w:rPr>
        <w:t>Johnson, K. and Brown, L., “Deep learning for automated crop disease</w:t>
      </w:r>
      <w:r>
        <w:rPr>
          <w:spacing w:val="40"/>
          <w:sz w:val="16"/>
        </w:rPr>
        <w:t xml:space="preserve"> </w:t>
      </w:r>
      <w:r>
        <w:rPr>
          <w:sz w:val="16"/>
        </w:rPr>
        <w:t xml:space="preserve">detection: a comprehensive review,” </w:t>
      </w:r>
      <w:r>
        <w:rPr>
          <w:i/>
          <w:sz w:val="16"/>
        </w:rPr>
        <w:t>IEEE Access</w:t>
      </w:r>
      <w:r>
        <w:rPr>
          <w:sz w:val="16"/>
        </w:rPr>
        <w:t>, vol. 10, pp. 45678-</w:t>
      </w:r>
      <w:r>
        <w:rPr>
          <w:spacing w:val="40"/>
          <w:sz w:val="16"/>
        </w:rPr>
        <w:t xml:space="preserve"> </w:t>
      </w:r>
      <w:bookmarkStart w:id="37" w:name="_bookmark13"/>
      <w:bookmarkEnd w:id="37"/>
      <w:r>
        <w:rPr>
          <w:sz w:val="16"/>
        </w:rPr>
        <w:t>45690, 2022.</w:t>
      </w:r>
    </w:p>
    <w:p w14:paraId="2D3D43C7" w14:textId="77777777" w:rsidR="00B40D9D" w:rsidRDefault="00000000">
      <w:pPr>
        <w:pStyle w:val="ListParagraph"/>
        <w:numPr>
          <w:ilvl w:val="0"/>
          <w:numId w:val="1"/>
        </w:numPr>
        <w:tabs>
          <w:tab w:val="left" w:pos="622"/>
          <w:tab w:val="left" w:pos="624"/>
        </w:tabs>
        <w:spacing w:before="2" w:line="232" w:lineRule="auto"/>
        <w:ind w:right="5517"/>
        <w:jc w:val="both"/>
        <w:rPr>
          <w:sz w:val="16"/>
        </w:rPr>
      </w:pPr>
      <w:r>
        <w:rPr>
          <w:sz w:val="16"/>
        </w:rPr>
        <w:t>Chen, M., et al., “Precision agriculture with AI: resource optimization</w:t>
      </w:r>
      <w:r>
        <w:rPr>
          <w:spacing w:val="40"/>
          <w:sz w:val="16"/>
        </w:rPr>
        <w:t xml:space="preserve"> </w:t>
      </w:r>
      <w:r>
        <w:rPr>
          <w:sz w:val="16"/>
        </w:rPr>
        <w:t xml:space="preserve">frameworks for sustainable farming,” </w:t>
      </w:r>
      <w:r>
        <w:rPr>
          <w:i/>
          <w:sz w:val="16"/>
        </w:rPr>
        <w:t>IEEE Internet Things J.</w:t>
      </w:r>
      <w:r>
        <w:rPr>
          <w:sz w:val="16"/>
        </w:rPr>
        <w:t>, vol. 8,</w:t>
      </w:r>
      <w:r>
        <w:rPr>
          <w:spacing w:val="40"/>
          <w:sz w:val="16"/>
        </w:rPr>
        <w:t xml:space="preserve"> </w:t>
      </w:r>
      <w:bookmarkStart w:id="38" w:name="_bookmark14"/>
      <w:bookmarkEnd w:id="38"/>
      <w:r>
        <w:rPr>
          <w:sz w:val="16"/>
        </w:rPr>
        <w:t>no. 12, pp. 9876-9889, 2021.</w:t>
      </w:r>
    </w:p>
    <w:p w14:paraId="225DF57F" w14:textId="77777777" w:rsidR="00B40D9D" w:rsidRDefault="00000000">
      <w:pPr>
        <w:pStyle w:val="ListParagraph"/>
        <w:numPr>
          <w:ilvl w:val="0"/>
          <w:numId w:val="1"/>
        </w:numPr>
        <w:tabs>
          <w:tab w:val="left" w:pos="622"/>
          <w:tab w:val="left" w:pos="624"/>
        </w:tabs>
        <w:spacing w:before="3" w:line="232" w:lineRule="auto"/>
        <w:ind w:right="5517"/>
        <w:jc w:val="both"/>
        <w:rPr>
          <w:sz w:val="16"/>
        </w:rPr>
      </w:pPr>
      <w:r>
        <w:rPr>
          <w:sz w:val="16"/>
        </w:rPr>
        <w:t>Patel, R. and Kumar, S., “Conversational AI for agricultural advisory:</w:t>
      </w:r>
      <w:r>
        <w:rPr>
          <w:spacing w:val="40"/>
          <w:sz w:val="16"/>
        </w:rPr>
        <w:t xml:space="preserve"> </w:t>
      </w:r>
      <w:r>
        <w:rPr>
          <w:sz w:val="16"/>
        </w:rPr>
        <w:t xml:space="preserve">design patterns and practical implementation,” in </w:t>
      </w:r>
      <w:r>
        <w:rPr>
          <w:i/>
          <w:sz w:val="16"/>
        </w:rPr>
        <w:t>Proc. IEEE Int. Conf.</w:t>
      </w:r>
      <w:r>
        <w:rPr>
          <w:i/>
          <w:spacing w:val="40"/>
          <w:sz w:val="16"/>
        </w:rPr>
        <w:t xml:space="preserve"> </w:t>
      </w:r>
      <w:bookmarkStart w:id="39" w:name="_bookmark15"/>
      <w:bookmarkEnd w:id="39"/>
      <w:r>
        <w:rPr>
          <w:i/>
          <w:sz w:val="16"/>
        </w:rPr>
        <w:t>AI Appl.</w:t>
      </w:r>
      <w:r>
        <w:rPr>
          <w:sz w:val="16"/>
        </w:rPr>
        <w:t>, 2024, pp. 234-242.</w:t>
      </w:r>
    </w:p>
    <w:p w14:paraId="099FD890" w14:textId="77777777" w:rsidR="00B40D9D" w:rsidRDefault="00000000">
      <w:pPr>
        <w:pStyle w:val="ListParagraph"/>
        <w:numPr>
          <w:ilvl w:val="0"/>
          <w:numId w:val="1"/>
        </w:numPr>
        <w:tabs>
          <w:tab w:val="left" w:pos="622"/>
          <w:tab w:val="left" w:pos="624"/>
        </w:tabs>
        <w:spacing w:before="2" w:line="232" w:lineRule="auto"/>
        <w:ind w:right="5517"/>
        <w:jc w:val="both"/>
        <w:rPr>
          <w:sz w:val="16"/>
        </w:rPr>
      </w:pPr>
      <w:r>
        <w:rPr>
          <w:sz w:val="16"/>
        </w:rPr>
        <w:t>Williams, A. and Taylor, B., “Efficient fine-tuning of large language</w:t>
      </w:r>
      <w:r>
        <w:rPr>
          <w:spacing w:val="40"/>
          <w:sz w:val="16"/>
        </w:rPr>
        <w:t xml:space="preserve"> </w:t>
      </w:r>
      <w:r>
        <w:rPr>
          <w:sz w:val="16"/>
        </w:rPr>
        <w:t>models</w:t>
      </w:r>
      <w:r>
        <w:rPr>
          <w:spacing w:val="-1"/>
          <w:sz w:val="16"/>
        </w:rPr>
        <w:t xml:space="preserve"> </w:t>
      </w:r>
      <w:r>
        <w:rPr>
          <w:sz w:val="16"/>
        </w:rPr>
        <w:t>for</w:t>
      </w:r>
      <w:r>
        <w:rPr>
          <w:spacing w:val="-1"/>
          <w:sz w:val="16"/>
        </w:rPr>
        <w:t xml:space="preserve"> </w:t>
      </w:r>
      <w:r>
        <w:rPr>
          <w:sz w:val="16"/>
        </w:rPr>
        <w:t>domain</w:t>
      </w:r>
      <w:r>
        <w:rPr>
          <w:spacing w:val="-1"/>
          <w:sz w:val="16"/>
        </w:rPr>
        <w:t xml:space="preserve"> </w:t>
      </w:r>
      <w:r>
        <w:rPr>
          <w:sz w:val="16"/>
        </w:rPr>
        <w:t>adaptation,”</w:t>
      </w:r>
      <w:r>
        <w:rPr>
          <w:spacing w:val="-1"/>
          <w:sz w:val="16"/>
        </w:rPr>
        <w:t xml:space="preserve"> </w:t>
      </w:r>
      <w:r>
        <w:rPr>
          <w:i/>
          <w:sz w:val="16"/>
        </w:rPr>
        <w:t>IEEE</w:t>
      </w:r>
      <w:r>
        <w:rPr>
          <w:i/>
          <w:spacing w:val="-1"/>
          <w:sz w:val="16"/>
        </w:rPr>
        <w:t xml:space="preserve"> </w:t>
      </w:r>
      <w:r>
        <w:rPr>
          <w:i/>
          <w:sz w:val="16"/>
        </w:rPr>
        <w:t>Trans.</w:t>
      </w:r>
      <w:r>
        <w:rPr>
          <w:i/>
          <w:spacing w:val="-1"/>
          <w:sz w:val="16"/>
        </w:rPr>
        <w:t xml:space="preserve"> </w:t>
      </w:r>
      <w:r>
        <w:rPr>
          <w:i/>
          <w:sz w:val="16"/>
        </w:rPr>
        <w:t>Knowl.</w:t>
      </w:r>
      <w:r>
        <w:rPr>
          <w:i/>
          <w:spacing w:val="-1"/>
          <w:sz w:val="16"/>
        </w:rPr>
        <w:t xml:space="preserve"> </w:t>
      </w:r>
      <w:r>
        <w:rPr>
          <w:i/>
          <w:sz w:val="16"/>
        </w:rPr>
        <w:t>Data</w:t>
      </w:r>
      <w:r>
        <w:rPr>
          <w:i/>
          <w:spacing w:val="-1"/>
          <w:sz w:val="16"/>
        </w:rPr>
        <w:t xml:space="preserve"> </w:t>
      </w:r>
      <w:r>
        <w:rPr>
          <w:i/>
          <w:sz w:val="16"/>
        </w:rPr>
        <w:t>Eng.</w:t>
      </w:r>
      <w:r>
        <w:rPr>
          <w:sz w:val="16"/>
        </w:rPr>
        <w:t>,</w:t>
      </w:r>
      <w:r>
        <w:rPr>
          <w:spacing w:val="-1"/>
          <w:sz w:val="16"/>
        </w:rPr>
        <w:t xml:space="preserve"> </w:t>
      </w:r>
      <w:r>
        <w:rPr>
          <w:sz w:val="16"/>
        </w:rPr>
        <w:t>vol.</w:t>
      </w:r>
      <w:r>
        <w:rPr>
          <w:spacing w:val="-1"/>
          <w:sz w:val="16"/>
        </w:rPr>
        <w:t xml:space="preserve"> </w:t>
      </w:r>
      <w:r>
        <w:rPr>
          <w:sz w:val="16"/>
        </w:rPr>
        <w:t>35,</w:t>
      </w:r>
      <w:r>
        <w:rPr>
          <w:spacing w:val="40"/>
          <w:sz w:val="16"/>
        </w:rPr>
        <w:t xml:space="preserve"> </w:t>
      </w:r>
      <w:bookmarkStart w:id="40" w:name="_bookmark16"/>
      <w:bookmarkEnd w:id="40"/>
      <w:r>
        <w:rPr>
          <w:sz w:val="16"/>
        </w:rPr>
        <w:t>no. 6, pp. 2345-2358, 2023.</w:t>
      </w:r>
    </w:p>
    <w:p w14:paraId="5443D478" w14:textId="77777777" w:rsidR="00B40D9D" w:rsidRDefault="00000000">
      <w:pPr>
        <w:pStyle w:val="ListParagraph"/>
        <w:numPr>
          <w:ilvl w:val="0"/>
          <w:numId w:val="1"/>
        </w:numPr>
        <w:tabs>
          <w:tab w:val="left" w:pos="622"/>
          <w:tab w:val="left" w:pos="624"/>
        </w:tabs>
        <w:spacing w:before="3" w:line="232" w:lineRule="auto"/>
        <w:ind w:right="5517" w:hanging="366"/>
        <w:jc w:val="both"/>
        <w:rPr>
          <w:sz w:val="16"/>
        </w:rPr>
      </w:pPr>
      <w:r>
        <w:rPr>
          <w:sz w:val="16"/>
        </w:rPr>
        <w:t>Martinez, D., et al., “Climate information services and agricultural</w:t>
      </w:r>
      <w:r>
        <w:rPr>
          <w:spacing w:val="40"/>
          <w:sz w:val="16"/>
        </w:rPr>
        <w:t xml:space="preserve"> </w:t>
      </w:r>
      <w:r>
        <w:rPr>
          <w:sz w:val="16"/>
        </w:rPr>
        <w:t xml:space="preserve">decision-making: evidence from India,” </w:t>
      </w:r>
      <w:r>
        <w:rPr>
          <w:i/>
          <w:sz w:val="16"/>
        </w:rPr>
        <w:t>IEEE Trans. Sustain. Comput.</w:t>
      </w:r>
      <w:r>
        <w:rPr>
          <w:sz w:val="16"/>
        </w:rPr>
        <w:t>,</w:t>
      </w:r>
      <w:r>
        <w:rPr>
          <w:spacing w:val="40"/>
          <w:sz w:val="16"/>
        </w:rPr>
        <w:t xml:space="preserve"> </w:t>
      </w:r>
      <w:bookmarkStart w:id="41" w:name="_bookmark17"/>
      <w:bookmarkEnd w:id="41"/>
      <w:r>
        <w:rPr>
          <w:sz w:val="16"/>
        </w:rPr>
        <w:t>vol. 7, no. 4, pp. 567-579, 2022.</w:t>
      </w:r>
    </w:p>
    <w:p w14:paraId="493AD65C" w14:textId="77777777" w:rsidR="00B40D9D" w:rsidRDefault="00000000">
      <w:pPr>
        <w:pStyle w:val="ListParagraph"/>
        <w:numPr>
          <w:ilvl w:val="0"/>
          <w:numId w:val="1"/>
        </w:numPr>
        <w:tabs>
          <w:tab w:val="left" w:pos="622"/>
          <w:tab w:val="left" w:pos="624"/>
        </w:tabs>
        <w:spacing w:before="2" w:line="232" w:lineRule="auto"/>
        <w:ind w:right="5517" w:hanging="366"/>
        <w:jc w:val="both"/>
        <w:rPr>
          <w:sz w:val="16"/>
        </w:rPr>
      </w:pPr>
      <w:r>
        <w:rPr>
          <w:sz w:val="16"/>
        </w:rPr>
        <w:t>Anderson, T. and Lee, G., “Crop diversification under climate uncer-</w:t>
      </w:r>
      <w:r>
        <w:rPr>
          <w:spacing w:val="40"/>
          <w:sz w:val="16"/>
        </w:rPr>
        <w:t xml:space="preserve"> </w:t>
      </w:r>
      <w:r>
        <w:rPr>
          <w:sz w:val="16"/>
        </w:rPr>
        <w:t xml:space="preserve">tainty: modeling frameworks and farmer preferences,” </w:t>
      </w:r>
      <w:r>
        <w:rPr>
          <w:i/>
          <w:sz w:val="16"/>
        </w:rPr>
        <w:t>IEEE Geosci.</w:t>
      </w:r>
      <w:r>
        <w:rPr>
          <w:i/>
          <w:spacing w:val="40"/>
          <w:sz w:val="16"/>
        </w:rPr>
        <w:t xml:space="preserve"> </w:t>
      </w:r>
      <w:r>
        <w:rPr>
          <w:i/>
          <w:sz w:val="16"/>
        </w:rPr>
        <w:t>Remote Sens. Lett.</w:t>
      </w:r>
      <w:r>
        <w:rPr>
          <w:sz w:val="16"/>
        </w:rPr>
        <w:t>, vol. 19, pp. 1-5, 2022.</w:t>
      </w:r>
    </w:p>
    <w:p w14:paraId="713E6E4C" w14:textId="77777777" w:rsidR="00B40D9D" w:rsidRDefault="00000000">
      <w:pPr>
        <w:pStyle w:val="ListParagraph"/>
        <w:numPr>
          <w:ilvl w:val="0"/>
          <w:numId w:val="1"/>
        </w:numPr>
        <w:tabs>
          <w:tab w:val="left" w:pos="622"/>
          <w:tab w:val="left" w:pos="624"/>
        </w:tabs>
        <w:spacing w:before="3" w:line="232" w:lineRule="auto"/>
        <w:ind w:right="5517" w:hanging="366"/>
        <w:jc w:val="both"/>
        <w:rPr>
          <w:sz w:val="16"/>
        </w:rPr>
      </w:pPr>
      <w:r>
        <w:rPr>
          <w:sz w:val="16"/>
        </w:rPr>
        <w:t>Nguyen, H., et al., “Information access barriers in smallholder agricul-</w:t>
      </w:r>
      <w:r>
        <w:rPr>
          <w:spacing w:val="40"/>
          <w:sz w:val="16"/>
        </w:rPr>
        <w:t xml:space="preserve"> </w:t>
      </w:r>
      <w:r>
        <w:rPr>
          <w:sz w:val="16"/>
        </w:rPr>
        <w:t>ture:</w:t>
      </w:r>
      <w:r>
        <w:rPr>
          <w:spacing w:val="-4"/>
          <w:sz w:val="16"/>
        </w:rPr>
        <w:t xml:space="preserve"> </w:t>
      </w:r>
      <w:r>
        <w:rPr>
          <w:sz w:val="16"/>
        </w:rPr>
        <w:t>a</w:t>
      </w:r>
      <w:r>
        <w:rPr>
          <w:spacing w:val="-4"/>
          <w:sz w:val="16"/>
        </w:rPr>
        <w:t xml:space="preserve"> </w:t>
      </w:r>
      <w:r>
        <w:rPr>
          <w:sz w:val="16"/>
        </w:rPr>
        <w:t>systematic</w:t>
      </w:r>
      <w:r>
        <w:rPr>
          <w:spacing w:val="-4"/>
          <w:sz w:val="16"/>
        </w:rPr>
        <w:t xml:space="preserve"> </w:t>
      </w:r>
      <w:r>
        <w:rPr>
          <w:sz w:val="16"/>
        </w:rPr>
        <w:t>review,”</w:t>
      </w:r>
      <w:r>
        <w:rPr>
          <w:spacing w:val="-4"/>
          <w:sz w:val="16"/>
        </w:rPr>
        <w:t xml:space="preserve"> </w:t>
      </w:r>
      <w:r>
        <w:rPr>
          <w:i/>
          <w:sz w:val="16"/>
        </w:rPr>
        <w:t>IEEE</w:t>
      </w:r>
      <w:r>
        <w:rPr>
          <w:i/>
          <w:spacing w:val="-4"/>
          <w:sz w:val="16"/>
        </w:rPr>
        <w:t xml:space="preserve"> </w:t>
      </w:r>
      <w:r>
        <w:rPr>
          <w:i/>
          <w:sz w:val="16"/>
        </w:rPr>
        <w:t>Trans.</w:t>
      </w:r>
      <w:r>
        <w:rPr>
          <w:i/>
          <w:spacing w:val="-4"/>
          <w:sz w:val="16"/>
        </w:rPr>
        <w:t xml:space="preserve"> </w:t>
      </w:r>
      <w:r>
        <w:rPr>
          <w:i/>
          <w:sz w:val="16"/>
        </w:rPr>
        <w:t>Technol.</w:t>
      </w:r>
      <w:r>
        <w:rPr>
          <w:i/>
          <w:spacing w:val="-4"/>
          <w:sz w:val="16"/>
        </w:rPr>
        <w:t xml:space="preserve"> </w:t>
      </w:r>
      <w:r>
        <w:rPr>
          <w:i/>
          <w:sz w:val="16"/>
        </w:rPr>
        <w:t>Soc.</w:t>
      </w:r>
      <w:r>
        <w:rPr>
          <w:sz w:val="16"/>
        </w:rPr>
        <w:t>,</w:t>
      </w:r>
      <w:r>
        <w:rPr>
          <w:spacing w:val="-4"/>
          <w:sz w:val="16"/>
        </w:rPr>
        <w:t xml:space="preserve"> </w:t>
      </w:r>
      <w:r>
        <w:rPr>
          <w:sz w:val="16"/>
        </w:rPr>
        <w:t>vol.</w:t>
      </w:r>
      <w:r>
        <w:rPr>
          <w:spacing w:val="-4"/>
          <w:sz w:val="16"/>
        </w:rPr>
        <w:t xml:space="preserve"> </w:t>
      </w:r>
      <w:r>
        <w:rPr>
          <w:sz w:val="16"/>
        </w:rPr>
        <w:t>13,</w:t>
      </w:r>
      <w:r>
        <w:rPr>
          <w:spacing w:val="-4"/>
          <w:sz w:val="16"/>
        </w:rPr>
        <w:t xml:space="preserve"> </w:t>
      </w:r>
      <w:r>
        <w:rPr>
          <w:sz w:val="16"/>
        </w:rPr>
        <w:t>no.</w:t>
      </w:r>
      <w:r>
        <w:rPr>
          <w:spacing w:val="-4"/>
          <w:sz w:val="16"/>
        </w:rPr>
        <w:t xml:space="preserve"> </w:t>
      </w:r>
      <w:r>
        <w:rPr>
          <w:sz w:val="16"/>
        </w:rPr>
        <w:t>2,</w:t>
      </w:r>
      <w:r>
        <w:rPr>
          <w:spacing w:val="-4"/>
          <w:sz w:val="16"/>
        </w:rPr>
        <w:t xml:space="preserve"> </w:t>
      </w:r>
      <w:r>
        <w:rPr>
          <w:sz w:val="16"/>
        </w:rPr>
        <w:t>pp.</w:t>
      </w:r>
      <w:r>
        <w:rPr>
          <w:spacing w:val="40"/>
          <w:sz w:val="16"/>
        </w:rPr>
        <w:t xml:space="preserve"> </w:t>
      </w:r>
      <w:r>
        <w:rPr>
          <w:sz w:val="16"/>
        </w:rPr>
        <w:t>189-201, 2022.</w:t>
      </w:r>
    </w:p>
    <w:sectPr w:rsidR="00B40D9D">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22CD1"/>
    <w:multiLevelType w:val="hybridMultilevel"/>
    <w:tmpl w:val="10D661D2"/>
    <w:lvl w:ilvl="0" w:tplc="3162E972">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EEE4FD0">
      <w:numFmt w:val="bullet"/>
      <w:lvlText w:val="•"/>
      <w:lvlJc w:val="left"/>
      <w:pPr>
        <w:ind w:left="2526" w:hanging="236"/>
      </w:pPr>
      <w:rPr>
        <w:rFonts w:hint="default"/>
        <w:lang w:val="en-US" w:eastAsia="en-US" w:bidi="ar-SA"/>
      </w:rPr>
    </w:lvl>
    <w:lvl w:ilvl="2" w:tplc="38FEBA42">
      <w:numFmt w:val="bullet"/>
      <w:lvlText w:val="•"/>
      <w:lvlJc w:val="left"/>
      <w:pPr>
        <w:ind w:left="2832" w:hanging="236"/>
      </w:pPr>
      <w:rPr>
        <w:rFonts w:hint="default"/>
        <w:lang w:val="en-US" w:eastAsia="en-US" w:bidi="ar-SA"/>
      </w:rPr>
    </w:lvl>
    <w:lvl w:ilvl="3" w:tplc="0A9EB80A">
      <w:numFmt w:val="bullet"/>
      <w:lvlText w:val="•"/>
      <w:lvlJc w:val="left"/>
      <w:pPr>
        <w:ind w:left="3138" w:hanging="236"/>
      </w:pPr>
      <w:rPr>
        <w:rFonts w:hint="default"/>
        <w:lang w:val="en-US" w:eastAsia="en-US" w:bidi="ar-SA"/>
      </w:rPr>
    </w:lvl>
    <w:lvl w:ilvl="4" w:tplc="E0B4F1E4">
      <w:numFmt w:val="bullet"/>
      <w:lvlText w:val="•"/>
      <w:lvlJc w:val="left"/>
      <w:pPr>
        <w:ind w:left="3444" w:hanging="236"/>
      </w:pPr>
      <w:rPr>
        <w:rFonts w:hint="default"/>
        <w:lang w:val="en-US" w:eastAsia="en-US" w:bidi="ar-SA"/>
      </w:rPr>
    </w:lvl>
    <w:lvl w:ilvl="5" w:tplc="371EEDCE">
      <w:numFmt w:val="bullet"/>
      <w:lvlText w:val="•"/>
      <w:lvlJc w:val="left"/>
      <w:pPr>
        <w:ind w:left="3750" w:hanging="236"/>
      </w:pPr>
      <w:rPr>
        <w:rFonts w:hint="default"/>
        <w:lang w:val="en-US" w:eastAsia="en-US" w:bidi="ar-SA"/>
      </w:rPr>
    </w:lvl>
    <w:lvl w:ilvl="6" w:tplc="9566D4D0">
      <w:numFmt w:val="bullet"/>
      <w:lvlText w:val="•"/>
      <w:lvlJc w:val="left"/>
      <w:pPr>
        <w:ind w:left="4056" w:hanging="236"/>
      </w:pPr>
      <w:rPr>
        <w:rFonts w:hint="default"/>
        <w:lang w:val="en-US" w:eastAsia="en-US" w:bidi="ar-SA"/>
      </w:rPr>
    </w:lvl>
    <w:lvl w:ilvl="7" w:tplc="D4B005F8">
      <w:numFmt w:val="bullet"/>
      <w:lvlText w:val="•"/>
      <w:lvlJc w:val="left"/>
      <w:pPr>
        <w:ind w:left="4362" w:hanging="236"/>
      </w:pPr>
      <w:rPr>
        <w:rFonts w:hint="default"/>
        <w:lang w:val="en-US" w:eastAsia="en-US" w:bidi="ar-SA"/>
      </w:rPr>
    </w:lvl>
    <w:lvl w:ilvl="8" w:tplc="3FCE3DAA">
      <w:numFmt w:val="bullet"/>
      <w:lvlText w:val="•"/>
      <w:lvlJc w:val="left"/>
      <w:pPr>
        <w:ind w:left="4668" w:hanging="236"/>
      </w:pPr>
      <w:rPr>
        <w:rFonts w:hint="default"/>
        <w:lang w:val="en-US" w:eastAsia="en-US" w:bidi="ar-SA"/>
      </w:rPr>
    </w:lvl>
  </w:abstractNum>
  <w:abstractNum w:abstractNumId="1" w15:restartNumberingAfterBreak="0">
    <w:nsid w:val="3A14440D"/>
    <w:multiLevelType w:val="hybridMultilevel"/>
    <w:tmpl w:val="E648E16A"/>
    <w:lvl w:ilvl="0" w:tplc="51604FA0">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23EA254">
      <w:numFmt w:val="bullet"/>
      <w:lvlText w:val="•"/>
      <w:lvlJc w:val="left"/>
      <w:pPr>
        <w:ind w:left="1159" w:hanging="286"/>
      </w:pPr>
      <w:rPr>
        <w:rFonts w:hint="default"/>
        <w:lang w:val="en-US" w:eastAsia="en-US" w:bidi="ar-SA"/>
      </w:rPr>
    </w:lvl>
    <w:lvl w:ilvl="2" w:tplc="E3305100">
      <w:numFmt w:val="bullet"/>
      <w:lvlText w:val="•"/>
      <w:lvlJc w:val="left"/>
      <w:pPr>
        <w:ind w:left="1639" w:hanging="286"/>
      </w:pPr>
      <w:rPr>
        <w:rFonts w:hint="default"/>
        <w:lang w:val="en-US" w:eastAsia="en-US" w:bidi="ar-SA"/>
      </w:rPr>
    </w:lvl>
    <w:lvl w:ilvl="3" w:tplc="DE446AC4">
      <w:numFmt w:val="bullet"/>
      <w:lvlText w:val="•"/>
      <w:lvlJc w:val="left"/>
      <w:pPr>
        <w:ind w:left="2119" w:hanging="286"/>
      </w:pPr>
      <w:rPr>
        <w:rFonts w:hint="default"/>
        <w:lang w:val="en-US" w:eastAsia="en-US" w:bidi="ar-SA"/>
      </w:rPr>
    </w:lvl>
    <w:lvl w:ilvl="4" w:tplc="4078AC82">
      <w:numFmt w:val="bullet"/>
      <w:lvlText w:val="•"/>
      <w:lvlJc w:val="left"/>
      <w:pPr>
        <w:ind w:left="2599" w:hanging="286"/>
      </w:pPr>
      <w:rPr>
        <w:rFonts w:hint="default"/>
        <w:lang w:val="en-US" w:eastAsia="en-US" w:bidi="ar-SA"/>
      </w:rPr>
    </w:lvl>
    <w:lvl w:ilvl="5" w:tplc="A1F81C32">
      <w:numFmt w:val="bullet"/>
      <w:lvlText w:val="•"/>
      <w:lvlJc w:val="left"/>
      <w:pPr>
        <w:ind w:left="3079" w:hanging="286"/>
      </w:pPr>
      <w:rPr>
        <w:rFonts w:hint="default"/>
        <w:lang w:val="en-US" w:eastAsia="en-US" w:bidi="ar-SA"/>
      </w:rPr>
    </w:lvl>
    <w:lvl w:ilvl="6" w:tplc="FA0079D8">
      <w:numFmt w:val="bullet"/>
      <w:lvlText w:val="•"/>
      <w:lvlJc w:val="left"/>
      <w:pPr>
        <w:ind w:left="3559" w:hanging="286"/>
      </w:pPr>
      <w:rPr>
        <w:rFonts w:hint="default"/>
        <w:lang w:val="en-US" w:eastAsia="en-US" w:bidi="ar-SA"/>
      </w:rPr>
    </w:lvl>
    <w:lvl w:ilvl="7" w:tplc="B98E1D90">
      <w:numFmt w:val="bullet"/>
      <w:lvlText w:val="•"/>
      <w:lvlJc w:val="left"/>
      <w:pPr>
        <w:ind w:left="4039" w:hanging="286"/>
      </w:pPr>
      <w:rPr>
        <w:rFonts w:hint="default"/>
        <w:lang w:val="en-US" w:eastAsia="en-US" w:bidi="ar-SA"/>
      </w:rPr>
    </w:lvl>
    <w:lvl w:ilvl="8" w:tplc="84ECD52C">
      <w:numFmt w:val="bullet"/>
      <w:lvlText w:val="•"/>
      <w:lvlJc w:val="left"/>
      <w:pPr>
        <w:ind w:left="4519" w:hanging="286"/>
      </w:pPr>
      <w:rPr>
        <w:rFonts w:hint="default"/>
        <w:lang w:val="en-US" w:eastAsia="en-US" w:bidi="ar-SA"/>
      </w:rPr>
    </w:lvl>
  </w:abstractNum>
  <w:abstractNum w:abstractNumId="2" w15:restartNumberingAfterBreak="0">
    <w:nsid w:val="3C704AFE"/>
    <w:multiLevelType w:val="hybridMultilevel"/>
    <w:tmpl w:val="4F1A14A0"/>
    <w:lvl w:ilvl="0" w:tplc="C6FC39F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1F28556">
      <w:start w:val="1"/>
      <w:numFmt w:val="decimal"/>
      <w:lvlText w:val="%2)"/>
      <w:lvlJc w:val="left"/>
      <w:pPr>
        <w:ind w:left="699" w:hanging="241"/>
        <w:jc w:val="right"/>
      </w:pPr>
      <w:rPr>
        <w:rFonts w:ascii="Times New Roman" w:eastAsia="Times New Roman" w:hAnsi="Times New Roman" w:cs="Times New Roman" w:hint="default"/>
        <w:b/>
        <w:bCs/>
        <w:i w:val="0"/>
        <w:iCs w:val="0"/>
        <w:spacing w:val="0"/>
        <w:w w:val="99"/>
        <w:sz w:val="20"/>
        <w:szCs w:val="20"/>
        <w:lang w:val="en-US" w:eastAsia="en-US" w:bidi="ar-SA"/>
      </w:rPr>
    </w:lvl>
    <w:lvl w:ilvl="2" w:tplc="97AE7DD0">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3" w:tplc="2C5EA170">
      <w:numFmt w:val="bullet"/>
      <w:lvlText w:val="•"/>
      <w:lvlJc w:val="left"/>
      <w:pPr>
        <w:ind w:left="607" w:hanging="202"/>
      </w:pPr>
      <w:rPr>
        <w:rFonts w:hint="default"/>
        <w:lang w:val="en-US" w:eastAsia="en-US" w:bidi="ar-SA"/>
      </w:rPr>
    </w:lvl>
    <w:lvl w:ilvl="4" w:tplc="B044A132">
      <w:numFmt w:val="bullet"/>
      <w:lvlText w:val="•"/>
      <w:lvlJc w:val="left"/>
      <w:pPr>
        <w:ind w:left="515" w:hanging="202"/>
      </w:pPr>
      <w:rPr>
        <w:rFonts w:hint="default"/>
        <w:lang w:val="en-US" w:eastAsia="en-US" w:bidi="ar-SA"/>
      </w:rPr>
    </w:lvl>
    <w:lvl w:ilvl="5" w:tplc="A8764D2C">
      <w:numFmt w:val="bullet"/>
      <w:lvlText w:val="•"/>
      <w:lvlJc w:val="left"/>
      <w:pPr>
        <w:ind w:left="422" w:hanging="202"/>
      </w:pPr>
      <w:rPr>
        <w:rFonts w:hint="default"/>
        <w:lang w:val="en-US" w:eastAsia="en-US" w:bidi="ar-SA"/>
      </w:rPr>
    </w:lvl>
    <w:lvl w:ilvl="6" w:tplc="057819F4">
      <w:numFmt w:val="bullet"/>
      <w:lvlText w:val="•"/>
      <w:lvlJc w:val="left"/>
      <w:pPr>
        <w:ind w:left="330" w:hanging="202"/>
      </w:pPr>
      <w:rPr>
        <w:rFonts w:hint="default"/>
        <w:lang w:val="en-US" w:eastAsia="en-US" w:bidi="ar-SA"/>
      </w:rPr>
    </w:lvl>
    <w:lvl w:ilvl="7" w:tplc="0CFEEC8A">
      <w:numFmt w:val="bullet"/>
      <w:lvlText w:val="•"/>
      <w:lvlJc w:val="left"/>
      <w:pPr>
        <w:ind w:left="237" w:hanging="202"/>
      </w:pPr>
      <w:rPr>
        <w:rFonts w:hint="default"/>
        <w:lang w:val="en-US" w:eastAsia="en-US" w:bidi="ar-SA"/>
      </w:rPr>
    </w:lvl>
    <w:lvl w:ilvl="8" w:tplc="2552181A">
      <w:numFmt w:val="bullet"/>
      <w:lvlText w:val="•"/>
      <w:lvlJc w:val="left"/>
      <w:pPr>
        <w:ind w:left="145" w:hanging="202"/>
      </w:pPr>
      <w:rPr>
        <w:rFonts w:hint="default"/>
        <w:lang w:val="en-US" w:eastAsia="en-US" w:bidi="ar-SA"/>
      </w:rPr>
    </w:lvl>
  </w:abstractNum>
  <w:abstractNum w:abstractNumId="3" w15:restartNumberingAfterBreak="0">
    <w:nsid w:val="54F57FB5"/>
    <w:multiLevelType w:val="hybridMultilevel"/>
    <w:tmpl w:val="5182543C"/>
    <w:lvl w:ilvl="0" w:tplc="0C849A9E">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488CEC4">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E05E2420">
      <w:numFmt w:val="bullet"/>
      <w:lvlText w:val="•"/>
      <w:lvlJc w:val="left"/>
      <w:pPr>
        <w:ind w:left="528" w:hanging="202"/>
      </w:pPr>
      <w:rPr>
        <w:rFonts w:hint="default"/>
        <w:lang w:val="en-US" w:eastAsia="en-US" w:bidi="ar-SA"/>
      </w:rPr>
    </w:lvl>
    <w:lvl w:ilvl="3" w:tplc="272C0FFE">
      <w:numFmt w:val="bullet"/>
      <w:lvlText w:val="•"/>
      <w:lvlJc w:val="left"/>
      <w:pPr>
        <w:ind w:left="457" w:hanging="202"/>
      </w:pPr>
      <w:rPr>
        <w:rFonts w:hint="default"/>
        <w:lang w:val="en-US" w:eastAsia="en-US" w:bidi="ar-SA"/>
      </w:rPr>
    </w:lvl>
    <w:lvl w:ilvl="4" w:tplc="C8B6992C">
      <w:numFmt w:val="bullet"/>
      <w:lvlText w:val="•"/>
      <w:lvlJc w:val="left"/>
      <w:pPr>
        <w:ind w:left="386" w:hanging="202"/>
      </w:pPr>
      <w:rPr>
        <w:rFonts w:hint="default"/>
        <w:lang w:val="en-US" w:eastAsia="en-US" w:bidi="ar-SA"/>
      </w:rPr>
    </w:lvl>
    <w:lvl w:ilvl="5" w:tplc="A4865ABE">
      <w:numFmt w:val="bullet"/>
      <w:lvlText w:val="•"/>
      <w:lvlJc w:val="left"/>
      <w:pPr>
        <w:ind w:left="315" w:hanging="202"/>
      </w:pPr>
      <w:rPr>
        <w:rFonts w:hint="default"/>
        <w:lang w:val="en-US" w:eastAsia="en-US" w:bidi="ar-SA"/>
      </w:rPr>
    </w:lvl>
    <w:lvl w:ilvl="6" w:tplc="92069AE4">
      <w:numFmt w:val="bullet"/>
      <w:lvlText w:val="•"/>
      <w:lvlJc w:val="left"/>
      <w:pPr>
        <w:ind w:left="244" w:hanging="202"/>
      </w:pPr>
      <w:rPr>
        <w:rFonts w:hint="default"/>
        <w:lang w:val="en-US" w:eastAsia="en-US" w:bidi="ar-SA"/>
      </w:rPr>
    </w:lvl>
    <w:lvl w:ilvl="7" w:tplc="C4D812EC">
      <w:numFmt w:val="bullet"/>
      <w:lvlText w:val="•"/>
      <w:lvlJc w:val="left"/>
      <w:pPr>
        <w:ind w:left="173" w:hanging="202"/>
      </w:pPr>
      <w:rPr>
        <w:rFonts w:hint="default"/>
        <w:lang w:val="en-US" w:eastAsia="en-US" w:bidi="ar-SA"/>
      </w:rPr>
    </w:lvl>
    <w:lvl w:ilvl="8" w:tplc="408EDD16">
      <w:numFmt w:val="bullet"/>
      <w:lvlText w:val="•"/>
      <w:lvlJc w:val="left"/>
      <w:pPr>
        <w:ind w:left="102" w:hanging="202"/>
      </w:pPr>
      <w:rPr>
        <w:rFonts w:hint="default"/>
        <w:lang w:val="en-US" w:eastAsia="en-US" w:bidi="ar-SA"/>
      </w:rPr>
    </w:lvl>
  </w:abstractNum>
  <w:abstractNum w:abstractNumId="4" w15:restartNumberingAfterBreak="0">
    <w:nsid w:val="6911763C"/>
    <w:multiLevelType w:val="hybridMultilevel"/>
    <w:tmpl w:val="570CD816"/>
    <w:lvl w:ilvl="0" w:tplc="59CA2432">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F9E5524">
      <w:numFmt w:val="bullet"/>
      <w:lvlText w:val="•"/>
      <w:lvlJc w:val="left"/>
      <w:pPr>
        <w:ind w:left="979" w:hanging="272"/>
      </w:pPr>
      <w:rPr>
        <w:rFonts w:hint="default"/>
        <w:lang w:val="en-US" w:eastAsia="en-US" w:bidi="ar-SA"/>
      </w:rPr>
    </w:lvl>
    <w:lvl w:ilvl="2" w:tplc="BC3AB7E2">
      <w:numFmt w:val="bullet"/>
      <w:lvlText w:val="•"/>
      <w:lvlJc w:val="left"/>
      <w:pPr>
        <w:ind w:left="1479" w:hanging="272"/>
      </w:pPr>
      <w:rPr>
        <w:rFonts w:hint="default"/>
        <w:lang w:val="en-US" w:eastAsia="en-US" w:bidi="ar-SA"/>
      </w:rPr>
    </w:lvl>
    <w:lvl w:ilvl="3" w:tplc="F260EE54">
      <w:numFmt w:val="bullet"/>
      <w:lvlText w:val="•"/>
      <w:lvlJc w:val="left"/>
      <w:pPr>
        <w:ind w:left="1979" w:hanging="272"/>
      </w:pPr>
      <w:rPr>
        <w:rFonts w:hint="default"/>
        <w:lang w:val="en-US" w:eastAsia="en-US" w:bidi="ar-SA"/>
      </w:rPr>
    </w:lvl>
    <w:lvl w:ilvl="4" w:tplc="B8A06C7A">
      <w:numFmt w:val="bullet"/>
      <w:lvlText w:val="•"/>
      <w:lvlJc w:val="left"/>
      <w:pPr>
        <w:ind w:left="2479" w:hanging="272"/>
      </w:pPr>
      <w:rPr>
        <w:rFonts w:hint="default"/>
        <w:lang w:val="en-US" w:eastAsia="en-US" w:bidi="ar-SA"/>
      </w:rPr>
    </w:lvl>
    <w:lvl w:ilvl="5" w:tplc="03342B74">
      <w:numFmt w:val="bullet"/>
      <w:lvlText w:val="•"/>
      <w:lvlJc w:val="left"/>
      <w:pPr>
        <w:ind w:left="2979" w:hanging="272"/>
      </w:pPr>
      <w:rPr>
        <w:rFonts w:hint="default"/>
        <w:lang w:val="en-US" w:eastAsia="en-US" w:bidi="ar-SA"/>
      </w:rPr>
    </w:lvl>
    <w:lvl w:ilvl="6" w:tplc="6B3A120C">
      <w:numFmt w:val="bullet"/>
      <w:lvlText w:val="•"/>
      <w:lvlJc w:val="left"/>
      <w:pPr>
        <w:ind w:left="3479" w:hanging="272"/>
      </w:pPr>
      <w:rPr>
        <w:rFonts w:hint="default"/>
        <w:lang w:val="en-US" w:eastAsia="en-US" w:bidi="ar-SA"/>
      </w:rPr>
    </w:lvl>
    <w:lvl w:ilvl="7" w:tplc="CA106B18">
      <w:numFmt w:val="bullet"/>
      <w:lvlText w:val="•"/>
      <w:lvlJc w:val="left"/>
      <w:pPr>
        <w:ind w:left="3979" w:hanging="272"/>
      </w:pPr>
      <w:rPr>
        <w:rFonts w:hint="default"/>
        <w:lang w:val="en-US" w:eastAsia="en-US" w:bidi="ar-SA"/>
      </w:rPr>
    </w:lvl>
    <w:lvl w:ilvl="8" w:tplc="D8AE039A">
      <w:numFmt w:val="bullet"/>
      <w:lvlText w:val="•"/>
      <w:lvlJc w:val="left"/>
      <w:pPr>
        <w:ind w:left="4479" w:hanging="272"/>
      </w:pPr>
      <w:rPr>
        <w:rFonts w:hint="default"/>
        <w:lang w:val="en-US" w:eastAsia="en-US" w:bidi="ar-SA"/>
      </w:rPr>
    </w:lvl>
  </w:abstractNum>
  <w:abstractNum w:abstractNumId="5" w15:restartNumberingAfterBreak="0">
    <w:nsid w:val="78773ED0"/>
    <w:multiLevelType w:val="hybridMultilevel"/>
    <w:tmpl w:val="F8E4E4C8"/>
    <w:lvl w:ilvl="0" w:tplc="886AAFDA">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ABB8498E">
      <w:numFmt w:val="bullet"/>
      <w:lvlText w:val="•"/>
      <w:lvlJc w:val="left"/>
      <w:pPr>
        <w:ind w:left="1638" w:hanging="286"/>
      </w:pPr>
      <w:rPr>
        <w:rFonts w:hint="default"/>
        <w:lang w:val="en-US" w:eastAsia="en-US" w:bidi="ar-SA"/>
      </w:rPr>
    </w:lvl>
    <w:lvl w:ilvl="2" w:tplc="4276F942">
      <w:numFmt w:val="bullet"/>
      <w:lvlText w:val="•"/>
      <w:lvlJc w:val="left"/>
      <w:pPr>
        <w:ind w:left="2656" w:hanging="286"/>
      </w:pPr>
      <w:rPr>
        <w:rFonts w:hint="default"/>
        <w:lang w:val="en-US" w:eastAsia="en-US" w:bidi="ar-SA"/>
      </w:rPr>
    </w:lvl>
    <w:lvl w:ilvl="3" w:tplc="E334D796">
      <w:numFmt w:val="bullet"/>
      <w:lvlText w:val="•"/>
      <w:lvlJc w:val="left"/>
      <w:pPr>
        <w:ind w:left="3674" w:hanging="286"/>
      </w:pPr>
      <w:rPr>
        <w:rFonts w:hint="default"/>
        <w:lang w:val="en-US" w:eastAsia="en-US" w:bidi="ar-SA"/>
      </w:rPr>
    </w:lvl>
    <w:lvl w:ilvl="4" w:tplc="1DB62A98">
      <w:numFmt w:val="bullet"/>
      <w:lvlText w:val="•"/>
      <w:lvlJc w:val="left"/>
      <w:pPr>
        <w:ind w:left="4692" w:hanging="286"/>
      </w:pPr>
      <w:rPr>
        <w:rFonts w:hint="default"/>
        <w:lang w:val="en-US" w:eastAsia="en-US" w:bidi="ar-SA"/>
      </w:rPr>
    </w:lvl>
    <w:lvl w:ilvl="5" w:tplc="591033D2">
      <w:numFmt w:val="bullet"/>
      <w:lvlText w:val="•"/>
      <w:lvlJc w:val="left"/>
      <w:pPr>
        <w:ind w:left="5710" w:hanging="286"/>
      </w:pPr>
      <w:rPr>
        <w:rFonts w:hint="default"/>
        <w:lang w:val="en-US" w:eastAsia="en-US" w:bidi="ar-SA"/>
      </w:rPr>
    </w:lvl>
    <w:lvl w:ilvl="6" w:tplc="61BE3454">
      <w:numFmt w:val="bullet"/>
      <w:lvlText w:val="•"/>
      <w:lvlJc w:val="left"/>
      <w:pPr>
        <w:ind w:left="6728" w:hanging="286"/>
      </w:pPr>
      <w:rPr>
        <w:rFonts w:hint="default"/>
        <w:lang w:val="en-US" w:eastAsia="en-US" w:bidi="ar-SA"/>
      </w:rPr>
    </w:lvl>
    <w:lvl w:ilvl="7" w:tplc="F4BEE74C">
      <w:numFmt w:val="bullet"/>
      <w:lvlText w:val="•"/>
      <w:lvlJc w:val="left"/>
      <w:pPr>
        <w:ind w:left="7746" w:hanging="286"/>
      </w:pPr>
      <w:rPr>
        <w:rFonts w:hint="default"/>
        <w:lang w:val="en-US" w:eastAsia="en-US" w:bidi="ar-SA"/>
      </w:rPr>
    </w:lvl>
    <w:lvl w:ilvl="8" w:tplc="0914ACDE">
      <w:numFmt w:val="bullet"/>
      <w:lvlText w:val="•"/>
      <w:lvlJc w:val="left"/>
      <w:pPr>
        <w:ind w:left="8764" w:hanging="286"/>
      </w:pPr>
      <w:rPr>
        <w:rFonts w:hint="default"/>
        <w:lang w:val="en-US" w:eastAsia="en-US" w:bidi="ar-SA"/>
      </w:rPr>
    </w:lvl>
  </w:abstractNum>
  <w:abstractNum w:abstractNumId="6" w15:restartNumberingAfterBreak="0">
    <w:nsid w:val="790519FC"/>
    <w:multiLevelType w:val="hybridMultilevel"/>
    <w:tmpl w:val="1F5427CE"/>
    <w:lvl w:ilvl="0" w:tplc="565EB49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4364216">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CD10698A">
      <w:numFmt w:val="bullet"/>
      <w:lvlText w:val="•"/>
      <w:lvlJc w:val="left"/>
      <w:pPr>
        <w:ind w:left="1120" w:hanging="202"/>
      </w:pPr>
      <w:rPr>
        <w:rFonts w:hint="default"/>
        <w:lang w:val="en-US" w:eastAsia="en-US" w:bidi="ar-SA"/>
      </w:rPr>
    </w:lvl>
    <w:lvl w:ilvl="3" w:tplc="557615E4">
      <w:numFmt w:val="bullet"/>
      <w:lvlText w:val="•"/>
      <w:lvlJc w:val="left"/>
      <w:pPr>
        <w:ind w:left="1640" w:hanging="202"/>
      </w:pPr>
      <w:rPr>
        <w:rFonts w:hint="default"/>
        <w:lang w:val="en-US" w:eastAsia="en-US" w:bidi="ar-SA"/>
      </w:rPr>
    </w:lvl>
    <w:lvl w:ilvl="4" w:tplc="2A7C3E82">
      <w:numFmt w:val="bullet"/>
      <w:lvlText w:val="•"/>
      <w:lvlJc w:val="left"/>
      <w:pPr>
        <w:ind w:left="2160" w:hanging="202"/>
      </w:pPr>
      <w:rPr>
        <w:rFonts w:hint="default"/>
        <w:lang w:val="en-US" w:eastAsia="en-US" w:bidi="ar-SA"/>
      </w:rPr>
    </w:lvl>
    <w:lvl w:ilvl="5" w:tplc="795C3AA4">
      <w:numFmt w:val="bullet"/>
      <w:lvlText w:val="•"/>
      <w:lvlJc w:val="left"/>
      <w:pPr>
        <w:ind w:left="2680" w:hanging="202"/>
      </w:pPr>
      <w:rPr>
        <w:rFonts w:hint="default"/>
        <w:lang w:val="en-US" w:eastAsia="en-US" w:bidi="ar-SA"/>
      </w:rPr>
    </w:lvl>
    <w:lvl w:ilvl="6" w:tplc="0F50F448">
      <w:numFmt w:val="bullet"/>
      <w:lvlText w:val="•"/>
      <w:lvlJc w:val="left"/>
      <w:pPr>
        <w:ind w:left="3200" w:hanging="202"/>
      </w:pPr>
      <w:rPr>
        <w:rFonts w:hint="default"/>
        <w:lang w:val="en-US" w:eastAsia="en-US" w:bidi="ar-SA"/>
      </w:rPr>
    </w:lvl>
    <w:lvl w:ilvl="7" w:tplc="0458F4DA">
      <w:numFmt w:val="bullet"/>
      <w:lvlText w:val="•"/>
      <w:lvlJc w:val="left"/>
      <w:pPr>
        <w:ind w:left="3720" w:hanging="202"/>
      </w:pPr>
      <w:rPr>
        <w:rFonts w:hint="default"/>
        <w:lang w:val="en-US" w:eastAsia="en-US" w:bidi="ar-SA"/>
      </w:rPr>
    </w:lvl>
    <w:lvl w:ilvl="8" w:tplc="E4BEF67C">
      <w:numFmt w:val="bullet"/>
      <w:lvlText w:val="•"/>
      <w:lvlJc w:val="left"/>
      <w:pPr>
        <w:ind w:left="4240" w:hanging="202"/>
      </w:pPr>
      <w:rPr>
        <w:rFonts w:hint="default"/>
        <w:lang w:val="en-US" w:eastAsia="en-US" w:bidi="ar-SA"/>
      </w:rPr>
    </w:lvl>
  </w:abstractNum>
  <w:num w:numId="1" w16cid:durableId="1244874521">
    <w:abstractNumId w:val="5"/>
  </w:num>
  <w:num w:numId="2" w16cid:durableId="1965505808">
    <w:abstractNumId w:val="3"/>
  </w:num>
  <w:num w:numId="3" w16cid:durableId="426771548">
    <w:abstractNumId w:val="6"/>
  </w:num>
  <w:num w:numId="4" w16cid:durableId="1503542072">
    <w:abstractNumId w:val="2"/>
  </w:num>
  <w:num w:numId="5" w16cid:durableId="55663868">
    <w:abstractNumId w:val="4"/>
  </w:num>
  <w:num w:numId="6" w16cid:durableId="1204751777">
    <w:abstractNumId w:val="1"/>
  </w:num>
  <w:num w:numId="7" w16cid:durableId="120856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40D9D"/>
    <w:rsid w:val="00235772"/>
    <w:rsid w:val="00253503"/>
    <w:rsid w:val="00312396"/>
    <w:rsid w:val="00942987"/>
    <w:rsid w:val="00B40D9D"/>
    <w:rsid w:val="00DB1994"/>
    <w:rsid w:val="00E04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8532"/>
  <w15:docId w15:val="{95738B69-3545-4E0D-9F09-407994F8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3"/>
      <w:ind w:left="637" w:hanging="239"/>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402" w:right="399"/>
      <w:jc w:val="center"/>
    </w:pPr>
    <w:rPr>
      <w:sz w:val="48"/>
      <w:szCs w:val="48"/>
    </w:rPr>
  </w:style>
  <w:style w:type="paragraph" w:styleId="ListParagraph">
    <w:name w:val="List Paragraph"/>
    <w:basedOn w:val="Normal"/>
    <w:uiPriority w:val="1"/>
    <w:qFormat/>
    <w:pPr>
      <w:ind w:left="599" w:hanging="202"/>
      <w:jc w:val="both"/>
    </w:pPr>
  </w:style>
  <w:style w:type="paragraph" w:customStyle="1" w:styleId="TableParagraph">
    <w:name w:val="Table Paragraph"/>
    <w:basedOn w:val="Normal"/>
    <w:uiPriority w:val="1"/>
    <w:qFormat/>
    <w:pPr>
      <w:spacing w:line="159" w:lineRule="exact"/>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weatherapi.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www.kaggle.com/datasets/atharvaingle/cr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mailto:tusharkadian123@gmail.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3658</Words>
  <Characters>20853</Characters>
  <Application>Microsoft Office Word</Application>
  <DocSecurity>0</DocSecurity>
  <Lines>173</Lines>
  <Paragraphs>48</Paragraphs>
  <ScaleCrop>false</ScaleCrop>
  <Company/>
  <LinksUpToDate>false</LinksUpToDate>
  <CharactersWithSpaces>24463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Kumar</dc:creator>
  <cp:lastModifiedBy>Vinay Kumar</cp:lastModifiedBy>
  <cp:revision>6</cp:revision>
  <cp:lastPrinted>2025-11-21T03:37:00Z</cp:lastPrinted>
  <dcterms:created xsi:type="dcterms:W3CDTF">2025-11-19T21:07:00Z</dcterms:created>
  <dcterms:modified xsi:type="dcterms:W3CDTF">2025-11-21T03:37:00Z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LaTeX with hyperref</vt:lpwstr>
  </property>
  <property fmtid="{D5CDD505-2E9C-101B-9397-08002B2CF9AE}" pid="4" name="LastSaved">
    <vt:filetime>2025-11-19T00:00:00Z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