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2A3D" w14:textId="374A3444" w:rsidR="00BD3049" w:rsidRDefault="009163CF" w:rsidP="009163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3CF">
        <w:rPr>
          <w:rFonts w:ascii="Times New Roman" w:hAnsi="Times New Roman" w:cs="Times New Roman"/>
          <w:b/>
          <w:bCs/>
          <w:sz w:val="28"/>
          <w:szCs w:val="28"/>
        </w:rPr>
        <w:t>Exercise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9163CF">
        <w:rPr>
          <w:rFonts w:ascii="Times New Roman" w:hAnsi="Times New Roman" w:cs="Times New Roman"/>
          <w:b/>
          <w:bCs/>
          <w:sz w:val="28"/>
          <w:szCs w:val="28"/>
        </w:rPr>
        <w:t>7_ Financial Forecasting</w:t>
      </w:r>
    </w:p>
    <w:p w14:paraId="51076F7C" w14:textId="77777777" w:rsidR="009163CF" w:rsidRDefault="009163CF" w:rsidP="009163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FB6BE0" w14:textId="0BE5328E" w:rsidR="009163CF" w:rsidRDefault="009163CF" w:rsidP="009163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67463E8" w14:textId="77777777" w:rsidR="009163CF" w:rsidRPr="009163CF" w:rsidRDefault="009163CF" w:rsidP="00916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9163C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Input the current amount, growth rate, and number of years. </w:t>
      </w:r>
    </w:p>
    <w:p w14:paraId="6A29A620" w14:textId="77777777" w:rsidR="009163CF" w:rsidRPr="009163CF" w:rsidRDefault="009163CF" w:rsidP="00916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9163C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If years = 0, return the current amount. </w:t>
      </w:r>
    </w:p>
    <w:p w14:paraId="5AD71ABA" w14:textId="77777777" w:rsidR="009163CF" w:rsidRPr="009163CF" w:rsidRDefault="009163CF" w:rsidP="00916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9163C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Otherwise: </w:t>
      </w:r>
    </w:p>
    <w:p w14:paraId="09292A24" w14:textId="77777777" w:rsidR="009163CF" w:rsidRPr="009163CF" w:rsidRDefault="009163CF" w:rsidP="009163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9163C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Increase the amount by the growth rate. </w:t>
      </w:r>
    </w:p>
    <w:p w14:paraId="0B424F05" w14:textId="77777777" w:rsidR="009163CF" w:rsidRPr="009163CF" w:rsidRDefault="009163CF" w:rsidP="009163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9163C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Recursively calculate the value for the remaining years. </w:t>
      </w:r>
    </w:p>
    <w:p w14:paraId="09DE1F2D" w14:textId="77777777" w:rsidR="009163CF" w:rsidRPr="009163CF" w:rsidRDefault="009163CF" w:rsidP="009163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9163CF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Display the forecasted amount. </w:t>
      </w:r>
    </w:p>
    <w:p w14:paraId="5F4508ED" w14:textId="77777777" w:rsidR="009163CF" w:rsidRPr="009163CF" w:rsidRDefault="009163CF" w:rsidP="009163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5AF747" w14:textId="4763B94D" w:rsidR="009163CF" w:rsidRDefault="009163CF" w:rsidP="009163C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FinancialForecast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class</w:t>
      </w:r>
    </w:p>
    <w:p w14:paraId="46532CF5" w14:textId="77777777" w:rsidR="009163CF" w:rsidRPr="009163CF" w:rsidRDefault="009163CF" w:rsidP="009163CF">
      <w:pPr>
        <w:rPr>
          <w:rFonts w:ascii="Times New Roman" w:hAnsi="Times New Roman" w:cs="Times New Roman"/>
          <w:sz w:val="28"/>
          <w:szCs w:val="28"/>
        </w:rPr>
      </w:pPr>
    </w:p>
    <w:p w14:paraId="5120627D" w14:textId="77777777" w:rsidR="009163CF" w:rsidRDefault="009163CF" w:rsidP="009163CF">
      <w:r w:rsidRPr="009163CF">
        <w:drawing>
          <wp:inline distT="0" distB="0" distL="0" distR="0" wp14:anchorId="7078218B" wp14:editId="5AB13594">
            <wp:extent cx="6645910" cy="2791691"/>
            <wp:effectExtent l="0" t="0" r="2540" b="8890"/>
            <wp:docPr id="129246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08134" name=""/>
                    <pic:cNvPicPr/>
                  </pic:nvPicPr>
                  <pic:blipFill rotWithShape="1">
                    <a:blip r:embed="rId5"/>
                    <a:srcRect b="26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91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2AAAD" w14:textId="77777777" w:rsidR="009163CF" w:rsidRDefault="009163CF" w:rsidP="009163CF"/>
    <w:p w14:paraId="5545FE23" w14:textId="079CA790" w:rsidR="009163CF" w:rsidRDefault="009163CF" w:rsidP="009163CF">
      <w:r>
        <w:t>Output:</w:t>
      </w:r>
    </w:p>
    <w:p w14:paraId="6A49D27D" w14:textId="588A8610" w:rsidR="009163CF" w:rsidRDefault="009163CF" w:rsidP="009163CF">
      <w:r w:rsidRPr="009163CF">
        <w:drawing>
          <wp:inline distT="0" distB="0" distL="0" distR="0" wp14:anchorId="232ADBE3" wp14:editId="2E3F739C">
            <wp:extent cx="6645910" cy="976572"/>
            <wp:effectExtent l="0" t="0" r="2540" b="0"/>
            <wp:docPr id="191470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08134" name=""/>
                    <pic:cNvPicPr/>
                  </pic:nvPicPr>
                  <pic:blipFill rotWithShape="1">
                    <a:blip r:embed="rId5"/>
                    <a:srcRect t="74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76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BFC54" w14:textId="77777777" w:rsidR="009163CF" w:rsidRDefault="009163CF" w:rsidP="009163CF"/>
    <w:p w14:paraId="70894935" w14:textId="77777777" w:rsidR="009163CF" w:rsidRDefault="009163CF" w:rsidP="009163CF"/>
    <w:p w14:paraId="38F331EA" w14:textId="77777777" w:rsidR="009163CF" w:rsidRDefault="009163CF" w:rsidP="009163CF"/>
    <w:p w14:paraId="65C99B88" w14:textId="77777777" w:rsidR="009163CF" w:rsidRDefault="009163CF" w:rsidP="009163CF"/>
    <w:p w14:paraId="51D188F0" w14:textId="77777777" w:rsidR="009163CF" w:rsidRDefault="009163CF" w:rsidP="009163CF"/>
    <w:p w14:paraId="246AAB50" w14:textId="77777777" w:rsidR="009163CF" w:rsidRDefault="009163CF" w:rsidP="009163CF"/>
    <w:p w14:paraId="0AABADA3" w14:textId="19E5ECD5" w:rsidR="009163CF" w:rsidRDefault="009163CF" w:rsidP="009163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Analysis</w:t>
      </w:r>
    </w:p>
    <w:tbl>
      <w:tblPr>
        <w:tblpPr w:leftFromText="180" w:rightFromText="180" w:horzAnchor="margin" w:tblpY="86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4634"/>
      </w:tblGrid>
      <w:tr w:rsidR="009163CF" w:rsidRPr="009163CF" w14:paraId="6866A54B" w14:textId="77777777" w:rsidTr="009163CF">
        <w:trPr>
          <w:tblHeader/>
          <w:tblCellSpacing w:w="15" w:type="dxa"/>
        </w:trPr>
        <w:tc>
          <w:tcPr>
            <w:tcW w:w="4350" w:type="dxa"/>
            <w:shd w:val="clear" w:color="auto" w:fill="000000" w:themeFill="text1"/>
            <w:vAlign w:val="center"/>
            <w:hideMark/>
          </w:tcPr>
          <w:p w14:paraId="6D6E1E41" w14:textId="77777777" w:rsidR="009163CF" w:rsidRPr="009163CF" w:rsidRDefault="009163CF" w:rsidP="009163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3CF">
              <w:rPr>
                <w:rFonts w:ascii="Times New Roman" w:hAnsi="Times New Roman" w:cs="Times New Roman"/>
                <w:sz w:val="28"/>
                <w:szCs w:val="28"/>
              </w:rPr>
              <w:t>Aspect</w:t>
            </w:r>
          </w:p>
        </w:tc>
        <w:tc>
          <w:tcPr>
            <w:tcW w:w="4589" w:type="dxa"/>
            <w:shd w:val="clear" w:color="auto" w:fill="000000" w:themeFill="text1"/>
            <w:vAlign w:val="center"/>
            <w:hideMark/>
          </w:tcPr>
          <w:p w14:paraId="348B8B2A" w14:textId="77777777" w:rsidR="009163CF" w:rsidRPr="009163CF" w:rsidRDefault="009163CF" w:rsidP="009163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3CF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</w:tr>
      <w:tr w:rsidR="009163CF" w:rsidRPr="009163CF" w14:paraId="31C1FB55" w14:textId="77777777" w:rsidTr="009163CF">
        <w:trPr>
          <w:tblCellSpacing w:w="15" w:type="dxa"/>
        </w:trPr>
        <w:tc>
          <w:tcPr>
            <w:tcW w:w="4350" w:type="dxa"/>
            <w:shd w:val="clear" w:color="auto" w:fill="000000" w:themeFill="text1"/>
            <w:vAlign w:val="center"/>
            <w:hideMark/>
          </w:tcPr>
          <w:p w14:paraId="44E022AF" w14:textId="77777777" w:rsidR="009163CF" w:rsidRPr="009163CF" w:rsidRDefault="009163CF" w:rsidP="009163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3CF">
              <w:rPr>
                <w:rFonts w:ascii="Times New Roman" w:hAnsi="Times New Roman" w:cs="Times New Roman"/>
                <w:sz w:val="28"/>
                <w:szCs w:val="28"/>
              </w:rPr>
              <w:t>Time Complexity</w:t>
            </w:r>
          </w:p>
        </w:tc>
        <w:tc>
          <w:tcPr>
            <w:tcW w:w="4589" w:type="dxa"/>
            <w:shd w:val="clear" w:color="auto" w:fill="000000" w:themeFill="text1"/>
            <w:vAlign w:val="center"/>
            <w:hideMark/>
          </w:tcPr>
          <w:p w14:paraId="659F77C0" w14:textId="77777777" w:rsidR="009163CF" w:rsidRPr="009163CF" w:rsidRDefault="009163CF" w:rsidP="009163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3CF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9163CF" w:rsidRPr="009163CF" w14:paraId="2176614F" w14:textId="77777777" w:rsidTr="009163CF">
        <w:trPr>
          <w:tblCellSpacing w:w="15" w:type="dxa"/>
        </w:trPr>
        <w:tc>
          <w:tcPr>
            <w:tcW w:w="4350" w:type="dxa"/>
            <w:shd w:val="clear" w:color="auto" w:fill="000000" w:themeFill="text1"/>
            <w:vAlign w:val="center"/>
            <w:hideMark/>
          </w:tcPr>
          <w:p w14:paraId="79D3CC02" w14:textId="77777777" w:rsidR="009163CF" w:rsidRPr="009163CF" w:rsidRDefault="009163CF" w:rsidP="009163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3CF">
              <w:rPr>
                <w:rFonts w:ascii="Times New Roman" w:hAnsi="Times New Roman" w:cs="Times New Roman"/>
                <w:sz w:val="28"/>
                <w:szCs w:val="28"/>
              </w:rPr>
              <w:t>Space Complexity</w:t>
            </w:r>
          </w:p>
        </w:tc>
        <w:tc>
          <w:tcPr>
            <w:tcW w:w="4589" w:type="dxa"/>
            <w:shd w:val="clear" w:color="auto" w:fill="000000" w:themeFill="text1"/>
            <w:vAlign w:val="center"/>
            <w:hideMark/>
          </w:tcPr>
          <w:p w14:paraId="4D466AA7" w14:textId="77777777" w:rsidR="009163CF" w:rsidRPr="009163CF" w:rsidRDefault="009163CF" w:rsidP="009163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3CF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9163CF" w:rsidRPr="009163CF" w14:paraId="0ED3B4E6" w14:textId="77777777" w:rsidTr="009163CF">
        <w:trPr>
          <w:tblCellSpacing w:w="15" w:type="dxa"/>
        </w:trPr>
        <w:tc>
          <w:tcPr>
            <w:tcW w:w="4350" w:type="dxa"/>
            <w:shd w:val="clear" w:color="auto" w:fill="000000" w:themeFill="text1"/>
            <w:vAlign w:val="center"/>
            <w:hideMark/>
          </w:tcPr>
          <w:p w14:paraId="557FE8F7" w14:textId="77777777" w:rsidR="009163CF" w:rsidRPr="009163CF" w:rsidRDefault="009163CF" w:rsidP="009163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3CF">
              <w:rPr>
                <w:rFonts w:ascii="Times New Roman" w:hAnsi="Times New Roman" w:cs="Times New Roman"/>
                <w:sz w:val="28"/>
                <w:szCs w:val="28"/>
              </w:rPr>
              <w:t>Limitation</w:t>
            </w:r>
          </w:p>
        </w:tc>
        <w:tc>
          <w:tcPr>
            <w:tcW w:w="4589" w:type="dxa"/>
            <w:shd w:val="clear" w:color="auto" w:fill="000000" w:themeFill="text1"/>
            <w:vAlign w:val="center"/>
            <w:hideMark/>
          </w:tcPr>
          <w:p w14:paraId="271940B2" w14:textId="77777777" w:rsidR="009163CF" w:rsidRPr="009163CF" w:rsidRDefault="009163CF" w:rsidP="009163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3CF">
              <w:rPr>
                <w:rFonts w:ascii="Times New Roman" w:hAnsi="Times New Roman" w:cs="Times New Roman"/>
                <w:sz w:val="28"/>
                <w:szCs w:val="28"/>
              </w:rPr>
              <w:t xml:space="preserve">More recursive calls for large </w:t>
            </w:r>
            <w:r w:rsidRPr="009163C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</w:t>
            </w:r>
          </w:p>
        </w:tc>
      </w:tr>
      <w:tr w:rsidR="009163CF" w:rsidRPr="009163CF" w14:paraId="34AA449F" w14:textId="77777777" w:rsidTr="009163CF">
        <w:trPr>
          <w:tblCellSpacing w:w="15" w:type="dxa"/>
        </w:trPr>
        <w:tc>
          <w:tcPr>
            <w:tcW w:w="4350" w:type="dxa"/>
            <w:shd w:val="clear" w:color="auto" w:fill="000000" w:themeFill="text1"/>
            <w:vAlign w:val="center"/>
            <w:hideMark/>
          </w:tcPr>
          <w:p w14:paraId="6ACF92ED" w14:textId="77777777" w:rsidR="009163CF" w:rsidRPr="009163CF" w:rsidRDefault="009163CF" w:rsidP="009163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3CF">
              <w:rPr>
                <w:rFonts w:ascii="Times New Roman" w:hAnsi="Times New Roman" w:cs="Times New Roman"/>
                <w:sz w:val="28"/>
                <w:szCs w:val="28"/>
              </w:rPr>
              <w:t>Optimization</w:t>
            </w:r>
          </w:p>
        </w:tc>
        <w:tc>
          <w:tcPr>
            <w:tcW w:w="4589" w:type="dxa"/>
            <w:shd w:val="clear" w:color="auto" w:fill="000000" w:themeFill="text1"/>
            <w:vAlign w:val="center"/>
            <w:hideMark/>
          </w:tcPr>
          <w:p w14:paraId="384470DB" w14:textId="77777777" w:rsidR="009163CF" w:rsidRPr="009163CF" w:rsidRDefault="009163CF" w:rsidP="009163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163CF">
              <w:rPr>
                <w:rFonts w:ascii="Times New Roman" w:hAnsi="Times New Roman" w:cs="Times New Roman"/>
                <w:sz w:val="28"/>
                <w:szCs w:val="28"/>
              </w:rPr>
              <w:t>Memoization</w:t>
            </w:r>
            <w:proofErr w:type="spellEnd"/>
            <w:r w:rsidRPr="009163CF">
              <w:rPr>
                <w:rFonts w:ascii="Times New Roman" w:hAnsi="Times New Roman" w:cs="Times New Roman"/>
                <w:sz w:val="28"/>
                <w:szCs w:val="28"/>
              </w:rPr>
              <w:t xml:space="preserve"> / Fast Exponentiation</w:t>
            </w:r>
          </w:p>
        </w:tc>
      </w:tr>
      <w:tr w:rsidR="009163CF" w:rsidRPr="009163CF" w14:paraId="275B76F5" w14:textId="77777777" w:rsidTr="009163CF">
        <w:trPr>
          <w:tblCellSpacing w:w="15" w:type="dxa"/>
        </w:trPr>
        <w:tc>
          <w:tcPr>
            <w:tcW w:w="4350" w:type="dxa"/>
            <w:shd w:val="clear" w:color="auto" w:fill="000000" w:themeFill="text1"/>
            <w:vAlign w:val="center"/>
            <w:hideMark/>
          </w:tcPr>
          <w:p w14:paraId="0317510C" w14:textId="77777777" w:rsidR="009163CF" w:rsidRPr="009163CF" w:rsidRDefault="009163CF" w:rsidP="009163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3CF">
              <w:rPr>
                <w:rFonts w:ascii="Times New Roman" w:hAnsi="Times New Roman" w:cs="Times New Roman"/>
                <w:sz w:val="28"/>
                <w:szCs w:val="28"/>
              </w:rPr>
              <w:t>Optimized Complexity</w:t>
            </w:r>
          </w:p>
        </w:tc>
        <w:tc>
          <w:tcPr>
            <w:tcW w:w="4589" w:type="dxa"/>
            <w:shd w:val="clear" w:color="auto" w:fill="000000" w:themeFill="text1"/>
            <w:vAlign w:val="center"/>
            <w:hideMark/>
          </w:tcPr>
          <w:p w14:paraId="308CDF33" w14:textId="77777777" w:rsidR="009163CF" w:rsidRPr="009163CF" w:rsidRDefault="009163CF" w:rsidP="009163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163CF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163CF">
              <w:rPr>
                <w:rFonts w:ascii="Times New Roman" w:hAnsi="Times New Roman" w:cs="Times New Roman"/>
                <w:sz w:val="28"/>
                <w:szCs w:val="28"/>
              </w:rPr>
              <w:t>log n)</w:t>
            </w:r>
          </w:p>
        </w:tc>
      </w:tr>
      <w:tr w:rsidR="009163CF" w:rsidRPr="009163CF" w14:paraId="1483A2C3" w14:textId="77777777" w:rsidTr="009163CF">
        <w:trPr>
          <w:tblCellSpacing w:w="15" w:type="dxa"/>
        </w:trPr>
        <w:tc>
          <w:tcPr>
            <w:tcW w:w="4350" w:type="dxa"/>
            <w:shd w:val="clear" w:color="auto" w:fill="000000" w:themeFill="text1"/>
            <w:vAlign w:val="center"/>
            <w:hideMark/>
          </w:tcPr>
          <w:p w14:paraId="7AEF4DCC" w14:textId="77777777" w:rsidR="009163CF" w:rsidRPr="009163CF" w:rsidRDefault="009163CF" w:rsidP="009163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3CF">
              <w:rPr>
                <w:rFonts w:ascii="Times New Roman" w:hAnsi="Times New Roman" w:cs="Times New Roman"/>
                <w:sz w:val="28"/>
                <w:szCs w:val="28"/>
              </w:rPr>
              <w:t>Conclusion</w:t>
            </w:r>
          </w:p>
        </w:tc>
        <w:tc>
          <w:tcPr>
            <w:tcW w:w="4589" w:type="dxa"/>
            <w:shd w:val="clear" w:color="auto" w:fill="000000" w:themeFill="text1"/>
            <w:vAlign w:val="center"/>
            <w:hideMark/>
          </w:tcPr>
          <w:p w14:paraId="49887F2C" w14:textId="77777777" w:rsidR="009163CF" w:rsidRPr="009163CF" w:rsidRDefault="009163CF" w:rsidP="009163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3CF">
              <w:rPr>
                <w:rFonts w:ascii="Times New Roman" w:hAnsi="Times New Roman" w:cs="Times New Roman"/>
                <w:sz w:val="28"/>
                <w:szCs w:val="28"/>
              </w:rPr>
              <w:t>Fast Exponentiation is more efficient for large forecasts.</w:t>
            </w:r>
          </w:p>
        </w:tc>
      </w:tr>
    </w:tbl>
    <w:p w14:paraId="4487BEFD" w14:textId="77777777" w:rsidR="009163CF" w:rsidRPr="009163CF" w:rsidRDefault="009163CF" w:rsidP="009163C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163CF" w:rsidRPr="009163CF" w:rsidSect="009163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C02B4"/>
    <w:multiLevelType w:val="multilevel"/>
    <w:tmpl w:val="B268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42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CF"/>
    <w:rsid w:val="00094367"/>
    <w:rsid w:val="002C193C"/>
    <w:rsid w:val="009163CF"/>
    <w:rsid w:val="00974714"/>
    <w:rsid w:val="00BD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B9F49"/>
  <w15:chartTrackingRefBased/>
  <w15:docId w15:val="{1686B527-6E8D-4CAA-BB5A-DDD73280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</cp:revision>
  <dcterms:created xsi:type="dcterms:W3CDTF">2026-06-24T10:47:00Z</dcterms:created>
  <dcterms:modified xsi:type="dcterms:W3CDTF">2026-06-24T10:55:00Z</dcterms:modified>
</cp:coreProperties>
</file>