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7511" w14:textId="2813EA50" w:rsidR="008A47B0" w:rsidRDefault="008A47B0" w:rsidP="005C4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5C42A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Decision Tree Induction</w:t>
      </w:r>
    </w:p>
    <w:p w14:paraId="27A6A4D8" w14:textId="57CB9F55" w:rsidR="005C42AE" w:rsidRPr="005C42AE" w:rsidRDefault="005C42AE" w:rsidP="008A47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5C42A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 decision tree is a structure that includes a root node, branches, and leaf nodes. Each internal node denotes a test on an attribute, each branch denotes the outcome of a test, and each leaf node holds a class label. The topmost node in the tree is the root node.</w:t>
      </w:r>
    </w:p>
    <w:p w14:paraId="322EAD7F" w14:textId="6CBAFC88" w:rsidR="005C42AE" w:rsidRDefault="008A47B0" w:rsidP="008A47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IN"/>
        </w:rPr>
        <w:drawing>
          <wp:anchor distT="0" distB="0" distL="114300" distR="114300" simplePos="0" relativeHeight="251659264" behindDoc="0" locked="0" layoutInCell="1" allowOverlap="1" wp14:anchorId="1CAE242E" wp14:editId="56D7CB31">
            <wp:simplePos x="0" y="0"/>
            <wp:positionH relativeFrom="column">
              <wp:posOffset>857250</wp:posOffset>
            </wp:positionH>
            <wp:positionV relativeFrom="paragraph">
              <wp:posOffset>640080</wp:posOffset>
            </wp:positionV>
            <wp:extent cx="39243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95" y="21411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2AE" w:rsidRPr="005C42A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following decision tree is for the concept buy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5C42AE" w:rsidRPr="005C42A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computer that indicates whether a customer at a company is likely to buy a computer or not. Each internal node represents a test on an attribute. Each leaf node represents a class.</w:t>
      </w:r>
    </w:p>
    <w:p w14:paraId="17F64612" w14:textId="3533D381" w:rsidR="008A47B0" w:rsidRDefault="008A47B0" w:rsidP="005C4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16E3C537" w14:textId="57539A0B" w:rsidR="008A47B0" w:rsidRDefault="008A47B0" w:rsidP="005C4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D4969D1" w14:textId="446D5E40" w:rsidR="008A47B0" w:rsidRDefault="008A47B0" w:rsidP="005C4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2C5A999" w14:textId="64081F15" w:rsidR="008A47B0" w:rsidRDefault="008A47B0" w:rsidP="005C4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69D53EE" w14:textId="7CA98921" w:rsidR="008A47B0" w:rsidRDefault="008A47B0" w:rsidP="005C4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6C038A5B" w14:textId="77777777" w:rsidR="008A47B0" w:rsidRDefault="008A47B0" w:rsidP="005C4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0F897AD9" w14:textId="77777777" w:rsidR="005C42AE" w:rsidRPr="005C42AE" w:rsidRDefault="005C42AE" w:rsidP="005C4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</w:pPr>
      <w:r w:rsidRPr="005C42A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Decision Tree Induction Algorithm</w:t>
      </w:r>
    </w:p>
    <w:p w14:paraId="283A8357" w14:textId="77777777" w:rsidR="005C42AE" w:rsidRPr="005C42AE" w:rsidRDefault="005C42AE" w:rsidP="008A47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5C42A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 machine researcher named J. Ross Quinlan in 1980 developed a decision tree algorithm known as ID3 (Iterative Dichotomiser). Later, he presented C4.5, which was the successor of ID3. ID3 and C4.5 adopt a greedy approach. In this algorithm, there is no backtracking; the trees are constructed in a top-down recursive divide-and-conquer manner.</w:t>
      </w:r>
    </w:p>
    <w:p w14:paraId="1D5A8FB2" w14:textId="77777777" w:rsidR="005C42AE" w:rsidRPr="005C42AE" w:rsidRDefault="005C42AE" w:rsidP="005C42AE">
      <w:pPr>
        <w:pStyle w:val="Heading2"/>
        <w:rPr>
          <w:sz w:val="28"/>
          <w:szCs w:val="28"/>
          <w:lang w:val="en-US"/>
        </w:rPr>
      </w:pPr>
      <w:r w:rsidRPr="005C42AE">
        <w:rPr>
          <w:sz w:val="28"/>
          <w:szCs w:val="28"/>
          <w:lang w:val="en-US"/>
        </w:rPr>
        <w:t>Tree Pruning</w:t>
      </w:r>
    </w:p>
    <w:p w14:paraId="364768A5" w14:textId="77777777" w:rsidR="005C42AE" w:rsidRDefault="005C42AE" w:rsidP="008A47B0">
      <w:pPr>
        <w:pStyle w:val="NormalWeb"/>
        <w:jc w:val="both"/>
        <w:rPr>
          <w:lang w:val="en-US"/>
        </w:rPr>
      </w:pPr>
      <w:r>
        <w:rPr>
          <w:lang w:val="en-US"/>
        </w:rPr>
        <w:t>Tree pruning is performed in order to remove anomalies in the training data due to noise or outliers. The pruned trees are smaller and less complex.</w:t>
      </w:r>
    </w:p>
    <w:p w14:paraId="79031EC2" w14:textId="77777777" w:rsidR="005C42AE" w:rsidRDefault="005C42AE" w:rsidP="005C42AE">
      <w:pPr>
        <w:pStyle w:val="NormalWeb"/>
        <w:rPr>
          <w:lang w:val="en-US"/>
        </w:rPr>
      </w:pPr>
      <w:r>
        <w:rPr>
          <w:lang w:val="en-US"/>
        </w:rPr>
        <w:t>There are two approaches to prune a tree −</w:t>
      </w:r>
    </w:p>
    <w:p w14:paraId="07BFE580" w14:textId="77777777" w:rsidR="005C42AE" w:rsidRDefault="005C42AE" w:rsidP="005C42AE">
      <w:pPr>
        <w:pStyle w:val="NormalWeb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Pre-pruning</w:t>
      </w:r>
      <w:r>
        <w:rPr>
          <w:lang w:val="en-US"/>
        </w:rPr>
        <w:t xml:space="preserve"> − The tree is pruned by halting its construction early.</w:t>
      </w:r>
    </w:p>
    <w:p w14:paraId="67D41E10" w14:textId="77777777" w:rsidR="005C42AE" w:rsidRDefault="005C42AE" w:rsidP="005C42AE">
      <w:pPr>
        <w:pStyle w:val="NormalWeb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Post-pruning</w:t>
      </w:r>
      <w:r>
        <w:rPr>
          <w:lang w:val="en-US"/>
        </w:rPr>
        <w:t xml:space="preserve"> - This approach removes a sub-tree from a fully grown tree.</w:t>
      </w:r>
    </w:p>
    <w:p w14:paraId="4F923F5A" w14:textId="77777777" w:rsidR="005C42AE" w:rsidRPr="005C42AE" w:rsidRDefault="005C42AE" w:rsidP="005C42AE">
      <w:pPr>
        <w:pStyle w:val="Heading2"/>
        <w:rPr>
          <w:sz w:val="28"/>
          <w:szCs w:val="28"/>
          <w:lang w:val="en-US"/>
        </w:rPr>
      </w:pPr>
      <w:r w:rsidRPr="005C42AE">
        <w:rPr>
          <w:sz w:val="28"/>
          <w:szCs w:val="28"/>
          <w:lang w:val="en-US"/>
        </w:rPr>
        <w:t>Cost Complexity</w:t>
      </w:r>
    </w:p>
    <w:p w14:paraId="38953CFB" w14:textId="77777777" w:rsidR="005C42AE" w:rsidRDefault="005C42AE" w:rsidP="005C42AE">
      <w:pPr>
        <w:pStyle w:val="NormalWeb"/>
        <w:rPr>
          <w:lang w:val="en-US"/>
        </w:rPr>
      </w:pPr>
      <w:r>
        <w:rPr>
          <w:lang w:val="en-US"/>
        </w:rPr>
        <w:t>The cost complexity is measured by the following two parameters −</w:t>
      </w:r>
    </w:p>
    <w:p w14:paraId="5051487E" w14:textId="77777777" w:rsidR="005C42AE" w:rsidRDefault="005C42AE" w:rsidP="005C42AE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Number of leaves in the tree, and</w:t>
      </w:r>
    </w:p>
    <w:p w14:paraId="5956E569" w14:textId="77777777" w:rsidR="005C42AE" w:rsidRDefault="005C42AE" w:rsidP="005C42AE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Error rate of the tree.</w:t>
      </w:r>
    </w:p>
    <w:p w14:paraId="619E27E8" w14:textId="77777777" w:rsidR="00101231" w:rsidRDefault="00101231"/>
    <w:sectPr w:rsidR="00101231" w:rsidSect="008A47B0">
      <w:pgSz w:w="11906" w:h="16838"/>
      <w:pgMar w:top="567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666"/>
    <w:multiLevelType w:val="multilevel"/>
    <w:tmpl w:val="223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5FF"/>
    <w:multiLevelType w:val="multilevel"/>
    <w:tmpl w:val="2B7A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B0F35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1560B"/>
    <w:multiLevelType w:val="multilevel"/>
    <w:tmpl w:val="6ED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C2BED"/>
    <w:multiLevelType w:val="multilevel"/>
    <w:tmpl w:val="9D2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12FCD"/>
    <w:multiLevelType w:val="multilevel"/>
    <w:tmpl w:val="FE1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F3D06"/>
    <w:multiLevelType w:val="multilevel"/>
    <w:tmpl w:val="96E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2AE"/>
    <w:rsid w:val="00101231"/>
    <w:rsid w:val="005C42AE"/>
    <w:rsid w:val="008A47B0"/>
    <w:rsid w:val="00C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2C37"/>
  <w15:chartTrackingRefBased/>
  <w15:docId w15:val="{BCC043D7-6EC9-4ADB-9C0A-984D313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2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2022-05-16T17:58:00Z</dcterms:created>
  <dcterms:modified xsi:type="dcterms:W3CDTF">2022-05-16T18:29:00Z</dcterms:modified>
</cp:coreProperties>
</file>