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9775" w14:textId="1E266C50" w:rsidR="00293B79" w:rsidRDefault="00293B79" w:rsidP="00293B79">
      <w:pPr>
        <w:spacing w:after="183" w:line="259" w:lineRule="auto"/>
        <w:ind w:left="-5"/>
      </w:pPr>
      <w:r>
        <w:rPr>
          <w:b/>
        </w:rPr>
        <w:t>Call Script</w:t>
      </w:r>
      <w:proofErr w:type="gramStart"/>
      <w:r>
        <w:rPr>
          <w:b/>
        </w:rPr>
        <w:t xml:space="preserve">-  </w:t>
      </w:r>
      <w:r w:rsidR="00972EE4">
        <w:rPr>
          <w:b/>
        </w:rPr>
        <w:t>HRIS</w:t>
      </w:r>
      <w:proofErr w:type="gramEnd"/>
      <w:r>
        <w:rPr>
          <w:b/>
        </w:rPr>
        <w:t xml:space="preserve"> </w:t>
      </w:r>
    </w:p>
    <w:p w14:paraId="69BA486E" w14:textId="77777777" w:rsidR="00293B79" w:rsidRDefault="00293B79" w:rsidP="00293B79">
      <w:pPr>
        <w:ind w:left="-5"/>
      </w:pPr>
      <w:r>
        <w:t>Hi (Prospect Name</w:t>
      </w:r>
      <w:proofErr w:type="gramStart"/>
      <w:r>
        <w:t>) ,</w:t>
      </w:r>
      <w:proofErr w:type="gramEnd"/>
      <w:r>
        <w:t xml:space="preserve"> this is Mark calling you from </w:t>
      </w:r>
      <w:proofErr w:type="spellStart"/>
      <w:r>
        <w:rPr>
          <w:b/>
          <w:shd w:val="clear" w:color="auto" w:fill="FFFF00"/>
        </w:rPr>
        <w:t>YourTechPartner</w:t>
      </w:r>
      <w:proofErr w:type="spellEnd"/>
      <w:r>
        <w:t xml:space="preserve">. How are you doing today. </w:t>
      </w:r>
    </w:p>
    <w:p w14:paraId="2A799781" w14:textId="77777777" w:rsidR="00293B79" w:rsidRDefault="00293B79" w:rsidP="00293B79">
      <w:pPr>
        <w:spacing w:after="183" w:line="259" w:lineRule="auto"/>
        <w:ind w:left="0" w:firstLine="0"/>
      </w:pPr>
      <w:r>
        <w:rPr>
          <w:b/>
          <w:shd w:val="clear" w:color="auto" w:fill="FFFF00"/>
        </w:rPr>
        <w:t>Confirm Job Title, Email</w:t>
      </w:r>
      <w:r>
        <w:rPr>
          <w:b/>
        </w:rPr>
        <w:t xml:space="preserve"> </w:t>
      </w:r>
    </w:p>
    <w:p w14:paraId="3DC2752A" w14:textId="77777777" w:rsidR="00972EE4" w:rsidRDefault="00293B79" w:rsidP="00293B79">
      <w:r>
        <w:t xml:space="preserve"> My Quick reason for the call is we recently published a </w:t>
      </w:r>
      <w:r>
        <w:rPr>
          <w:b/>
        </w:rPr>
        <w:t xml:space="preserve">guide by </w:t>
      </w:r>
      <w:r>
        <w:rPr>
          <w:b/>
          <w:shd w:val="clear" w:color="auto" w:fill="FFFF00"/>
        </w:rPr>
        <w:t xml:space="preserve">Software </w:t>
      </w:r>
      <w:proofErr w:type="spellStart"/>
      <w:r>
        <w:rPr>
          <w:b/>
          <w:shd w:val="clear" w:color="auto" w:fill="FFFF00"/>
        </w:rPr>
        <w:t>BattleCard</w:t>
      </w:r>
      <w:proofErr w:type="spellEnd"/>
      <w:r>
        <w:t xml:space="preserve"> – titled </w:t>
      </w:r>
    </w:p>
    <w:p w14:paraId="15B5E6CA" w14:textId="759B6289" w:rsidR="00293B79" w:rsidRDefault="00972EE4" w:rsidP="00293B79">
      <w:pPr>
        <w:rPr>
          <w:rFonts w:ascii="Times New Roman" w:hAnsi="Times New Roman" w:cs="Times New Roman"/>
          <w:b/>
          <w:bCs/>
        </w:rPr>
      </w:pPr>
      <w:r w:rsidRPr="00972EE4">
        <w:rPr>
          <w:b/>
          <w:bCs/>
          <w:highlight w:val="yellow"/>
        </w:rPr>
        <w:t>HRIS II -</w:t>
      </w:r>
      <w:r>
        <w:t xml:space="preserve"> </w:t>
      </w:r>
      <w:r w:rsidRPr="00806F47">
        <w:rPr>
          <w:rFonts w:ascii="Times New Roman" w:hAnsi="Times New Roman" w:cs="Times New Roman"/>
          <w:b/>
          <w:bCs/>
        </w:rPr>
        <w:t>"</w:t>
      </w:r>
      <w:r w:rsidRPr="00972EE4">
        <w:rPr>
          <w:rFonts w:eastAsia="Times New Roman"/>
          <w:b/>
          <w:bCs/>
          <w:kern w:val="0"/>
          <w14:ligatures w14:val="none"/>
        </w:rPr>
        <w:t>Top HRIS Comparison 2026 – Ceridian Dayforce vs. UKG Pro (UltiPro) vs. Workday HR Software</w:t>
      </w:r>
      <w:r w:rsidRPr="00806F47">
        <w:rPr>
          <w:rFonts w:ascii="Times New Roman" w:hAnsi="Times New Roman" w:cs="Times New Roman"/>
          <w:b/>
          <w:bCs/>
        </w:rPr>
        <w:t>"</w:t>
      </w:r>
    </w:p>
    <w:p w14:paraId="1348197A" w14:textId="77777777" w:rsidR="00972EE4" w:rsidRDefault="00972EE4" w:rsidP="00972EE4">
      <w:pPr>
        <w:rPr>
          <w:rFonts w:ascii="Times New Roman" w:hAnsi="Times New Roman" w:cs="Times New Roman"/>
          <w:b/>
          <w:bCs/>
          <w:lang w:val="en-US"/>
        </w:rPr>
      </w:pPr>
      <w:r w:rsidRPr="00972EE4">
        <w:rPr>
          <w:b/>
          <w:bCs/>
          <w:highlight w:val="yellow"/>
        </w:rPr>
        <w:t>HRIS III-</w:t>
      </w:r>
      <w:r>
        <w:rPr>
          <w:rFonts w:ascii="Times New Roman" w:hAnsi="Times New Roman" w:cs="Times New Roman"/>
          <w:b/>
          <w:bCs/>
        </w:rPr>
        <w:t xml:space="preserve"> </w:t>
      </w:r>
      <w:r w:rsidRPr="00972EE4">
        <w:rPr>
          <w:rFonts w:ascii="Times New Roman" w:hAnsi="Times New Roman" w:cs="Times New Roman"/>
          <w:b/>
          <w:bCs/>
          <w:lang w:val="en-US"/>
        </w:rPr>
        <w:t>" Top 5 Recruitment Software 2026 – Essential Features &amp; Pricing Comparison "</w:t>
      </w:r>
    </w:p>
    <w:p w14:paraId="2780960D" w14:textId="0D14D4BA" w:rsidR="00972EE4" w:rsidRPr="00972EE4" w:rsidRDefault="00972EE4" w:rsidP="00972EE4">
      <w:pPr>
        <w:rPr>
          <w:rFonts w:ascii="Times New Roman" w:hAnsi="Times New Roman" w:cs="Times New Roman"/>
          <w:b/>
          <w:bCs/>
          <w:lang w:val="en-US"/>
        </w:rPr>
      </w:pPr>
      <w:r w:rsidRPr="00972EE4">
        <w:rPr>
          <w:b/>
          <w:bCs/>
          <w:highlight w:val="yellow"/>
        </w:rPr>
        <w:t>HRIS Software</w:t>
      </w:r>
      <w:proofErr w:type="gramStart"/>
      <w:r>
        <w:rPr>
          <w:b/>
          <w:bCs/>
        </w:rPr>
        <w:t xml:space="preserve">-  </w:t>
      </w:r>
      <w:r w:rsidRPr="00972EE4">
        <w:rPr>
          <w:b/>
          <w:bCs/>
        </w:rPr>
        <w:t>"</w:t>
      </w:r>
      <w:proofErr w:type="gramEnd"/>
      <w:r w:rsidRPr="00972EE4">
        <w:rPr>
          <w:b/>
          <w:bCs/>
        </w:rPr>
        <w:t xml:space="preserve">HRIS Systems </w:t>
      </w:r>
      <w:proofErr w:type="spellStart"/>
      <w:r w:rsidRPr="00972EE4">
        <w:rPr>
          <w:b/>
          <w:bCs/>
        </w:rPr>
        <w:t>BattleCard</w:t>
      </w:r>
      <w:proofErr w:type="spellEnd"/>
      <w:r w:rsidRPr="00972EE4">
        <w:rPr>
          <w:b/>
          <w:bCs/>
        </w:rPr>
        <w:t>―ADP Workforce Now vs. BambooHR vs. Workday HCM vs. Rippling"</w:t>
      </w:r>
    </w:p>
    <w:p w14:paraId="46C14B8A" w14:textId="77777777" w:rsidR="00972EE4" w:rsidRPr="005A471A" w:rsidRDefault="00293B79" w:rsidP="00972EE4">
      <w:pPr>
        <w:rPr>
          <w:rFonts w:ascii="Times New Roman" w:hAnsi="Times New Roman" w:cs="Times New Roman"/>
        </w:rPr>
      </w:pPr>
      <w:r w:rsidRPr="00931C6E">
        <w:rPr>
          <w:rFonts w:ascii="Times New Roman" w:hAnsi="Times New Roman" w:cs="Times New Roman"/>
          <w:b/>
          <w:bCs/>
          <w:highlight w:val="yellow"/>
        </w:rPr>
        <w:t>Value Prop</w:t>
      </w:r>
      <w:r>
        <w:rPr>
          <w:rFonts w:ascii="Times New Roman" w:hAnsi="Times New Roman" w:cs="Times New Roman"/>
        </w:rPr>
        <w:t xml:space="preserve">: </w:t>
      </w:r>
      <w:r w:rsidR="00972EE4" w:rsidRPr="005A471A">
        <w:rPr>
          <w:rFonts w:ascii="Times New Roman" w:hAnsi="Times New Roman" w:cs="Times New Roman"/>
        </w:rPr>
        <w:t xml:space="preserve">We work with HR teams that are evaluating </w:t>
      </w:r>
      <w:r w:rsidR="00972EE4" w:rsidRPr="005A471A">
        <w:rPr>
          <w:rFonts w:ascii="Times New Roman" w:hAnsi="Times New Roman" w:cs="Times New Roman"/>
          <w:b/>
          <w:bCs/>
        </w:rPr>
        <w:t>HRIS platforms</w:t>
      </w:r>
      <w:r w:rsidR="00972EE4" w:rsidRPr="005A471A">
        <w:rPr>
          <w:rFonts w:ascii="Times New Roman" w:hAnsi="Times New Roman" w:cs="Times New Roman"/>
        </w:rPr>
        <w:t>, and I’m reaching out because we’ve just released an independent comparison of the following systems:</w:t>
      </w:r>
    </w:p>
    <w:p w14:paraId="007BD43D" w14:textId="77777777" w:rsidR="00972EE4" w:rsidRPr="005A471A" w:rsidRDefault="00972EE4" w:rsidP="00972EE4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</w:rPr>
      </w:pPr>
      <w:r w:rsidRPr="005A471A">
        <w:rPr>
          <w:rFonts w:ascii="Times New Roman" w:hAnsi="Times New Roman" w:cs="Times New Roman"/>
        </w:rPr>
        <w:t>ADP Workforce Now</w:t>
      </w:r>
    </w:p>
    <w:p w14:paraId="2989D93D" w14:textId="77777777" w:rsidR="00972EE4" w:rsidRPr="005A471A" w:rsidRDefault="00972EE4" w:rsidP="00972EE4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</w:rPr>
      </w:pPr>
      <w:r w:rsidRPr="005A471A">
        <w:rPr>
          <w:rFonts w:ascii="Times New Roman" w:hAnsi="Times New Roman" w:cs="Times New Roman"/>
        </w:rPr>
        <w:t>BambooHR</w:t>
      </w:r>
    </w:p>
    <w:p w14:paraId="285FD207" w14:textId="77777777" w:rsidR="00972EE4" w:rsidRPr="005A471A" w:rsidRDefault="00972EE4" w:rsidP="00972EE4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</w:rPr>
      </w:pPr>
      <w:r w:rsidRPr="005A471A">
        <w:rPr>
          <w:rFonts w:ascii="Times New Roman" w:hAnsi="Times New Roman" w:cs="Times New Roman"/>
        </w:rPr>
        <w:t>Workday HCM</w:t>
      </w:r>
    </w:p>
    <w:p w14:paraId="7F0925DA" w14:textId="77777777" w:rsidR="00972EE4" w:rsidRPr="005A471A" w:rsidRDefault="00972EE4" w:rsidP="00972EE4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</w:rPr>
      </w:pPr>
      <w:r w:rsidRPr="005A471A">
        <w:rPr>
          <w:rFonts w:ascii="Times New Roman" w:hAnsi="Times New Roman" w:cs="Times New Roman"/>
        </w:rPr>
        <w:t>Rippling</w:t>
      </w:r>
    </w:p>
    <w:p w14:paraId="7E638C53" w14:textId="242CBCF6" w:rsidR="00293B79" w:rsidRDefault="00972EE4" w:rsidP="00972EE4">
      <w:pPr>
        <w:rPr>
          <w:rFonts w:ascii="Times New Roman" w:hAnsi="Times New Roman" w:cs="Times New Roman"/>
        </w:rPr>
      </w:pPr>
      <w:r w:rsidRPr="005A471A">
        <w:rPr>
          <w:rFonts w:ascii="Times New Roman" w:hAnsi="Times New Roman" w:cs="Times New Roman"/>
        </w:rPr>
        <w:t xml:space="preserve">The comparison is called the </w:t>
      </w:r>
      <w:r w:rsidRPr="005A471A">
        <w:rPr>
          <w:rFonts w:ascii="Times New Roman" w:hAnsi="Times New Roman" w:cs="Times New Roman"/>
          <w:b/>
          <w:bCs/>
        </w:rPr>
        <w:t xml:space="preserve">HRIS Systems </w:t>
      </w:r>
      <w:proofErr w:type="spellStart"/>
      <w:r w:rsidRPr="005A471A">
        <w:rPr>
          <w:rFonts w:ascii="Times New Roman" w:hAnsi="Times New Roman" w:cs="Times New Roman"/>
          <w:b/>
          <w:bCs/>
        </w:rPr>
        <w:t>BattleCard</w:t>
      </w:r>
      <w:proofErr w:type="spellEnd"/>
      <w:r w:rsidRPr="005A471A">
        <w:rPr>
          <w:rFonts w:ascii="Times New Roman" w:hAnsi="Times New Roman" w:cs="Times New Roman"/>
          <w:b/>
          <w:bCs/>
        </w:rPr>
        <w:t>.</w:t>
      </w:r>
    </w:p>
    <w:p w14:paraId="4C0B4E27" w14:textId="77777777" w:rsidR="00293B79" w:rsidRDefault="00293B79" w:rsidP="00972EE4">
      <w:pPr>
        <w:spacing w:after="183" w:line="259" w:lineRule="auto"/>
        <w:ind w:left="0" w:firstLine="0"/>
        <w:rPr>
          <w:b/>
        </w:rPr>
      </w:pPr>
      <w:r>
        <w:rPr>
          <w:b/>
        </w:rPr>
        <w:t xml:space="preserve">Can I email it to you? </w:t>
      </w:r>
    </w:p>
    <w:p w14:paraId="68C20DB3" w14:textId="77777777" w:rsidR="00293B79" w:rsidRDefault="00293B79" w:rsidP="00293B79">
      <w:pPr>
        <w:spacing w:after="183" w:line="259" w:lineRule="auto"/>
        <w:ind w:left="-5"/>
        <w:rPr>
          <w:b/>
        </w:rPr>
      </w:pPr>
      <w:r w:rsidRPr="00931C6E">
        <w:rPr>
          <w:b/>
          <w:highlight w:val="yellow"/>
        </w:rPr>
        <w:t>(Yes needed)</w:t>
      </w:r>
    </w:p>
    <w:p w14:paraId="77947C91" w14:textId="77777777" w:rsidR="00293B79" w:rsidRPr="00931C6E" w:rsidRDefault="00293B79" w:rsidP="00293B79">
      <w:pPr>
        <w:spacing w:after="183" w:line="259" w:lineRule="auto"/>
        <w:ind w:left="-5"/>
        <w:rPr>
          <w:color w:val="EE0000"/>
        </w:rPr>
      </w:pPr>
      <w:r w:rsidRPr="00931C6E">
        <w:rPr>
          <w:b/>
          <w:color w:val="EE0000"/>
        </w:rPr>
        <w:t>If NO: Okay, Thank you for your time. Have a great day.</w:t>
      </w:r>
    </w:p>
    <w:p w14:paraId="167BC023" w14:textId="77777777" w:rsidR="00293B79" w:rsidRDefault="00293B79" w:rsidP="00293B79">
      <w:pPr>
        <w:ind w:left="-5"/>
      </w:pPr>
      <w:r w:rsidRPr="00931C6E">
        <w:rPr>
          <w:b/>
          <w:bCs/>
        </w:rPr>
        <w:t>If yes: Before I send it — quick question</w:t>
      </w:r>
      <w:r>
        <w:t xml:space="preserve">.  </w:t>
      </w:r>
    </w:p>
    <w:p w14:paraId="2486C320" w14:textId="77777777" w:rsidR="00293B79" w:rsidRDefault="00293B79" w:rsidP="00293B79">
      <w:pPr>
        <w:spacing w:after="199" w:line="259" w:lineRule="auto"/>
        <w:ind w:left="-5"/>
      </w:pPr>
      <w:r>
        <w:rPr>
          <w:b/>
        </w:rPr>
        <w:t xml:space="preserve">CQ- </w:t>
      </w:r>
      <w:r>
        <w:rPr>
          <w:rFonts w:ascii="Times New Roman" w:hAnsi="Times New Roman" w:cs="Times New Roman"/>
          <w:b/>
          <w:bCs/>
        </w:rPr>
        <w:t xml:space="preserve">What would be the timeline </w:t>
      </w:r>
      <w:r w:rsidRPr="00383DC6">
        <w:rPr>
          <w:rFonts w:ascii="Times New Roman" w:hAnsi="Times New Roman" w:cs="Times New Roman"/>
          <w:b/>
          <w:bCs/>
        </w:rPr>
        <w:t>to evaluate or implement an ERP solution</w:t>
      </w:r>
      <w:r>
        <w:rPr>
          <w:b/>
        </w:rPr>
        <w:t xml:space="preserve">?  </w:t>
      </w:r>
    </w:p>
    <w:p w14:paraId="60F8763E" w14:textId="77777777" w:rsidR="00293B79" w:rsidRDefault="00293B79" w:rsidP="00293B79">
      <w:pPr>
        <w:numPr>
          <w:ilvl w:val="0"/>
          <w:numId w:val="1"/>
        </w:numPr>
        <w:spacing w:after="10" w:line="259" w:lineRule="auto"/>
        <w:ind w:hanging="360"/>
      </w:pPr>
      <w:r>
        <w:rPr>
          <w:b/>
        </w:rPr>
        <w:t xml:space="preserve">next 6 months </w:t>
      </w:r>
    </w:p>
    <w:p w14:paraId="36DD1DA3" w14:textId="77777777" w:rsidR="00293B79" w:rsidRDefault="00293B79" w:rsidP="00293B79">
      <w:pPr>
        <w:numPr>
          <w:ilvl w:val="0"/>
          <w:numId w:val="1"/>
        </w:numPr>
        <w:spacing w:after="10" w:line="259" w:lineRule="auto"/>
        <w:ind w:hanging="360"/>
      </w:pPr>
      <w:r>
        <w:rPr>
          <w:b/>
        </w:rPr>
        <w:t xml:space="preserve">within a year </w:t>
      </w:r>
    </w:p>
    <w:p w14:paraId="5BC6CC62" w14:textId="77777777" w:rsidR="00293B79" w:rsidRDefault="00293B79" w:rsidP="00293B79">
      <w:pPr>
        <w:numPr>
          <w:ilvl w:val="0"/>
          <w:numId w:val="1"/>
        </w:numPr>
        <w:spacing w:after="10" w:line="259" w:lineRule="auto"/>
        <w:ind w:hanging="360"/>
      </w:pPr>
      <w:r>
        <w:rPr>
          <w:b/>
        </w:rPr>
        <w:t>Or more than a year</w:t>
      </w:r>
      <w:r>
        <w:t xml:space="preserve"> </w:t>
      </w:r>
    </w:p>
    <w:p w14:paraId="749BA118" w14:textId="77777777" w:rsidR="00293B79" w:rsidRDefault="00293B79" w:rsidP="00293B79">
      <w:pPr>
        <w:numPr>
          <w:ilvl w:val="0"/>
          <w:numId w:val="1"/>
        </w:numPr>
        <w:spacing w:after="152" w:line="259" w:lineRule="auto"/>
        <w:ind w:hanging="360"/>
      </w:pPr>
      <w:r>
        <w:rPr>
          <w:b/>
          <w:color w:val="EE0000"/>
        </w:rPr>
        <w:t>Don’t know, not sure, we already have a solution- Disqualifier</w:t>
      </w:r>
      <w:r>
        <w:rPr>
          <w:color w:val="EE0000"/>
        </w:rPr>
        <w:t xml:space="preserve"> </w:t>
      </w:r>
    </w:p>
    <w:p w14:paraId="117FF93A" w14:textId="77777777" w:rsidR="00293B79" w:rsidRDefault="00293B79" w:rsidP="00293B79">
      <w:pPr>
        <w:spacing w:after="183" w:line="259" w:lineRule="auto"/>
      </w:pPr>
    </w:p>
    <w:p w14:paraId="7588E1EF" w14:textId="0FD18732" w:rsidR="00293B79" w:rsidRDefault="00293B79" w:rsidP="00293B79">
      <w:pPr>
        <w:ind w:left="-5"/>
      </w:pPr>
      <w:r>
        <w:rPr>
          <w:b/>
          <w:shd w:val="clear" w:color="auto" w:fill="FFFF00"/>
        </w:rPr>
        <w:t>Closing</w:t>
      </w:r>
      <w:r>
        <w:t xml:space="preserve">- “Perfect — the report will be sent on behalf of </w:t>
      </w:r>
      <w:r>
        <w:rPr>
          <w:b/>
        </w:rPr>
        <w:t xml:space="preserve">Software </w:t>
      </w:r>
      <w:proofErr w:type="spellStart"/>
      <w:r>
        <w:rPr>
          <w:b/>
        </w:rPr>
        <w:t>BattleCard</w:t>
      </w:r>
      <w:proofErr w:type="spellEnd"/>
      <w:r>
        <w:t xml:space="preserve">. You’ll also get access to future </w:t>
      </w:r>
      <w:r w:rsidR="00972EE4">
        <w:t>HRIS</w:t>
      </w:r>
      <w:r>
        <w:t xml:space="preserve"> comparison updates from </w:t>
      </w:r>
      <w:r>
        <w:rPr>
          <w:b/>
        </w:rPr>
        <w:t xml:space="preserve">Software </w:t>
      </w:r>
      <w:proofErr w:type="spellStart"/>
      <w:r>
        <w:rPr>
          <w:b/>
        </w:rPr>
        <w:t>BattleCard</w:t>
      </w:r>
      <w:proofErr w:type="spellEnd"/>
      <w:r>
        <w:t xml:space="preserve">.”  </w:t>
      </w:r>
    </w:p>
    <w:p w14:paraId="605C473F" w14:textId="77777777" w:rsidR="0073582D" w:rsidRDefault="0073582D"/>
    <w:sectPr w:rsidR="0073582D" w:rsidSect="00293B79">
      <w:pgSz w:w="11906" w:h="16838"/>
      <w:pgMar w:top="1440" w:right="162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72B0"/>
    <w:multiLevelType w:val="multilevel"/>
    <w:tmpl w:val="4C20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4274B"/>
    <w:multiLevelType w:val="hybridMultilevel"/>
    <w:tmpl w:val="62F02C94"/>
    <w:lvl w:ilvl="0" w:tplc="8B90A7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6A43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080B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8C7B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EA94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6250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0050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8A53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7896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8903068">
    <w:abstractNumId w:val="1"/>
  </w:num>
  <w:num w:numId="2" w16cid:durableId="175427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79"/>
    <w:rsid w:val="00293B79"/>
    <w:rsid w:val="004C067C"/>
    <w:rsid w:val="0073582D"/>
    <w:rsid w:val="007956B9"/>
    <w:rsid w:val="007D6D80"/>
    <w:rsid w:val="00972EE4"/>
    <w:rsid w:val="00A53CDA"/>
    <w:rsid w:val="00A80682"/>
    <w:rsid w:val="00B4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0E1E"/>
  <w15:chartTrackingRefBased/>
  <w15:docId w15:val="{8B549108-A21A-4F36-80C0-72597588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B79"/>
    <w:pPr>
      <w:spacing w:after="172" w:line="269" w:lineRule="auto"/>
      <w:ind w:left="10" w:hanging="10"/>
    </w:pPr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7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Chaudhary</dc:creator>
  <cp:keywords/>
  <dc:description/>
  <cp:lastModifiedBy>Shivani Chaudhary</cp:lastModifiedBy>
  <cp:revision>2</cp:revision>
  <dcterms:created xsi:type="dcterms:W3CDTF">2026-03-12T17:36:00Z</dcterms:created>
  <dcterms:modified xsi:type="dcterms:W3CDTF">2026-03-12T17:36:00Z</dcterms:modified>
</cp:coreProperties>
</file>