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A773" w14:textId="37C4064D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t>Hi Arjun</w:t>
      </w:r>
      <w:r>
        <w:rPr>
          <w:lang w:val="en-US"/>
        </w:rPr>
        <w:t xml:space="preserve">, </w:t>
      </w:r>
      <w:r w:rsidRPr="00FD4BA1">
        <w:rPr>
          <w:lang w:val="en-US"/>
        </w:rPr>
        <w:t xml:space="preserve">this is Mark from </w:t>
      </w:r>
      <w:proofErr w:type="spellStart"/>
      <w:r w:rsidRPr="00FD4BA1">
        <w:rPr>
          <w:b/>
          <w:bCs/>
          <w:lang w:val="en-US"/>
        </w:rPr>
        <w:t>YourTechPartner</w:t>
      </w:r>
      <w:proofErr w:type="spellEnd"/>
      <w:r w:rsidRPr="00FD4BA1">
        <w:rPr>
          <w:lang w:val="en-US"/>
        </w:rPr>
        <w:t>.</w:t>
      </w:r>
    </w:p>
    <w:p w14:paraId="25BB9F20" w14:textId="77777777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t>Quick reason for the call.</w:t>
      </w:r>
    </w:p>
    <w:p w14:paraId="29D458E1" w14:textId="77777777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t xml:space="preserve">We recently published a </w:t>
      </w:r>
      <w:r w:rsidRPr="00FD4BA1">
        <w:rPr>
          <w:b/>
          <w:bCs/>
          <w:lang w:val="en-US"/>
        </w:rPr>
        <w:t>2026 HRIS comparison guide</w:t>
      </w:r>
      <w:r w:rsidRPr="00FD4BA1">
        <w:rPr>
          <w:lang w:val="en-US"/>
        </w:rPr>
        <w:t xml:space="preserve"> showing the strengths and weaknesses of the major systems across payroll, onboarding and benefits.</w:t>
      </w:r>
    </w:p>
    <w:p w14:paraId="526289CD" w14:textId="77777777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t>I can email that to you — it’s a quick reference many HR teams use when evaluating platforms.</w:t>
      </w:r>
      <w:r w:rsidRPr="00FD4BA1">
        <w:rPr>
          <w:lang w:val="en-US"/>
        </w:rPr>
        <w:br/>
        <w:t>&gt;&gt; (or this option for more engagement) “Many HR teams use this to narrow their vendor shortlist.”</w:t>
      </w:r>
    </w:p>
    <w:p w14:paraId="294D640D" w14:textId="77777777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t>Can I send that over?</w:t>
      </w:r>
    </w:p>
    <w:p w14:paraId="190413C0" w14:textId="77777777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pict w14:anchorId="57F43BB7">
          <v:rect id="_x0000_i1043" style="width:468pt;height:1.5pt" o:hralign="center" o:hrstd="t" o:hr="t" fillcolor="#a0a0a0" stroked="f"/>
        </w:pict>
      </w:r>
    </w:p>
    <w:p w14:paraId="4C767C19" w14:textId="77777777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t>If yes:</w:t>
      </w:r>
    </w:p>
    <w:p w14:paraId="7883B2A1" w14:textId="77777777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pict w14:anchorId="4FA3B89E">
          <v:rect id="_x0000_i1044" style="width:468pt;height:1.5pt" o:hralign="center" o:hrstd="t" o:hr="t" fillcolor="#a0a0a0" stroked="f"/>
        </w:pict>
      </w:r>
    </w:p>
    <w:p w14:paraId="6F68CBBD" w14:textId="77777777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t>Before I send it — quick question.</w:t>
      </w:r>
    </w:p>
    <w:p w14:paraId="225CF83D" w14:textId="77777777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t xml:space="preserve">If your company were to evaluate an HRIS solution, would that likely be in the </w:t>
      </w:r>
      <w:r w:rsidRPr="00FD4BA1">
        <w:rPr>
          <w:b/>
          <w:bCs/>
          <w:lang w:val="en-US"/>
        </w:rPr>
        <w:t>next 6 months, next year, or further out?</w:t>
      </w:r>
    </w:p>
    <w:p w14:paraId="63AC0942" w14:textId="77777777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pict w14:anchorId="56EE56C5">
          <v:rect id="_x0000_i1045" style="width:468pt;height:1.5pt" o:hralign="center" o:hrstd="t" o:hr="t" fillcolor="#a0a0a0" stroked="f"/>
        </w:pict>
      </w:r>
    </w:p>
    <w:p w14:paraId="59EC25A8" w14:textId="77777777" w:rsidR="00FD4BA1" w:rsidRPr="00FD4BA1" w:rsidRDefault="00FD4BA1" w:rsidP="00FD4BA1">
      <w:pPr>
        <w:rPr>
          <w:lang w:val="en-US"/>
        </w:rPr>
      </w:pPr>
      <w:r w:rsidRPr="00FD4BA1">
        <w:rPr>
          <w:lang w:val="en-US"/>
        </w:rPr>
        <w:t xml:space="preserve">This question is </w:t>
      </w:r>
      <w:r w:rsidRPr="00FD4BA1">
        <w:rPr>
          <w:b/>
          <w:bCs/>
          <w:lang w:val="en-US"/>
        </w:rPr>
        <w:t>much clearer</w:t>
      </w:r>
      <w:r w:rsidRPr="00FD4BA1">
        <w:rPr>
          <w:lang w:val="en-US"/>
        </w:rPr>
        <w:t>.</w:t>
      </w:r>
    </w:p>
    <w:p w14:paraId="7927BF94" w14:textId="77777777" w:rsidR="006D7A2E" w:rsidRDefault="006D7A2E"/>
    <w:sectPr w:rsidR="006D7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A1"/>
    <w:rsid w:val="00502337"/>
    <w:rsid w:val="006D7A2E"/>
    <w:rsid w:val="008A12C6"/>
    <w:rsid w:val="00C40E6F"/>
    <w:rsid w:val="00C5398C"/>
    <w:rsid w:val="00FD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A50F"/>
  <w15:chartTrackingRefBased/>
  <w15:docId w15:val="{D4DA46BA-D402-40FA-8546-CEE39144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Phalak</dc:creator>
  <cp:keywords/>
  <dc:description/>
  <cp:lastModifiedBy>Tushar Phalak</cp:lastModifiedBy>
  <cp:revision>1</cp:revision>
  <dcterms:created xsi:type="dcterms:W3CDTF">2026-03-09T12:59:00Z</dcterms:created>
  <dcterms:modified xsi:type="dcterms:W3CDTF">2026-03-09T13:00:00Z</dcterms:modified>
</cp:coreProperties>
</file>