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no, no han cambiado, mis intereses se mantienen en el área de desarrollo.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Se podría decir que me interesa más el tema, ya que anteriormente solo había trabajado desarrollando proyectos, pero este proyecto me permitió profundizar en temas de despliegue, conexiones entre dominio, hosting y servicios de mejor manera, lo que se me hizo muy interesante.</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Me he dado cuenta que una de mis mayores debilidades es el tema del orden, me pasaba que quería avanzar en muchas cosas al mismo tiempo, me enredaba y no terminaba de hacer nada.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Me gustaría profundizar en temas como el orden, y quizás aprender más sobre el funcionamiento de proyectos en general.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Actualmente para temas de orden uso apps como github projects, microsoft to do, asi tengo de una forma más ordenada las cosas que debo hacer, las que estoy haciendo, cosas listas, ideas, etc.</w:t>
            </w:r>
            <w:r w:rsidDel="00000000" w:rsidR="00000000" w:rsidRPr="00000000">
              <w:rPr>
                <w:rtl w:val="0"/>
              </w:rPr>
            </w:r>
          </w:p>
        </w:tc>
      </w:tr>
    </w:tbl>
    <w:p w:rsidR="00000000" w:rsidDel="00000000" w:rsidP="00000000" w:rsidRDefault="00000000" w:rsidRPr="00000000" w14:paraId="00000017">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sz w:val="24"/>
                <w:szCs w:val="24"/>
              </w:rPr>
            </w:pPr>
            <w:bookmarkStart w:colFirst="0" w:colLast="0" w:name="_heading=h.k7ghqilxyfon"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Por el momento siguen igual, me interesa trabajar en el área de desarrollo y en el área de la ciencia de datos.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b w:val="1"/>
                <w:bCs w:val="1"/>
                <w:color w:val="1f4e79"/>
                <w:rtl w:val="0"/>
              </w:rPr>
              <w:t xml:space="preserve">Me imagino trabajando de programador, o en el área de analisis de datos.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 positivo, siento que nos complementamos muy bien, porque las debilidades de uno son fortalezas de otro. Por ejemplo, mi fuerte es la programación, el fuerte de otro es la documentación y el de otro es la gestión de proyectos.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Podríamos haber sido un poco más comunicativos, nos faltó explicar más en profundidad que estaba haciendo cada uno, había cambios en el proyecto que al no haberse comunicado se nos hizo más complicado el desarrollo.</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0ZdrWifjbKHll2TYC1ObrJaQg==">CgMxLjAyDmguazdnaHFpbHh5Zm9uOAByITF3dXJqZGt2RGlkYkJORTdURVVqNlgxOGZMMHVoZ25pdA==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