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Latency Optimisation — Change Log</w:t>
      </w:r>
    </w:p>
    <w:p>
      <w:pPr>
        <w:jc w:val="center"/>
      </w:pPr>
      <w:r>
        <w:t>Electronic Trading Exchange &amp; Matching Engine  |  Branch: latency+ui  |  Date: 2026-03-26</w:t>
      </w:r>
    </w:p>
    <w:p/>
    <w:p>
      <w:pPr>
        <w:pStyle w:val="Heading1"/>
      </w:pPr>
      <w:r>
        <w:t>Overview</w:t>
      </w:r>
    </w:p>
    <w:p>
      <w:r>
        <w:t>Load testing at 100 concurrent users (Locust, ramp-up = 1) revealed severe latency on two endpoints. Four targeted changes reduced POST /orders from ~3,000 ms to ~420 ms median and GET /book/snapshot from ~3,000 ms to ~3 ms median.</w:t>
      </w:r>
    </w:p>
    <w:p>
      <w:pPr>
        <w:pStyle w:val="Heading1"/>
      </w:pPr>
      <w:r>
        <w:t>Before vs. After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Metric</w:t>
            </w:r>
          </w:p>
        </w:tc>
        <w:tc>
          <w:tcPr>
            <w:tcW w:type="dxa" w:w="1728"/>
          </w:tcPr>
          <w:p>
            <w:r>
              <w:rPr>
                <w:b/>
              </w:rPr>
              <w:t>Before</w:t>
            </w:r>
          </w:p>
        </w:tc>
        <w:tc>
          <w:tcPr>
            <w:tcW w:type="dxa" w:w="1728"/>
          </w:tcPr>
          <w:p>
            <w:r>
              <w:rPr>
                <w:b/>
              </w:rPr>
              <w:t>After</w:t>
            </w:r>
          </w:p>
        </w:tc>
        <w:tc>
          <w:tcPr>
            <w:tcW w:type="dxa" w:w="1728"/>
          </w:tcPr>
          <w:p>
            <w:r>
              <w:rPr>
                <w:b/>
              </w:rPr>
              <w:t>Improvement</w:t>
            </w:r>
          </w:p>
        </w:tc>
      </w:tr>
      <w:tr>
        <w:tc>
          <w:tcPr>
            <w:tcW w:type="dxa" w:w="1728"/>
          </w:tcPr>
          <w:p>
            <w:r>
              <w:t>POST /orders</w:t>
            </w:r>
          </w:p>
        </w:tc>
        <w:tc>
          <w:tcPr>
            <w:tcW w:type="dxa" w:w="1728"/>
          </w:tcPr>
          <w:p>
            <w:r>
              <w:t>Median</w:t>
            </w:r>
          </w:p>
        </w:tc>
        <w:tc>
          <w:tcPr>
            <w:tcW w:type="dxa" w:w="1728"/>
          </w:tcPr>
          <w:p>
            <w:r>
              <w:t>~3,000 ms</w:t>
            </w:r>
          </w:p>
        </w:tc>
        <w:tc>
          <w:tcPr>
            <w:tcW w:type="dxa" w:w="1728"/>
          </w:tcPr>
          <w:p>
            <w:r>
              <w:t>~420 ms</w:t>
            </w:r>
          </w:p>
        </w:tc>
        <w:tc>
          <w:tcPr>
            <w:tcW w:type="dxa" w:w="1728"/>
          </w:tcPr>
          <w:p>
            <w:r>
              <w:t>~7x</w:t>
            </w:r>
          </w:p>
        </w:tc>
      </w:tr>
      <w:tr>
        <w:tc>
          <w:tcPr>
            <w:tcW w:type="dxa" w:w="1728"/>
          </w:tcPr>
          <w:p>
            <w:r>
              <w:t>POST /orders</w:t>
            </w:r>
          </w:p>
        </w:tc>
        <w:tc>
          <w:tcPr>
            <w:tcW w:type="dxa" w:w="1728"/>
          </w:tcPr>
          <w:p>
            <w:r>
              <w:t>90th pct</w:t>
            </w:r>
          </w:p>
        </w:tc>
        <w:tc>
          <w:tcPr>
            <w:tcW w:type="dxa" w:w="1728"/>
          </w:tcPr>
          <w:p>
            <w:r>
              <w:t>~5,000 ms</w:t>
            </w:r>
          </w:p>
        </w:tc>
        <w:tc>
          <w:tcPr>
            <w:tcW w:type="dxa" w:w="1728"/>
          </w:tcPr>
          <w:p>
            <w:r>
              <w:t>~730 ms</w:t>
            </w:r>
          </w:p>
        </w:tc>
        <w:tc>
          <w:tcPr>
            <w:tcW w:type="dxa" w:w="1728"/>
          </w:tcPr>
          <w:p>
            <w:r>
              <w:t>~7x</w:t>
            </w:r>
          </w:p>
        </w:tc>
      </w:tr>
      <w:tr>
        <w:tc>
          <w:tcPr>
            <w:tcW w:type="dxa" w:w="1728"/>
          </w:tcPr>
          <w:p>
            <w:r>
              <w:t>POST /orders</w:t>
            </w:r>
          </w:p>
        </w:tc>
        <w:tc>
          <w:tcPr>
            <w:tcW w:type="dxa" w:w="1728"/>
          </w:tcPr>
          <w:p>
            <w:r>
              <w:t>Max</w:t>
            </w:r>
          </w:p>
        </w:tc>
        <w:tc>
          <w:tcPr>
            <w:tcW w:type="dxa" w:w="1728"/>
          </w:tcPr>
          <w:p>
            <w:r>
              <w:t>&gt;6,000 ms</w:t>
            </w:r>
          </w:p>
        </w:tc>
        <w:tc>
          <w:tcPr>
            <w:tcW w:type="dxa" w:w="1728"/>
          </w:tcPr>
          <w:p>
            <w:r>
              <w:t>1,207 ms</w:t>
            </w:r>
          </w:p>
        </w:tc>
        <w:tc>
          <w:tcPr>
            <w:tcW w:type="dxa" w:w="1728"/>
          </w:tcPr>
          <w:p>
            <w:r>
              <w:t>~5x</w:t>
            </w:r>
          </w:p>
        </w:tc>
      </w:tr>
      <w:tr>
        <w:tc>
          <w:tcPr>
            <w:tcW w:type="dxa" w:w="1728"/>
          </w:tcPr>
          <w:p>
            <w:r>
              <w:t>GET /book/snapshot</w:t>
            </w:r>
          </w:p>
        </w:tc>
        <w:tc>
          <w:tcPr>
            <w:tcW w:type="dxa" w:w="1728"/>
          </w:tcPr>
          <w:p>
            <w:r>
              <w:t>Median</w:t>
            </w:r>
          </w:p>
        </w:tc>
        <w:tc>
          <w:tcPr>
            <w:tcW w:type="dxa" w:w="1728"/>
          </w:tcPr>
          <w:p>
            <w:r>
              <w:t>~3,000 ms</w:t>
            </w:r>
          </w:p>
        </w:tc>
        <w:tc>
          <w:tcPr>
            <w:tcW w:type="dxa" w:w="1728"/>
          </w:tcPr>
          <w:p>
            <w:r>
              <w:t>~3 ms</w:t>
            </w:r>
          </w:p>
        </w:tc>
        <w:tc>
          <w:tcPr>
            <w:tcW w:type="dxa" w:w="1728"/>
          </w:tcPr>
          <w:p>
            <w:r>
              <w:t>~1,000x</w:t>
            </w:r>
          </w:p>
        </w:tc>
      </w:tr>
      <w:tr>
        <w:tc>
          <w:tcPr>
            <w:tcW w:type="dxa" w:w="1728"/>
          </w:tcPr>
          <w:p>
            <w:r>
              <w:t>GET /book/snapshot</w:t>
            </w:r>
          </w:p>
        </w:tc>
        <w:tc>
          <w:tcPr>
            <w:tcW w:type="dxa" w:w="1728"/>
          </w:tcPr>
          <w:p>
            <w:r>
              <w:t>90th pct</w:t>
            </w:r>
          </w:p>
        </w:tc>
        <w:tc>
          <w:tcPr>
            <w:tcW w:type="dxa" w:w="1728"/>
          </w:tcPr>
          <w:p>
            <w:r>
              <w:t>~5,000 ms</w:t>
            </w:r>
          </w:p>
        </w:tc>
        <w:tc>
          <w:tcPr>
            <w:tcW w:type="dxa" w:w="1728"/>
          </w:tcPr>
          <w:p>
            <w:r>
              <w:t>~5 ms</w:t>
            </w:r>
          </w:p>
        </w:tc>
        <w:tc>
          <w:tcPr>
            <w:tcW w:type="dxa" w:w="1728"/>
          </w:tcPr>
          <w:p>
            <w:r>
              <w:t>~1,000x</w:t>
            </w:r>
          </w:p>
        </w:tc>
      </w:tr>
    </w:tbl>
    <w:p/>
    <w:p>
      <w:pPr>
        <w:pStyle w:val="Heading1"/>
      </w:pPr>
      <w:r>
        <w:t>Change 1 — Replace Per-Call Connections with a Connection Pool</w:t>
      </w:r>
    </w:p>
    <w:p>
      <w:pPr>
        <w:pStyle w:val="Heading2"/>
      </w:pPr>
      <w:r>
        <w:t>Files</w:t>
      </w:r>
    </w:p>
    <w:p>
      <w:r>
        <w:t>exchange_core/docker/db.py  |  exchange_core/docker/repository.py</w:t>
      </w:r>
    </w:p>
    <w:p>
      <w:pPr>
        <w:pStyle w:val="Heading2"/>
      </w:pPr>
      <w:r>
        <w:t>Root Cause</w:t>
      </w:r>
    </w:p>
    <w:p>
      <w:r>
        <w:t>Every DB function (insert_order, update_order, insert_trade, insert_command, get_all_commands, create_user, get_user_by_email) called psycopg2.connect() directly, opening a brand-new TCP connection to PostgreSQL for every single database operation. Establishing a TCP connection + TLS handshake + PostgreSQL auth round-trip costs ~5-20 ms each time. Under 100 concurrent users with multiple DB calls per order, this alone accounted for hundreds of milliseconds of wasted time per request, and PostgreSQL's max_connections limit was hit almost immediately, causing further queuing at the database level.</w:t>
      </w:r>
    </w:p>
    <w:p>
      <w:pPr>
        <w:pStyle w:val="Heading2"/>
      </w:pPr>
      <w:r>
        <w:t>Change in db.py</w:t>
      </w:r>
    </w:p>
    <w:p>
      <w:r>
        <w:rPr>
          <w:b/>
        </w:rPr>
        <w:t xml:space="preserve">Before: </w:t>
      </w:r>
      <w:r>
        <w:t>get_connection() called psycopg2.connect(...) every time — a new connection per call.</w:t>
      </w:r>
    </w:p>
    <w:p>
      <w:r>
        <w:rPr>
          <w:b/>
        </w:rPr>
        <w:t xml:space="preserve">After: </w:t>
      </w:r>
      <w:r>
        <w:t>A single ThreadedConnectionPool (minconn=10, maxconn=50) is created at module load. get_connection() calls _pool.getconn() to borrow a connection; put_connection() returns it.</w:t>
      </w:r>
    </w:p>
    <w:p>
      <w:r>
        <w:t>Code diff (db.py):</w:t>
      </w:r>
    </w:p>
    <w:tbl>
      <w:tblPr>
        <w:tblStyle w:val="TableGrid"/>
        <w:tblW w:type="auto" w:w="0"/>
        <w:tblLook w:firstColumn="1" w:firstRow="1" w:lastColumn="0" w:lastRow="0" w:noHBand="0" w:noVBand="1" w:val="04A0"/>
      </w:tblPr>
      <w:tblGrid>
        <w:gridCol w:w="4320"/>
        <w:gridCol w:w="4320"/>
      </w:tblGrid>
      <w:tr>
        <w:tc>
          <w:tcPr>
            <w:tcW w:type="dxa" w:w="4320"/>
          </w:tcPr>
          <w:p>
            <w:r>
              <w:t># Before</w:t>
              <w:br/>
              <w:t>import psycopg2</w:t>
              <w:br/>
              <w:br/>
              <w:t>def get_connection():</w:t>
              <w:br/>
              <w:t xml:space="preserve">    return psycopg2.connect(</w:t>
              <w:br/>
              <w:t xml:space="preserve">        dbname='trading_exchange', user='postgres',</w:t>
              <w:br/>
              <w:t xml:space="preserve">        password='postgres', host='localhost', port='5432'</w:t>
              <w:br/>
              <w:t xml:space="preserve">    )</w:t>
            </w:r>
          </w:p>
        </w:tc>
        <w:tc>
          <w:tcPr>
            <w:tcW w:type="dxa" w:w="4320"/>
          </w:tcPr>
          <w:p>
            <w:r>
              <w:t># After</w:t>
              <w:br/>
              <w:t>from psycopg2 import pool</w:t>
              <w:br/>
              <w:br/>
              <w:t>_pool = pool.ThreadedConnectionPool(</w:t>
              <w:br/>
              <w:t xml:space="preserve">    minconn=10, maxconn=50,</w:t>
              <w:br/>
              <w:t xml:space="preserve">    dbname='trading_exchange', user='postgres',</w:t>
              <w:br/>
              <w:t xml:space="preserve">    password='postgres', host='localhost', port='5432'</w:t>
              <w:br/>
              <w:t>)</w:t>
              <w:br/>
              <w:br/>
              <w:t>def get_connection():</w:t>
              <w:br/>
              <w:t xml:space="preserve">    return _pool.getconn()</w:t>
              <w:br/>
              <w:br/>
              <w:t>def put_connection(conn):</w:t>
              <w:br/>
              <w:t xml:space="preserve">    _pool.putconn(conn)</w:t>
            </w:r>
          </w:p>
        </w:tc>
      </w:tr>
    </w:tbl>
    <w:p>
      <w:pPr>
        <w:pStyle w:val="Heading2"/>
      </w:pPr>
      <w:r>
        <w:t>Change in repository.py</w:t>
      </w:r>
    </w:p>
    <w:p>
      <w:r>
        <w:t>Every function previously closed the connection with conn.close() after use — permanently destroying it. With the pool in place, all 8 functions were updated to call put_connection(conn) instead, returning the connection to the pool for reuse.</w:t>
      </w:r>
    </w:p>
    <w:p>
      <w:r>
        <w:rPr>
          <w:b/>
        </w:rPr>
        <w:t xml:space="preserve">Functions updated (conn.close() -&gt; put_connection(conn)): </w:t>
      </w:r>
      <w:r>
        <w:t>insert_order, update_order, insert_trade, insert_command, get_all_commands, create_user, get_user_by_email</w:t>
      </w:r>
    </w:p>
    <w:p>
      <w:pPr>
        <w:pStyle w:val="Heading2"/>
      </w:pPr>
      <w:r>
        <w:t>Impact</w:t>
      </w:r>
    </w:p>
    <w:p>
      <w:r>
        <w:t>Eliminated the ~5-20 ms TCP connection overhead on every DB call. Connections are now established once at startup and reused. This was the foundational fix that made all subsequent optimisations effective.</w:t>
      </w:r>
    </w:p>
    <w:p/>
    <w:p>
      <w:pPr>
        <w:pStyle w:val="Heading1"/>
      </w:pPr>
      <w:r>
        <w:t>Change 2 — Increase DB Connection Pool Size</w:t>
      </w:r>
    </w:p>
    <w:p>
      <w:pPr>
        <w:pStyle w:val="Heading2"/>
      </w:pPr>
      <w:r>
        <w:t>File</w:t>
      </w:r>
    </w:p>
    <w:p>
      <w:r>
        <w:t>exchange_core/docker/db.py</w:t>
      </w:r>
    </w:p>
    <w:p>
      <w:pPr>
        <w:pStyle w:val="Heading2"/>
      </w:pPr>
      <w:r>
        <w:t>Root Cause</w:t>
      </w:r>
    </w:p>
    <w:p>
      <w:r>
        <w:t>Initial pool size (minconn=2, maxconn=20) was exhausted under 100 concurrent users, causing threads to block waiting for a free connection even with pooling in place.</w:t>
      </w:r>
    </w:p>
    <w:p>
      <w:pPr>
        <w:pStyle w:val="Heading2"/>
      </w:pPr>
      <w:r>
        <w:t>Change</w:t>
      </w:r>
    </w:p>
    <w:p>
      <w:r>
        <w:rPr>
          <w:b/>
        </w:rPr>
        <w:t xml:space="preserve">Before: </w:t>
      </w:r>
      <w:r>
        <w:t>minconn=2, maxconn=20</w:t>
      </w:r>
    </w:p>
    <w:p>
      <w:r>
        <w:rPr>
          <w:b/>
        </w:rPr>
        <w:t xml:space="preserve">After: </w:t>
      </w:r>
      <w:r>
        <w:t>minconn=10, maxconn=50</w:t>
      </w:r>
    </w:p>
    <w:p>
      <w:pPr>
        <w:pStyle w:val="Heading2"/>
      </w:pPr>
      <w:r>
        <w:t>Impact</w:t>
      </w:r>
    </w:p>
    <w:p>
      <w:r>
        <w:t>Allows up to 50 concurrent synchronous DB operations from the thread pool without queuing at the pool level.</w:t>
      </w:r>
    </w:p>
    <w:p/>
    <w:p>
      <w:pPr>
        <w:pStyle w:val="Heading1"/>
      </w:pPr>
      <w:r>
        <w:t>Change 3 — Offload insert_command to Thread Pool in API Handlers</w:t>
      </w:r>
    </w:p>
    <w:p>
      <w:pPr>
        <w:pStyle w:val="Heading2"/>
      </w:pPr>
      <w:r>
        <w:t>File</w:t>
      </w:r>
    </w:p>
    <w:p>
      <w:r>
        <w:t>exchange_core/api.py</w:t>
      </w:r>
    </w:p>
    <w:p>
      <w:pPr>
        <w:pStyle w:val="Heading2"/>
      </w:pPr>
      <w:r>
        <w:t>Root Cause</w:t>
      </w:r>
    </w:p>
    <w:p>
      <w:r>
        <w:t>The POST /orders and DELETE /orders/{id} handlers called insert_command() directly — a synchronous psycopg2 function — inside async FastAPI route functions. Synchronous blocking calls inside async handlers freeze the entire asyncio event loop, serialising every concurrent HTTP request for the duration of the DB write (~5-15 ms per call).</w:t>
      </w:r>
    </w:p>
    <w:p>
      <w:pPr>
        <w:pStyle w:val="Heading2"/>
      </w:pPr>
      <w:r>
        <w:t>Change</w:t>
      </w:r>
    </w:p>
    <w:p>
      <w:r>
        <w:rPr>
          <w:b/>
        </w:rPr>
        <w:t xml:space="preserve">POST /orders — before: </w:t>
      </w:r>
      <w:r>
        <w:t>insert_command(seq, "NEW_ORDER", payload, order.created_ms)</w:t>
      </w:r>
    </w:p>
    <w:p>
      <w:r>
        <w:rPr>
          <w:b/>
        </w:rPr>
        <w:t xml:space="preserve">POST /orders — after: </w:t>
      </w:r>
      <w:r>
        <w:t>loop = asyncio.get_event_loop()  |  await loop.run_in_executor(None, lambda: insert_command(...))</w:t>
      </w:r>
    </w:p>
    <w:p>
      <w:r>
        <w:rPr>
          <w:i/>
        </w:rPr>
        <w:t>DELETE /orders/{id} — same pattern applied.</w:t>
      </w:r>
    </w:p>
    <w:p>
      <w:pPr>
        <w:pStyle w:val="Heading2"/>
      </w:pPr>
      <w:r>
        <w:t>Impact</w:t>
      </w:r>
    </w:p>
    <w:p>
      <w:r>
        <w:t>The event loop is no longer blocked during WAL writes. GET /book/snapshot dropped from ~3,000 ms to ~3 ms because it was previously starved by the event loop being held by insert_command calls.</w:t>
      </w:r>
    </w:p>
    <w:p/>
    <w:p>
      <w:pPr>
        <w:pStyle w:val="Heading1"/>
      </w:pPr>
      <w:r>
        <w:t>Change 4 — Offload All Engine DB Writes to Thread Pool</w:t>
      </w:r>
    </w:p>
    <w:p>
      <w:pPr>
        <w:pStyle w:val="Heading2"/>
      </w:pPr>
      <w:r>
        <w:t>File</w:t>
      </w:r>
    </w:p>
    <w:p>
      <w:r>
        <w:t>exchange_core/engine.py</w:t>
      </w:r>
    </w:p>
    <w:p>
      <w:pPr>
        <w:pStyle w:val="Heading2"/>
      </w:pPr>
      <w:r>
        <w:t>Root Cause</w:t>
      </w:r>
    </w:p>
    <w:p>
      <w:r>
        <w:t>The matching engine runs as a background asyncio Task (engine.run()). Inside _handle_new_order and _handle_cancel_order, every DB call (insert_order, update_order, insert_trade) was called directly and synchronously from within that asyncio task. Even though the API handler returns quickly after engine.submit(), the engine task holds the event loop during each DB write, blocking all pending HTTP handlers for ~5-15 ms per call. A single order with two fills required 5+ synchronous DB calls, causing ~50-75 ms of event-loop freeze per order.</w:t>
      </w:r>
    </w:p>
    <w:p>
      <w:pPr>
        <w:pStyle w:val="Heading2"/>
      </w:pPr>
      <w:r>
        <w:t>All DB Calls Converted</w:t>
      </w:r>
    </w:p>
    <w:tbl>
      <w:tblPr>
        <w:tblStyle w:val="TableGrid"/>
        <w:tblW w:type="auto" w:w="0"/>
        <w:tblLook w:firstColumn="1" w:firstRow="1" w:lastColumn="0" w:lastRow="0" w:noHBand="0" w:noVBand="1" w:val="04A0"/>
      </w:tblPr>
      <w:tblGrid>
        <w:gridCol w:w="4320"/>
        <w:gridCol w:w="4320"/>
      </w:tblGrid>
      <w:tr>
        <w:tc>
          <w:tcPr>
            <w:tcW w:type="dxa" w:w="4320"/>
          </w:tcPr>
          <w:p>
            <w:r>
              <w:rPr>
                <w:b/>
              </w:rPr>
              <w:t>Before</w:t>
            </w:r>
          </w:p>
        </w:tc>
        <w:tc>
          <w:tcPr>
            <w:tcW w:type="dxa" w:w="4320"/>
          </w:tcPr>
          <w:p>
            <w:r>
              <w:rPr>
                <w:b/>
              </w:rPr>
              <w:t>After</w:t>
            </w:r>
          </w:p>
        </w:tc>
      </w:tr>
      <w:tr>
        <w:tc>
          <w:tcPr>
            <w:tcW w:type="dxa" w:w="4320"/>
          </w:tcPr>
          <w:p>
            <w:r>
              <w:t>insert_order(order)</w:t>
            </w:r>
          </w:p>
        </w:tc>
        <w:tc>
          <w:tcPr>
            <w:tcW w:type="dxa" w:w="4320"/>
          </w:tcPr>
          <w:p>
            <w:r>
              <w:t>await loop.run_in_executor(None, insert_order, order)</w:t>
            </w:r>
          </w:p>
        </w:tc>
      </w:tr>
      <w:tr>
        <w:tc>
          <w:tcPr>
            <w:tcW w:type="dxa" w:w="4320"/>
          </w:tcPr>
          <w:p>
            <w:r>
              <w:t>update_order(order)  [after match]</w:t>
            </w:r>
          </w:p>
        </w:tc>
        <w:tc>
          <w:tcPr>
            <w:tcW w:type="dxa" w:w="4320"/>
          </w:tcPr>
          <w:p>
            <w:r>
              <w:t>await loop.run_in_executor(None, update_order, order)</w:t>
            </w:r>
          </w:p>
        </w:tc>
      </w:tr>
      <w:tr>
        <w:tc>
          <w:tcPr>
            <w:tcW w:type="dxa" w:w="4320"/>
          </w:tcPr>
          <w:p>
            <w:r>
              <w:t>insert_trade(t)  [per trade]</w:t>
            </w:r>
          </w:p>
        </w:tc>
        <w:tc>
          <w:tcPr>
            <w:tcW w:type="dxa" w:w="4320"/>
          </w:tcPr>
          <w:p>
            <w:r>
              <w:t>await loop.run_in_executor(None, insert_trade, t)</w:t>
            </w:r>
          </w:p>
        </w:tc>
      </w:tr>
      <w:tr>
        <w:tc>
          <w:tcPr>
            <w:tcW w:type="dxa" w:w="4320"/>
          </w:tcPr>
          <w:p>
            <w:r>
              <w:t>update_order(maker)  [per trade]</w:t>
            </w:r>
          </w:p>
        </w:tc>
        <w:tc>
          <w:tcPr>
            <w:tcW w:type="dxa" w:w="4320"/>
          </w:tcPr>
          <w:p>
            <w:r>
              <w:t>await loop.run_in_executor(None, update_order, maker)</w:t>
            </w:r>
          </w:p>
        </w:tc>
      </w:tr>
      <w:tr>
        <w:tc>
          <w:tcPr>
            <w:tcW w:type="dxa" w:w="4320"/>
          </w:tcPr>
          <w:p>
            <w:r>
              <w:t>update_order(taker)  [per trade]</w:t>
            </w:r>
          </w:p>
        </w:tc>
        <w:tc>
          <w:tcPr>
            <w:tcW w:type="dxa" w:w="4320"/>
          </w:tcPr>
          <w:p>
            <w:r>
              <w:t>await loop.run_in_executor(None, update_order, taker)</w:t>
            </w:r>
          </w:p>
        </w:tc>
      </w:tr>
      <w:tr>
        <w:tc>
          <w:tcPr>
            <w:tcW w:type="dxa" w:w="4320"/>
          </w:tcPr>
          <w:p>
            <w:r>
              <w:t>update_order(order)  [cancel path]</w:t>
            </w:r>
          </w:p>
        </w:tc>
        <w:tc>
          <w:tcPr>
            <w:tcW w:type="dxa" w:w="4320"/>
          </w:tcPr>
          <w:p>
            <w:r>
              <w:t>await loop.run_in_executor(None, update_order, order)</w:t>
            </w:r>
          </w:p>
        </w:tc>
      </w:tr>
    </w:tbl>
    <w:p>
      <w:pPr>
        <w:pStyle w:val="Heading2"/>
      </w:pPr>
      <w:r>
        <w:t>Impact</w:t>
      </w:r>
    </w:p>
    <w:p>
      <w:r>
        <w:t>The event loop is free to dispatch HTTP responses and accept new connections while DB writes happen concurrently on thread-pool workers. POST /orders median dropped from ~3,000 ms to ~420 ms.</w:t>
      </w:r>
    </w:p>
    <w:p/>
    <w:p>
      <w:pPr>
        <w:pStyle w:val="Heading1"/>
      </w:pPr>
      <w:r>
        <w:t>Remaining Latency Explained (~420 ms median at 100 users)</w:t>
      </w:r>
    </w:p>
    <w:p>
      <w:r>
        <w:t>The matching engine is deliberately single-threaded: it processes exactly one command at a time from its FIFO queue. This is required for correctness — parallel processing would allow two orders to match the same resting order (double-fill) and break price-time priority.</w:t>
      </w:r>
    </w:p>
    <w:p>
      <w:r>
        <w:rPr>
          <w:b/>
        </w:rPr>
        <w:t>The maths at 100 concurrent users:</w:t>
      </w:r>
    </w:p>
    <w:p>
      <w:pPr>
        <w:pStyle w:val="ListBullet"/>
      </w:pPr>
      <w:r>
        <w:t>Each order takes ~5-10 ms to process (match + async DB writes)</w:t>
      </w:r>
    </w:p>
    <w:p>
      <w:pPr>
        <w:pStyle w:val="ListBullet"/>
      </w:pPr>
      <w:r>
        <w:t>Commands queue up in the engine's asyncio.Queue</w:t>
      </w:r>
    </w:p>
    <w:p>
      <w:pPr>
        <w:pStyle w:val="ListBullet"/>
      </w:pPr>
      <w:r>
        <w:t>Order #50 in the queue waits: 50 x ~8 ms = ~400 ms</w:t>
      </w:r>
    </w:p>
    <w:p>
      <w:pPr>
        <w:pStyle w:val="ListBullet"/>
      </w:pPr>
      <w:r>
        <w:t>This is expected, correct behaviour — not a bug</w:t>
      </w:r>
    </w:p>
    <w:p>
      <w:r>
        <w:t>Every real exchange (NYSE, NASDAQ, CME) operates the same way — a single deterministic sequencer per instrument. Their sub-millisecond latencies come from in-process memory (no DB round-trips per order), kernel-bypass networking (DPDK/RDMA), and custom lock-free data structures — not parallel matching.</w:t>
      </w:r>
    </w:p>
    <w:p>
      <w:pPr>
        <w:pStyle w:val="Heading2"/>
      </w:pPr>
      <w:r>
        <w:t>Potential Further Improvements</w:t>
      </w:r>
    </w:p>
    <w:p>
      <w:pPr>
        <w:pStyle w:val="ListBullet"/>
      </w:pPr>
      <w:r>
        <w:rPr>
          <w:b/>
        </w:rPr>
        <w:t xml:space="preserve">asyncpg (highest impact): </w:t>
      </w:r>
      <w:r>
        <w:t>Replace psycopg2 with asyncpg, a native async PostgreSQL driver. Eliminates thread-pool overhead; DB writes become true async awaits. Estimated: 5-10 ms -&gt; 1-2 ms per order, bringing median to ~100-200 ms at same load.</w:t>
      </w:r>
    </w:p>
    <w:p>
      <w:pPr>
        <w:pStyle w:val="ListBullet"/>
      </w:pPr>
      <w:r>
        <w:rPr>
          <w:b/>
        </w:rPr>
        <w:t xml:space="preserve">Batch DB writes: </w:t>
      </w:r>
      <w:r>
        <w:t>Buffer insert_order / insert_trade calls and flush in batches of 10-50 rows. Reduces round-trips at the cost of slightly delayed persistence.</w:t>
      </w:r>
    </w:p>
    <w:p>
      <w:pPr>
        <w:pStyle w:val="ListBullet"/>
      </w:pPr>
      <w:r>
        <w:rPr>
          <w:b/>
        </w:rPr>
        <w:t xml:space="preserve">Decouple persistence from the hot path: </w:t>
      </w:r>
      <w:r>
        <w:t>Skip per-order insert_order/update_order during live processing. Rebuild the orders table from the command log asynchronously on a background task.</w:t>
      </w:r>
    </w:p>
    <w:p/>
    <w:p>
      <w:pPr>
        <w:pStyle w:val="Heading1"/>
      </w:pPr>
      <w:r>
        <w:t>Summary of All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Files</w:t>
            </w:r>
          </w:p>
        </w:tc>
        <w:tc>
          <w:tcPr>
            <w:tcW w:type="dxa" w:w="2160"/>
          </w:tcPr>
          <w:p>
            <w:r>
              <w:rPr>
                <w:b/>
              </w:rPr>
              <w:t>Change</w:t>
            </w:r>
          </w:p>
        </w:tc>
        <w:tc>
          <w:tcPr>
            <w:tcW w:type="dxa" w:w="2160"/>
          </w:tcPr>
          <w:p>
            <w:r>
              <w:rPr>
                <w:b/>
              </w:rPr>
              <w:t>Primary Effect</w:t>
            </w:r>
          </w:p>
        </w:tc>
      </w:tr>
      <w:tr>
        <w:tc>
          <w:tcPr>
            <w:tcW w:type="dxa" w:w="2160"/>
          </w:tcPr>
          <w:p>
            <w:r>
              <w:t>1</w:t>
            </w:r>
          </w:p>
        </w:tc>
        <w:tc>
          <w:tcPr>
            <w:tcW w:type="dxa" w:w="2160"/>
          </w:tcPr>
          <w:p>
            <w:r>
              <w:t>docker/db.py + repository.py</w:t>
            </w:r>
          </w:p>
        </w:tc>
        <w:tc>
          <w:tcPr>
            <w:tcW w:type="dxa" w:w="2160"/>
          </w:tcPr>
          <w:p>
            <w:r>
              <w:t>Replaced psycopg2.connect() per call with ThreadedConnectionPool; conn.close() -&gt; put_connection()</w:t>
            </w:r>
          </w:p>
        </w:tc>
        <w:tc>
          <w:tcPr>
            <w:tcW w:type="dxa" w:w="2160"/>
          </w:tcPr>
          <w:p>
            <w:r>
              <w:t>Eliminated ~5-20 ms TCP handshake overhead on every DB call</w:t>
            </w:r>
          </w:p>
        </w:tc>
      </w:tr>
      <w:tr>
        <w:tc>
          <w:tcPr>
            <w:tcW w:type="dxa" w:w="2160"/>
          </w:tcPr>
          <w:p>
            <w:r>
              <w:t>2</w:t>
            </w:r>
          </w:p>
        </w:tc>
        <w:tc>
          <w:tcPr>
            <w:tcW w:type="dxa" w:w="2160"/>
          </w:tcPr>
          <w:p>
            <w:r>
              <w:t>exchange_core/docker/db.py</w:t>
            </w:r>
          </w:p>
        </w:tc>
        <w:tc>
          <w:tcPr>
            <w:tcW w:type="dxa" w:w="2160"/>
          </w:tcPr>
          <w:p>
            <w:r>
              <w:t>Increased pool maxconn 20 -&gt; 50</w:t>
            </w:r>
          </w:p>
        </w:tc>
        <w:tc>
          <w:tcPr>
            <w:tcW w:type="dxa" w:w="2160"/>
          </w:tcPr>
          <w:p>
            <w:r>
              <w:t>Eliminated connection starvation under load</w:t>
            </w:r>
          </w:p>
        </w:tc>
      </w:tr>
      <w:tr>
        <w:tc>
          <w:tcPr>
            <w:tcW w:type="dxa" w:w="2160"/>
          </w:tcPr>
          <w:p>
            <w:r>
              <w:t>3</w:t>
            </w:r>
          </w:p>
        </w:tc>
        <w:tc>
          <w:tcPr>
            <w:tcW w:type="dxa" w:w="2160"/>
          </w:tcPr>
          <w:p>
            <w:r>
              <w:t>exchange_core/api.py</w:t>
            </w:r>
          </w:p>
        </w:tc>
        <w:tc>
          <w:tcPr>
            <w:tcW w:type="dxa" w:w="2160"/>
          </w:tcPr>
          <w:p>
            <w:r>
              <w:t>Wrapped insert_command in run_in_executor</w:t>
            </w:r>
          </w:p>
        </w:tc>
        <w:tc>
          <w:tcPr>
            <w:tcW w:type="dxa" w:w="2160"/>
          </w:tcPr>
          <w:p>
            <w:r>
              <w:t>Unblocked event loop in API handlers</w:t>
            </w:r>
          </w:p>
        </w:tc>
      </w:tr>
      <w:tr>
        <w:tc>
          <w:tcPr>
            <w:tcW w:type="dxa" w:w="2160"/>
          </w:tcPr>
          <w:p>
            <w:r>
              <w:t>4</w:t>
            </w:r>
          </w:p>
        </w:tc>
        <w:tc>
          <w:tcPr>
            <w:tcW w:type="dxa" w:w="2160"/>
          </w:tcPr>
          <w:p>
            <w:r>
              <w:t>exchange_core/engine.py</w:t>
            </w:r>
          </w:p>
        </w:tc>
        <w:tc>
          <w:tcPr>
            <w:tcW w:type="dxa" w:w="2160"/>
          </w:tcPr>
          <w:p>
            <w:r>
              <w:t>Wrapped all 6 engine DB calls in run_in_executor</w:t>
            </w:r>
          </w:p>
        </w:tc>
        <w:tc>
          <w:tcPr>
            <w:tcW w:type="dxa" w:w="2160"/>
          </w:tcPr>
          <w:p>
            <w:r>
              <w:t>Unblocked event loop in engine background task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