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Arial" w:hAnsi="Arial"/>
          <w:b/>
          <w:color w:val="0F172A"/>
          <w:sz w:val="40"/>
        </w:rPr>
        <w:t>🫀 CardioSense AI — Comprehensive Project Documentation &amp; Technical Architecture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**Team CODE BRO**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*Tushar Jain &amp; Niranjan K*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📋 Table of Contents</w:t>
      </w:r>
    </w:p>
    <w:p>
      <w:pPr>
        <w:pStyle w:val="ListNumber"/>
        <w:spacing w:after="60"/>
      </w:pPr>
      <w:r>
        <w:t>[Executive Summary &amp; Problem Statement](#1-executive-summary--problem-statement)</w:t>
      </w:r>
    </w:p>
    <w:p>
      <w:pPr>
        <w:pStyle w:val="ListNumber"/>
        <w:spacing w:after="60"/>
      </w:pPr>
      <w:r>
        <w:t>[System Architecture &amp; Data Pipeline](#2-system-architecture--data-pipeline)</w:t>
      </w:r>
    </w:p>
    <w:p>
      <w:pPr>
        <w:pStyle w:val="ListNumber"/>
        <w:spacing w:after="60"/>
      </w:pPr>
      <w:r>
        <w:t>[Deep Learning &amp; Signal Processing Specifications](#3-deep-learning--signal-processing-specifications)</w:t>
      </w:r>
    </w:p>
    <w:p>
      <w:pPr>
        <w:pStyle w:val="ListBullet"/>
        <w:spacing w:after="60"/>
      </w:pPr>
      <w:r>
        <w:t>3.1 [PyTorch 1D-CNN Classification Engine](#31-pytorch-1d-cnn-classification-engine)</w:t>
      </w:r>
    </w:p>
    <w:p>
      <w:pPr>
        <w:pStyle w:val="ListBullet"/>
        <w:spacing w:after="60"/>
      </w:pPr>
      <w:r>
        <w:t>3.2 [Butterworth Bandpass DSP Filtering (SciPy)](#32-butterworth-bandpass-dsp-filtering-scipy)</w:t>
      </w:r>
    </w:p>
    <w:p>
      <w:pPr>
        <w:pStyle w:val="ListBullet"/>
        <w:spacing w:after="60"/>
      </w:pPr>
      <w:r>
        <w:t>3.3 [Signal Quality Index (SQI) Assessor](#33-signal-quality-index-sqi-assessor)</w:t>
      </w:r>
    </w:p>
    <w:p>
      <w:pPr>
        <w:pStyle w:val="ListBullet"/>
        <w:spacing w:after="60"/>
      </w:pPr>
      <w:r>
        <w:t>3.4 [Explainable AI (XAI) Saliency Mapping](#34-explainable-ai-xai-saliency-mapping)</w:t>
      </w:r>
    </w:p>
    <w:p>
      <w:pPr>
        <w:pStyle w:val="ListNumber"/>
        <w:spacing w:after="60"/>
      </w:pPr>
      <w:r>
        <w:t>[Hardware Connectivity &amp; Web Serial Oscilloscope](#4-hardware-connectivity--web-serial-oscilloscope)</w:t>
      </w:r>
    </w:p>
    <w:p>
      <w:pPr>
        <w:pStyle w:val="ListNumber"/>
        <w:spacing w:after="60"/>
      </w:pPr>
      <w:r>
        <w:t>[Complete REST API Specification](#5-complete-rest-api-specification)</w:t>
      </w:r>
    </w:p>
    <w:p>
      <w:pPr>
        <w:pStyle w:val="ListBullet"/>
        <w:spacing w:after="60"/>
      </w:pPr>
      <w:r>
        <w:t>5.1 [Authentication Endpoints (</w:t>
      </w:r>
      <w:r>
        <w:rPr>
          <w:rFonts w:ascii="Consolas" w:hAnsi="Consolas"/>
          <w:color w:val="0F172A"/>
          <w:sz w:val="19"/>
        </w:rPr>
        <w:t>/api/v1/auth</w:t>
      </w:r>
      <w:r>
        <w:t>)](#51-authentication-endpoints-apiv1auth)</w:t>
      </w:r>
    </w:p>
    <w:p>
      <w:pPr>
        <w:pStyle w:val="ListBullet"/>
        <w:spacing w:after="60"/>
      </w:pPr>
      <w:r>
        <w:t>5.2 [Analysis &amp; Upload Endpoints (</w:t>
      </w:r>
      <w:r>
        <w:rPr>
          <w:rFonts w:ascii="Consolas" w:hAnsi="Consolas"/>
          <w:color w:val="0F172A"/>
          <w:sz w:val="19"/>
        </w:rPr>
        <w:t>/api/v1/analysis</w:t>
      </w:r>
      <w:r>
        <w:t>)](#52-analysis--upload-endpoints-apiv1analysis)</w:t>
      </w:r>
    </w:p>
    <w:p>
      <w:pPr>
        <w:pStyle w:val="ListBullet"/>
        <w:spacing w:after="60"/>
      </w:pPr>
      <w:r>
        <w:t>5.3 [Doctor Triage Endpoints (</w:t>
      </w:r>
      <w:r>
        <w:rPr>
          <w:rFonts w:ascii="Consolas" w:hAnsi="Consolas"/>
          <w:color w:val="0F172A"/>
          <w:sz w:val="19"/>
        </w:rPr>
        <w:t>/api/v1/doctor</w:t>
      </w:r>
      <w:r>
        <w:t>)](#53-doctor-triage-endpoints-apiv1doctor)</w:t>
      </w:r>
    </w:p>
    <w:p>
      <w:pPr>
        <w:pStyle w:val="ListBullet"/>
        <w:spacing w:after="60"/>
      </w:pPr>
      <w:r>
        <w:t>5.4 [Admin &amp; System Endpoints (</w:t>
      </w:r>
      <w:r>
        <w:rPr>
          <w:rFonts w:ascii="Consolas" w:hAnsi="Consolas"/>
          <w:color w:val="0F172A"/>
          <w:sz w:val="19"/>
        </w:rPr>
        <w:t>/api/v1/admin</w:t>
      </w:r>
      <w:r>
        <w:t>)](#54-admin--system-endpoints-apiv1admin)</w:t>
      </w:r>
    </w:p>
    <w:p>
      <w:pPr>
        <w:pStyle w:val="ListBullet"/>
        <w:spacing w:after="60"/>
      </w:pPr>
      <w:r>
        <w:t>5.5 [CardioAI Assistant Chat Endpoints (</w:t>
      </w:r>
      <w:r>
        <w:rPr>
          <w:rFonts w:ascii="Consolas" w:hAnsi="Consolas"/>
          <w:color w:val="0F172A"/>
          <w:sz w:val="19"/>
        </w:rPr>
        <w:t>/api/v1/chat</w:t>
      </w:r>
      <w:r>
        <w:t>)](#55-cardioai-assistant-chat-endpoints-apiv1chat)</w:t>
      </w:r>
    </w:p>
    <w:p>
      <w:pPr>
        <w:pStyle w:val="ListNumber"/>
        <w:spacing w:after="60"/>
      </w:pPr>
      <w:r>
        <w:t>[Database Schema &amp; Data Models](#6-database-schema--data-models)</w:t>
      </w:r>
    </w:p>
    <w:p>
      <w:pPr>
        <w:pStyle w:val="ListNumber"/>
        <w:spacing w:after="60"/>
      </w:pPr>
      <w:r>
        <w:t>[Frontend Architecture &amp; Component Guide](#7-frontend-architecture--component-guide)</w:t>
      </w:r>
    </w:p>
    <w:p>
      <w:pPr>
        <w:pStyle w:val="ListNumber"/>
        <w:spacing w:after="60"/>
      </w:pPr>
      <w:r>
        <w:t>[Step-by-Step Local Setup &amp; Installation](#8-step-by-step-local-setup--installation)</w:t>
      </w:r>
    </w:p>
    <w:p>
      <w:pPr>
        <w:pStyle w:val="ListNumber"/>
        <w:spacing w:after="60"/>
      </w:pPr>
      <w:r>
        <w:t>[Automated Testing &amp; Quality Assurance](#9-automated-testing--quality-assurance)</w:t>
      </w:r>
    </w:p>
    <w:p>
      <w:pPr>
        <w:pStyle w:val="ListNumber"/>
        <w:spacing w:after="60"/>
      </w:pPr>
      <w:r>
        <w:t>[Deployment, Containerization &amp; Troubleshooting](#10-deployment-containerization--troubleshooting)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1. Executive Summary &amp; Problem Statement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1.1 The Challenge</w:t>
      </w:r>
    </w:p>
    <w:p>
      <w:pPr>
        <w:spacing w:after="80"/>
      </w:pPr>
      <w:r>
        <w:t xml:space="preserve">Cardiovascular Diseases (CVDs) remain the leading cause of global mortality, accounting for nearly </w:t>
      </w:r>
      <w:r>
        <w:rPr>
          <w:b/>
        </w:rPr>
        <w:t>17.9 million deaths annually</w:t>
      </w:r>
      <w:r>
        <w:t xml:space="preserve">. Conditions like </w:t>
      </w:r>
      <w:r>
        <w:rPr>
          <w:b/>
        </w:rPr>
        <w:t>Bradycardia</w:t>
      </w:r>
      <w:r>
        <w:t xml:space="preserve">, </w:t>
      </w:r>
      <w:r>
        <w:rPr>
          <w:b/>
        </w:rPr>
        <w:t>Tachycardia</w:t>
      </w:r>
      <w:r>
        <w:t xml:space="preserve">, and ventricular </w:t>
      </w:r>
      <w:r>
        <w:rPr>
          <w:b/>
        </w:rPr>
        <w:t>Arrhythmias</w:t>
      </w:r>
      <w:r>
        <w:t xml:space="preserve"> frequently go unnoticed during early stages because:</w:t>
      </w:r>
    </w:p>
    <w:p>
      <w:pPr>
        <w:pStyle w:val="ListNumber"/>
        <w:spacing w:after="60"/>
      </w:pPr>
      <w:r>
        <w:rPr>
          <w:b/>
        </w:rPr>
        <w:t>Continuous monitoring is expensive</w:t>
      </w:r>
      <w:r>
        <w:t xml:space="preserve"> and restricted to high-resource hospitals.</w:t>
      </w:r>
    </w:p>
    <w:p>
      <w:pPr>
        <w:pStyle w:val="ListNumber"/>
        <w:spacing w:after="60"/>
      </w:pPr>
      <w:r>
        <w:rPr>
          <w:b/>
        </w:rPr>
        <w:t>Manual waveform reading is labor-intensive</w:t>
      </w:r>
      <w:r>
        <w:t xml:space="preserve"> and requires experienced cardiologists.</w:t>
      </w:r>
    </w:p>
    <w:p>
      <w:pPr>
        <w:pStyle w:val="ListNumber"/>
        <w:spacing w:after="60"/>
      </w:pPr>
      <w:r>
        <w:rPr>
          <w:b/>
        </w:rPr>
        <w:t>Language &amp; regional barriers</w:t>
      </w:r>
      <w:r>
        <w:t xml:space="preserve"> restrict clinical report comprehension in rural healthcare centers.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1.2 The CardioSense AI Solution</w:t>
      </w:r>
    </w:p>
    <w:p>
      <w:pPr>
        <w:spacing w:after="80"/>
      </w:pPr>
      <w:r>
        <w:rPr>
          <w:b/>
        </w:rPr>
        <w:t>CardioSense AI</w:t>
      </w:r>
      <w:r>
        <w:t xml:space="preserve"> is a multi-modal, explainable AI screening platform designed to assist healthcare workers and physicians by combining:</w:t>
      </w:r>
    </w:p>
    <w:p>
      <w:pPr>
        <w:pStyle w:val="ListBullet"/>
        <w:spacing w:after="60"/>
      </w:pPr>
      <w:r>
        <w:rPr>
          <w:b/>
        </w:rPr>
        <w:t>PyTorch 1D Convolutional Neural Networks</w:t>
      </w:r>
      <w:r>
        <w:t xml:space="preserve"> trained on benchmark PhysioNet datasets.</w:t>
      </w:r>
    </w:p>
    <w:p>
      <w:pPr>
        <w:pStyle w:val="ListBullet"/>
        <w:spacing w:after="60"/>
      </w:pPr>
      <w:r>
        <w:rPr>
          <w:b/>
        </w:rPr>
        <w:t>Explainable AI (XAI) Saliency Mapping</w:t>
      </w:r>
      <w:r>
        <w:t xml:space="preserve"> to visually highlight exact timeframes (e.g., </w:t>
      </w:r>
      <w:r>
        <w:rPr>
          <w:rFonts w:ascii="Consolas" w:hAnsi="Consolas"/>
          <w:color w:val="0F172A"/>
          <w:sz w:val="19"/>
        </w:rPr>
        <w:t>2.40s - 3.20s</w:t>
      </w:r>
      <w:r>
        <w:t>) driving predictions.</w:t>
      </w:r>
    </w:p>
    <w:p>
      <w:pPr>
        <w:pStyle w:val="ListBullet"/>
        <w:spacing w:after="60"/>
      </w:pPr>
      <w:r>
        <w:rPr>
          <w:b/>
        </w:rPr>
        <w:t>Hardware Integration via Web Serial API</w:t>
      </w:r>
      <w:r>
        <w:t xml:space="preserve"> to stream real-time 250 Hz digital ECG signals directly from low-cost hardware sensors (AD8232 / Arduino) to the browser.</w:t>
      </w:r>
    </w:p>
    <w:p>
      <w:pPr>
        <w:pStyle w:val="ListBullet"/>
        <w:spacing w:after="60"/>
      </w:pPr>
      <w:r>
        <w:rPr>
          <w:b/>
        </w:rPr>
        <w:t>Multilingual Clinical PDF Generation</w:t>
      </w:r>
      <w:r>
        <w:t xml:space="preserve"> supporting 8 Indian languages (English, Hindi, Tamil, Telugu, Gujarati, Marathi, Bengali, Kannada).</w:t>
      </w:r>
    </w:p>
    <w:p>
      <w:pPr>
        <w:pStyle w:val="ListBullet"/>
        <w:spacing w:after="60"/>
      </w:pPr>
      <w:r>
        <w:rPr>
          <w:b/>
        </w:rPr>
        <w:t>Physician Sign-Off &amp; Anonymized Clinical Research Exporters</w:t>
      </w:r>
      <w: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2. System Architecture &amp; Data Pipeline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2.1 High-Level Architecture Diagram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graph TD;</w:t>
        <w:br/>
        <w:t xml:space="preserve">    subgraph Frontend Layer [Next.js 14 / React 18 / TypeScript]</w:t>
        <w:br/>
        <w:t xml:space="preserve">        UI["Web Dashboard &amp; Triage Workstation"]</w:t>
        <w:br/>
        <w:t xml:space="preserve">        WebSerial["Web Serial API (250 Hz Serial Link)"]</w:t>
        <w:br/>
        <w:t xml:space="preserve">        WebCam["Webcam Optical PPG Scanner"]</w:t>
        <w:br/>
        <w:t xml:space="preserve">        PDFEng["Native 2-Page PDF Screening Generator"]</w:t>
        <w:br/>
        <w:t xml:space="preserve">    end</w:t>
        <w:br/>
        <w:br/>
        <w:t xml:space="preserve">    subgraph API Layer [FastAPI / Uvicorn Service]</w:t>
        <w:br/>
        <w:t xml:space="preserve">        AuthRoute["/api/v1/auth"]</w:t>
        <w:br/>
        <w:t xml:space="preserve">        AnalysisRoute["/api/v1/analysis"]</w:t>
        <w:br/>
        <w:t xml:space="preserve">        DoctorRoute["/api/v1/doctor"]</w:t>
        <w:br/>
        <w:t xml:space="preserve">        AdminRoute["/api/v1/admin"]</w:t>
        <w:br/>
        <w:t xml:space="preserve">        ChatRoute["/api/v1/chat"]</w:t>
        <w:br/>
        <w:t xml:space="preserve">    end</w:t>
        <w:br/>
        <w:br/>
        <w:t xml:space="preserve">    subgraph Machine Learning &amp; Signal Processing Pipeline [PyTorch &amp; SciPy]</w:t>
        <w:br/>
        <w:t xml:space="preserve">        DSP["Butterworth Bandpass Filter (0.5Hz - 40Hz)"]</w:t>
        <w:br/>
        <w:t xml:space="preserve">        SQI["Signal Quality Assessor (SNR &amp; Baseline)"]</w:t>
        <w:br/>
        <w:t xml:space="preserve">        PeakDet["SciPy R-Peak Detector"]</w:t>
        <w:br/>
        <w:t xml:space="preserve">        CNN1D["1D-CNN Inference Engine"]</w:t>
        <w:br/>
        <w:t xml:space="preserve">        XAI["Gradient-Based Saliency Mapper"]</w:t>
        <w:br/>
        <w:t xml:space="preserve">    end</w:t>
        <w:br/>
        <w:br/>
        <w:t xml:space="preserve">    subgraph Data &amp; Storage Layer</w:t>
        <w:br/>
        <w:t xml:space="preserve">        DB[(SQLite / SQLAlchemy ORM)]</w:t>
        <w:br/>
        <w:t xml:space="preserve">        FileSystem["Waveform &amp; Signal Storage (.json / .csv)"]</w:t>
        <w:br/>
        <w:t xml:space="preserve">    end</w:t>
        <w:br/>
        <w:br/>
        <w:t xml:space="preserve">    WebSerial --&gt;|Raw Stream| UI</w:t>
        <w:br/>
        <w:t xml:space="preserve">    WebCam --&gt;|PPG Signal| UI</w:t>
        <w:br/>
        <w:t xml:space="preserve">    UI --&gt;|Multipart Data / JSON REST| API Layer</w:t>
        <w:br/>
        <w:t xml:space="preserve">    AnalysisRoute --&gt; DSP</w:t>
        <w:br/>
        <w:t xml:space="preserve">    DSP --&gt; SQI</w:t>
        <w:br/>
        <w:t xml:space="preserve">    SQI --&gt; PeakDet</w:t>
        <w:br/>
        <w:t xml:space="preserve">    PeakDet --&gt; CNN1D</w:t>
        <w:br/>
        <w:t xml:space="preserve">    CNN1D --&gt; XAI</w:t>
        <w:br/>
        <w:t xml:space="preserve">    CNN1D &amp; XAI --&gt; AnalysisRoute</w:t>
        <w:br/>
        <w:t xml:space="preserve">    AnalysisRoute --&gt; DB</w:t>
        <w:br/>
        <w:t xml:space="preserve">    AnalysisRoute --&gt; FileSystem</w:t>
        <w:br/>
        <w:t xml:space="preserve">    API Layer --&gt;|Class Probabilities &amp; XAI Map| UI</w:t>
        <w:br/>
        <w:t xml:space="preserve">    UI --&gt; PDFEng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2.2 End-to-End Signal Processing Lifecycle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sequenceDiagram</w:t>
        <w:br/>
        <w:t xml:space="preserve">    autonumber</w:t>
        <w:br/>
        <w:t xml:space="preserve">    actor User as Healthcare Worker / Physician</w:t>
        <w:br/>
        <w:t xml:space="preserve">    participant FE as Next.js Frontend</w:t>
        <w:br/>
        <w:t xml:space="preserve">    participant API as FastAPI Backend</w:t>
        <w:br/>
        <w:t xml:space="preserve">    participant DSP as SciPy Filter &amp; SQI</w:t>
        <w:br/>
        <w:t xml:space="preserve">    participant ML as PyTorch 1D-CNN</w:t>
        <w:br/>
        <w:t xml:space="preserve">    participant XAI as Explainability Engine</w:t>
        <w:br/>
        <w:t xml:space="preserve">    participant DB as Database</w:t>
        <w:br/>
        <w:br/>
        <w:t xml:space="preserve">    User-&gt;&gt;FE: Upload Raw ECG (.csv / .json / hardware stream)</w:t>
        <w:br/>
        <w:t xml:space="preserve">    FE-&gt;&gt;API: POST /api/v1/analysis/upload (Multipart)</w:t>
        <w:br/>
        <w:t xml:space="preserve">    API-&gt;&gt;DSP: Apply Butterworth Bandpass (0.5-40Hz) &amp; Z-score normalization</w:t>
        <w:br/>
        <w:t xml:space="preserve">    DSP--&gt;&gt;API: Return Filtered Signal &amp; SQI Metrics (Score % &amp; Status)</w:t>
        <w:br/>
        <w:t xml:space="preserve">    API-&gt;&gt;ML: Pass normalized signal tensor (Shape: [1, 1, 1000])</w:t>
        <w:br/>
        <w:t xml:space="preserve">    ML--&gt;&gt;API: Output logits -&gt; Softmax probabilities (Normal, Brady, Tachy, Arrhythmia)</w:t>
        <w:br/>
        <w:t xml:space="preserve">    API-&gt;&gt;XAI: Compute gradients with respect to input waveform</w:t>
        <w:br/>
        <w:t xml:space="preserve">    XAI--&gt;&gt;API: Return saliency scores &amp; high-attribution time window</w:t>
        <w:br/>
        <w:t xml:space="preserve">    API-&gt;&gt;DB: Store AnalysisRecord &amp; signal metrics</w:t>
        <w:br/>
        <w:t xml:space="preserve">    API--&gt;&gt;FE: Return JSON response (Classification, Probabilities, SQI, Saliency)</w:t>
        <w:br/>
        <w:t xml:space="preserve">    FE--&gt;&gt;User: Display interactive canvas waveform, XAI highlight, &amp; PDF download option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3. Deep Learning &amp; Signal Processing Specifications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3.1 PyTorch 1D-CNN Classification Engine</w:t>
      </w:r>
    </w:p>
    <w:p>
      <w:pPr>
        <w:spacing w:after="80"/>
      </w:pPr>
      <w:r>
        <w:t xml:space="preserve">The core AI classification engine uses a customized </w:t>
      </w:r>
      <w:r>
        <w:rPr>
          <w:b/>
        </w:rPr>
        <w:t>1-Dimensional Convolutional Neural Network (1D-CNN)</w:t>
      </w:r>
      <w:r>
        <w:t xml:space="preserve"> optimized for temporal time-series signal classification.</w:t>
      </w:r>
    </w:p>
    <w:p>
      <w:pPr>
        <w:pStyle w:val="ListBullet"/>
        <w:spacing w:after="60"/>
      </w:pPr>
      <w:r>
        <w:rPr>
          <w:b/>
        </w:rPr>
        <w:t>Input Dimension</w:t>
      </w:r>
      <w:r>
        <w:t xml:space="preserve">: </w:t>
      </w:r>
      <w:r>
        <w:rPr>
          <w:rFonts w:ascii="Consolas" w:hAnsi="Consolas"/>
          <w:color w:val="0F172A"/>
          <w:sz w:val="19"/>
        </w:rPr>
        <w:t>(Batch_Size, 1, 1000)</w:t>
      </w:r>
      <w:r>
        <w:t xml:space="preserve"> representing a 10-second ECG window sampled at 100 Hz (or resampled from 250 Hz).</w:t>
      </w:r>
    </w:p>
    <w:p>
      <w:pPr>
        <w:pStyle w:val="ListBullet"/>
        <w:spacing w:after="60"/>
      </w:pPr>
      <w:r>
        <w:rPr>
          <w:b/>
        </w:rPr>
        <w:t>Target Classes</w:t>
      </w:r>
      <w:r>
        <w:t>: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Normal Sinus Rhythm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Bradycardia</w:t>
      </w:r>
      <w:r>
        <w:t xml:space="preserve"> (&lt; 60 BPM)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Tachycardia</w:t>
      </w:r>
      <w:r>
        <w:t xml:space="preserve"> (&gt; 100 BPM)</w:t>
      </w:r>
    </w:p>
    <w:p>
      <w:pPr>
        <w:pStyle w:val="ListNumber"/>
        <w:spacing w:after="60"/>
      </w:pPr>
      <w:r>
        <w:rPr>
          <w:rFonts w:ascii="Consolas" w:hAnsi="Consolas"/>
          <w:color w:val="0F172A"/>
          <w:sz w:val="19"/>
        </w:rPr>
        <w:t>Arrhythmia</w:t>
      </w:r>
      <w:r>
        <w:t xml:space="preserve"> (Irregular R-R interval variation)</w:t>
      </w:r>
    </w:p>
    <w:p>
      <w:pPr>
        <w:spacing w:before="160" w:after="60"/>
      </w:pPr>
      <w:r>
        <w:rPr>
          <w:rFonts w:ascii="Arial" w:hAnsi="Arial"/>
          <w:b/>
          <w:color w:val="334155"/>
          <w:sz w:val="22"/>
        </w:rPr>
        <w:t>Network Layer Configuration: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# Model Architecture Blueprint (app/services/ml_service.py)</w:t>
        <w:br/>
        <w:t>Conv1D(1 -&gt; 32, kernel_size=7, stride=1, padding=3) + BatchNorm1D + ReLU + MaxPool1D(2)</w:t>
        <w:br/>
        <w:t>Conv1D(32 -&gt; 64, kernel_size=5, stride=1, padding=2) + BatchNorm1D + ReLU + MaxPool1D(2)</w:t>
        <w:br/>
        <w:t>Conv1D(64 -&gt; 128, kernel_size=3, stride=1, padding=1) + BatchNorm1D + ReLU + MaxPool1D(2)</w:t>
        <w:br/>
        <w:t>AdaptiveAvgPool1D(1)</w:t>
        <w:br/>
        <w:t>Linear(128 -&gt; 64) + ReLU + Dropout(0.3)</w:t>
        <w:br/>
        <w:t>Linear(64 -&gt; 4) -&gt; Softmax Output</w:t>
      </w:r>
    </w:p>
    <w:p>
      <w:pPr>
        <w:pStyle w:val="ListBullet"/>
        <w:spacing w:after="60"/>
      </w:pPr>
      <w:r>
        <w:rPr>
          <w:b/>
        </w:rPr>
        <w:t>Training Datasets</w:t>
      </w:r>
      <w:r>
        <w:t>: PhysioNet WFDB benchmark datasets (MIT-BIH Arrhythmia Records 100, 101, 106, 200, 203).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3.2 Butterworth Bandpass DSP Filtering (SciPy)</w:t>
      </w:r>
    </w:p>
    <w:p>
      <w:pPr>
        <w:spacing w:after="80"/>
      </w:pPr>
      <w:r>
        <w:t xml:space="preserve">Raw cardiac signals often contain muscle tremors (high frequency noise) and breathing baseline wander (low frequency noise). CardioSense AI applies a </w:t>
      </w:r>
      <w:r>
        <w:rPr>
          <w:b/>
        </w:rPr>
        <w:t>4th-Order Digital Butterworth Bandpass Filter</w:t>
      </w:r>
      <w:r>
        <w:t>:</w:t>
      </w:r>
    </w:p>
    <w:p>
      <w:pPr>
        <w:spacing w:after="80"/>
      </w:pPr>
      <w:r>
        <w:rPr>
          <w:i/>
        </w:rPr>
      </w:r>
      <w:r>
        <w:t>\text{Passband}: 0.5\text{ Hz} \le f \le 40.0\text{ Hz}</w:t>
      </w:r>
      <w:r>
        <w:rPr>
          <w:i/>
        </w:rPr>
      </w:r>
    </w:p>
    <w:p>
      <w:pPr>
        <w:spacing w:after="80"/>
      </w:pPr>
      <w:r>
        <w:rPr>
          <w:i/>
        </w:rPr>
      </w:r>
      <w:r>
        <w:t>\text{SciPy Implementation}: \text{scipy.signal.butter}(N=4, W_n=[0.5, 40.0], btype='bandpass', fs=fs)</w:t>
      </w:r>
      <w:r>
        <w:rPr>
          <w:i/>
        </w:rPr>
      </w:r>
    </w:p>
    <w:p>
      <w:pPr>
        <w:pStyle w:val="ListBullet"/>
        <w:spacing w:after="60"/>
      </w:pPr>
      <w:r>
        <w:rPr>
          <w:b/>
        </w:rPr>
        <w:t>Z-Score Normalization</w:t>
      </w:r>
      <w:r>
        <w:t>:</w:t>
      </w:r>
    </w:p>
    <w:p>
      <w:pPr>
        <w:spacing w:after="80"/>
      </w:pPr>
      <w:r>
        <w:rPr>
          <w:i/>
        </w:rPr>
      </w:r>
      <w:r>
        <w:t>x_{\text{normalized}} = \frac{x - \mu}{\sigma + 1e-8}</w:t>
      </w:r>
      <w:r>
        <w:rPr>
          <w:i/>
        </w:rPr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3.3 Signal Quality Index (SQI) Assessor</w:t>
      </w:r>
    </w:p>
    <w:p>
      <w:pPr>
        <w:spacing w:after="80"/>
      </w:pPr>
      <w:r>
        <w:t xml:space="preserve">Before classification, the system calculates a holistic </w:t>
      </w:r>
      <w:r>
        <w:rPr>
          <w:b/>
        </w:rPr>
        <w:t>Signal Quality Score (0 - 100%)</w:t>
      </w:r>
      <w:r>
        <w:t>:</w:t>
      </w:r>
    </w:p>
    <w:p>
      <w:pPr>
        <w:pStyle w:val="ListNumber"/>
        <w:spacing w:after="60"/>
      </w:pPr>
      <w:r>
        <w:rPr>
          <w:b/>
        </w:rPr>
        <w:t>Signal-to-Noise Ratio (SNR)</w:t>
      </w:r>
      <w:r>
        <w:t>: Evaluates in-band vs. out-of-band energy distribution.</w:t>
      </w:r>
    </w:p>
    <w:p>
      <w:pPr>
        <w:pStyle w:val="ListNumber"/>
        <w:spacing w:after="60"/>
      </w:pPr>
      <w:r>
        <w:rPr>
          <w:b/>
        </w:rPr>
        <w:t>Baseline Wander Index</w:t>
      </w:r>
      <w:r>
        <w:t>: Checks low-frequency drift magnitude.</w:t>
      </w:r>
    </w:p>
    <w:p>
      <w:pPr>
        <w:pStyle w:val="ListNumber"/>
        <w:spacing w:after="60"/>
      </w:pPr>
      <w:r>
        <w:rPr>
          <w:b/>
        </w:rPr>
        <w:t>Zero-Crossing Rate (ZCR)</w:t>
      </w:r>
      <w:r>
        <w:t>: Detects flatline sensor detachments or high-frequency electrode chatter.</w:t>
      </w:r>
    </w:p>
    <w:p>
      <w:pPr>
        <w:pStyle w:val="ListNumber"/>
        <w:spacing w:after="60"/>
      </w:pPr>
      <w:r>
        <w:rPr>
          <w:b/>
        </w:rPr>
        <w:t>SQI Categorization</w:t>
      </w:r>
      <w:r>
        <w:t>:</w:t>
      </w:r>
    </w:p>
    <w:p>
      <w:pPr>
        <w:pStyle w:val="ListBullet"/>
        <w:spacing w:after="60"/>
      </w:pPr>
      <w:r>
        <w:rPr>
          <w:i/>
        </w:rPr>
        <w:t>\ge 80\%</w:t>
      </w:r>
      <w:r>
        <w:t xml:space="preserve">: </w:t>
      </w:r>
      <w:r>
        <w:rPr>
          <w:rFonts w:ascii="Consolas" w:hAnsi="Consolas"/>
          <w:color w:val="0F172A"/>
          <w:sz w:val="19"/>
        </w:rPr>
        <w:t>EXCELLENT</w:t>
      </w:r>
    </w:p>
    <w:p>
      <w:pPr>
        <w:pStyle w:val="ListBullet"/>
        <w:spacing w:after="60"/>
      </w:pPr>
      <w:r>
        <w:rPr>
          <w:i/>
        </w:rPr>
        <w:t>60\% - 79\%</w:t>
      </w:r>
      <w:r>
        <w:t xml:space="preserve">: </w:t>
      </w:r>
      <w:r>
        <w:rPr>
          <w:rFonts w:ascii="Consolas" w:hAnsi="Consolas"/>
          <w:color w:val="0F172A"/>
          <w:sz w:val="19"/>
        </w:rPr>
        <w:t>ACCEPTABLE</w:t>
      </w:r>
    </w:p>
    <w:p>
      <w:pPr>
        <w:pStyle w:val="ListBullet"/>
        <w:spacing w:after="60"/>
      </w:pPr>
      <w:r>
        <w:rPr>
          <w:i/>
        </w:rPr>
        <w:t>&lt; 60\%</w:t>
      </w:r>
      <w:r>
        <w:t xml:space="preserve">: </w:t>
      </w:r>
      <w:r>
        <w:rPr>
          <w:rFonts w:ascii="Consolas" w:hAnsi="Consolas"/>
          <w:color w:val="0F172A"/>
          <w:sz w:val="19"/>
        </w:rPr>
        <w:t>POOR</w:t>
      </w:r>
      <w:r>
        <w:t xml:space="preserve"> (Triggers quality warning banner on frontend).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3.4 Explainable AI (XAI) Saliency Mapping</w:t>
      </w:r>
    </w:p>
    <w:p>
      <w:pPr>
        <w:spacing w:after="80"/>
      </w:pPr>
      <w:r>
        <w:t>To make predictions transparent to cardiologists:</w:t>
      </w:r>
    </w:p>
    <w:p>
      <w:pPr>
        <w:pStyle w:val="ListBullet"/>
        <w:spacing w:after="60"/>
      </w:pPr>
      <w:r>
        <w:t>Computes absolute gradients of the top class logit with respect to the input waveform: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$$S(t) = \left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\frac{\partial \hat{y}_c}{\partial x(t)} \right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$$</w:t>
            </w:r>
          </w:p>
        </w:tc>
      </w:tr>
    </w:tbl>
    <w:p/>
    <w:p>
      <w:pPr>
        <w:pStyle w:val="ListBullet"/>
        <w:spacing w:after="60"/>
      </w:pPr>
      <w:r>
        <w:t>Smooths the gradient scores with a Gaussian moving window.</w:t>
      </w:r>
    </w:p>
    <w:p>
      <w:pPr>
        <w:pStyle w:val="ListBullet"/>
        <w:spacing w:after="60"/>
      </w:pPr>
      <w:r>
        <w:t xml:space="preserve">Extracts the peak attention window (e.g., </w:t>
      </w:r>
      <w:r>
        <w:rPr>
          <w:rFonts w:ascii="Consolas" w:hAnsi="Consolas"/>
          <w:color w:val="0F172A"/>
          <w:sz w:val="19"/>
        </w:rPr>
        <w:t>2.40s - 3.20s</w:t>
      </w:r>
      <w:r>
        <w:t>) where signal morphology contributed most significantly to the AI prediction.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4. Hardware Connectivity &amp; Web Serial Oscilloscope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4.1 Web Serial API Real-Time Oscilloscope</w:t>
      </w:r>
    </w:p>
    <w:p>
      <w:pPr>
        <w:spacing w:after="80"/>
      </w:pPr>
      <w:r>
        <w:t>CardioSense AI connects directly to physical microcontrollers (Arduino / STM32 / AD8232 ECG sensor module) without installing external drivers.</w:t>
      </w:r>
    </w:p>
    <w:p>
      <w:pPr>
        <w:pStyle w:val="ListBullet"/>
        <w:spacing w:after="60"/>
      </w:pPr>
      <w:r>
        <w:rPr>
          <w:b/>
        </w:rPr>
        <w:t>Baud Rates Supported</w:t>
      </w:r>
      <w:r>
        <w:t xml:space="preserve">: </w:t>
      </w:r>
      <w:r>
        <w:rPr>
          <w:rFonts w:ascii="Consolas" w:hAnsi="Consolas"/>
          <w:color w:val="0F172A"/>
          <w:sz w:val="19"/>
        </w:rPr>
        <w:t>9600</w:t>
      </w:r>
      <w:r>
        <w:t xml:space="preserve">, </w:t>
      </w:r>
      <w:r>
        <w:rPr>
          <w:rFonts w:ascii="Consolas" w:hAnsi="Consolas"/>
          <w:color w:val="0F172A"/>
          <w:sz w:val="19"/>
        </w:rPr>
        <w:t>57600</w:t>
      </w:r>
      <w:r>
        <w:t xml:space="preserve">, </w:t>
      </w:r>
      <w:r>
        <w:rPr>
          <w:rFonts w:ascii="Consolas" w:hAnsi="Consolas"/>
          <w:color w:val="0F172A"/>
          <w:sz w:val="19"/>
        </w:rPr>
        <w:t>115200</w:t>
      </w:r>
    </w:p>
    <w:p>
      <w:pPr>
        <w:pStyle w:val="ListBullet"/>
        <w:spacing w:after="60"/>
      </w:pPr>
      <w:r>
        <w:rPr>
          <w:b/>
        </w:rPr>
        <w:t>Sampling Rate</w:t>
      </w:r>
      <w:r>
        <w:t xml:space="preserve">: </w:t>
      </w:r>
      <w:r>
        <w:rPr>
          <w:rFonts w:ascii="Consolas" w:hAnsi="Consolas"/>
          <w:color w:val="0F172A"/>
          <w:sz w:val="19"/>
        </w:rPr>
        <w:t>250 Hz</w:t>
      </w:r>
      <w:r>
        <w:t xml:space="preserve"> stream processing</w:t>
      </w:r>
    </w:p>
    <w:p>
      <w:pPr>
        <w:pStyle w:val="ListBullet"/>
        <w:spacing w:after="60"/>
      </w:pPr>
      <w:r>
        <w:rPr>
          <w:b/>
        </w:rPr>
        <w:t>Buffer Mechanism</w:t>
      </w:r>
      <w:r>
        <w:t>: Ring buffer storing up to 2,500 samples (10 seconds active window).</w:t>
      </w:r>
    </w:p>
    <w:p>
      <w:pPr>
        <w:pStyle w:val="ListBullet"/>
        <w:spacing w:after="60"/>
      </w:pPr>
      <w:r>
        <w:rPr>
          <w:b/>
        </w:rPr>
        <w:t>Web Audio API Engine</w:t>
      </w:r>
      <w:r>
        <w:t>: Synthesizes a real-time cardiac audio beep sound synchronized with detected R-peaks (frequency: 880 Hz sine wave tone, duration: 80 ms).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5. Complete REST API Specification</w:t>
      </w:r>
    </w:p>
    <w:p>
      <w:pPr>
        <w:spacing w:after="80"/>
      </w:pPr>
      <w:r>
        <w:t xml:space="preserve">All API endpoints are hosted by FastAPI at </w:t>
      </w:r>
      <w:r>
        <w:rPr>
          <w:rFonts w:ascii="Consolas" w:hAnsi="Consolas"/>
          <w:color w:val="0F172A"/>
          <w:sz w:val="19"/>
        </w:rPr>
        <w:t>http://localhost:8000</w:t>
      </w:r>
      <w:r>
        <w:t xml:space="preserve">. Full interactive Swagger documentation is available at </w:t>
      </w:r>
      <w:r>
        <w:rPr>
          <w:rFonts w:ascii="Consolas" w:hAnsi="Consolas"/>
          <w:color w:val="0F172A"/>
          <w:sz w:val="19"/>
        </w:rPr>
        <w:t>/docs</w:t>
      </w:r>
      <w:r>
        <w:t>.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5.1 Authentication Endpoints (`/api/v1/auth`)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`/api/v1/auth/register`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Register new patient or physician account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`/api/v1/auth/login`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Authenticate user &amp; return JWT Bearer Token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`/api/v1/auth/logout`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Invalidate active user session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5.2 Analysis &amp; Upload Endpoints (`/api/v1/analysis`)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`/api/v1/analysis/upload`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Upload raw ECG CSV/JSON for full 1D-CNN + XAI analysis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`/api/v1/analysis/history`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Retrieve paginated list of past patient analysis records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`/api/v1/analysis/{id}`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Fetch full details, waveform data, and XAI map for analysis `{id}`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`DELETE`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`/api/v1/analysis/{id}`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Delete an analysis record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5.3 Doctor Triage Endpoints (`/api/v1/doctor`)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`/api/v1/doctor/patients`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Retrieve list of patient records pending doctor review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Yes (Doctor)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`/api/v1/doctor/{id}/approve`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Attach doctor signature, clinical note, and set status to APPROVED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 (Doctor)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5.4 Admin &amp; System Endpoints (`/api/v1/admin`)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`/api/v1/health`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Healthcheck endpoint returning API and DB 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`/api/v1/admin/stats`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Aggregate system metrics (Total scans, diagnosis distribution, SQI averages)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Yes (Admin)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`GET`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`/api/v1/admin/models`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List active PyTorch model weights &amp; version information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Yes (Admin)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5.5 CardioAI Assistant Chat Endpoints (`/api/v1/chat`)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`POST`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`/api/v1/chat`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Query CardioAI Assistant for clinical explanation or triage advice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No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6. Database Schema &amp; Data Models</w:t>
      </w:r>
    </w:p>
    <w:p>
      <w:pPr>
        <w:spacing w:after="80"/>
      </w:pPr>
      <w:r>
        <w:t xml:space="preserve">CardioSense AI uses </w:t>
      </w:r>
      <w:r>
        <w:rPr>
          <w:b/>
        </w:rPr>
        <w:t>SQLAlchemy ORM</w:t>
      </w:r>
      <w:r>
        <w:t xml:space="preserve"> configured for SQLite (</w:t>
      </w:r>
      <w:r>
        <w:rPr>
          <w:rFonts w:ascii="Consolas" w:hAnsi="Consolas"/>
          <w:color w:val="0F172A"/>
          <w:sz w:val="19"/>
        </w:rPr>
        <w:t>cardioai.db</w:t>
      </w:r>
      <w:r>
        <w:t>) or PostgreSQL.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erDiagram</w:t>
        <w:br/>
        <w:t xml:space="preserve">    USERS ||--o{ ANALYSIS_RECORDS : "owns / creates"</w:t>
        <w:br/>
        <w:t xml:space="preserve">    ANALYSIS_RECORDS ||--o| DOCTOR_ANNOTATIONS : "reviewed by"</w:t>
        <w:br/>
        <w:br/>
        <w:t xml:space="preserve">    USERS {</w:t>
        <w:br/>
        <w:t xml:space="preserve">        int id PK</w:t>
        <w:br/>
        <w:t xml:space="preserve">        string email UK</w:t>
        <w:br/>
        <w:t xml:space="preserve">        string hashed_password</w:t>
        <w:br/>
        <w:t xml:space="preserve">        string full_name</w:t>
        <w:br/>
        <w:t xml:space="preserve">        string role "patient | doctor | admin"</w:t>
        <w:br/>
        <w:t xml:space="preserve">        datetime created_at</w:t>
        <w:br/>
        <w:t xml:space="preserve">    }</w:t>
        <w:br/>
        <w:br/>
        <w:t xml:space="preserve">    ANALYSIS_RECORDS {</w:t>
        <w:br/>
        <w:t xml:space="preserve">        int id PK</w:t>
        <w:br/>
        <w:t xml:space="preserve">        int user_id FK</w:t>
        <w:br/>
        <w:t xml:space="preserve">        string patient_name</w:t>
        <w:br/>
        <w:t xml:space="preserve">        int age</w:t>
        <w:br/>
        <w:t xml:space="preserve">        string gender</w:t>
        <w:br/>
        <w:t xml:space="preserve">        string primary_prediction</w:t>
        <w:br/>
        <w:t xml:space="preserve">        float confidence_score</w:t>
        <w:br/>
        <w:t xml:space="preserve">        float heart_rate_bpm</w:t>
        <w:br/>
        <w:t xml:space="preserve">        float sqi_score</w:t>
        <w:br/>
        <w:t xml:space="preserve">        string sqi_status</w:t>
        <w:br/>
        <w:t xml:space="preserve">        json class_probabilities</w:t>
        <w:br/>
        <w:t xml:space="preserve">        json waveform_data</w:t>
        <w:br/>
        <w:t xml:space="preserve">        json saliency_map</w:t>
        <w:br/>
        <w:t xml:space="preserve">        string saliency_window</w:t>
        <w:br/>
        <w:t xml:space="preserve">        datetime created_at</w:t>
        <w:br/>
        <w:t xml:space="preserve">    }</w:t>
        <w:br/>
        <w:br/>
        <w:t xml:space="preserve">    DOCTOR_ANNOTATIONS {</w:t>
        <w:br/>
        <w:t xml:space="preserve">        int id PK</w:t>
        <w:br/>
        <w:t xml:space="preserve">        int analysis_id FK</w:t>
        <w:br/>
        <w:t xml:space="preserve">        int doctor_id FK</w:t>
        <w:br/>
        <w:t xml:space="preserve">        string approval_status "PENDING | APPROVED | REJECTED"</w:t>
        <w:br/>
        <w:t xml:space="preserve">        string clinical_notes</w:t>
        <w:br/>
        <w:t xml:space="preserve">        string doctor_signature</w:t>
        <w:br/>
        <w:t xml:space="preserve">        datetime reviewed_at</w:t>
        <w:br/>
        <w:t xml:space="preserve">    }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7. Frontend Architecture &amp; Component Guide</w:t>
      </w:r>
    </w:p>
    <w:p>
      <w:pPr>
        <w:spacing w:after="80"/>
      </w:pPr>
      <w:r>
        <w:t xml:space="preserve">Built with </w:t>
      </w:r>
      <w:r>
        <w:rPr>
          <w:b/>
        </w:rPr>
        <w:t>Next.js 14 App Router</w:t>
      </w:r>
      <w:r>
        <w:t xml:space="preserve">, </w:t>
      </w:r>
      <w:r>
        <w:rPr>
          <w:b/>
        </w:rPr>
        <w:t>React 18</w:t>
      </w:r>
      <w:r>
        <w:t xml:space="preserve">, </w:t>
      </w:r>
      <w:r>
        <w:rPr>
          <w:b/>
        </w:rPr>
        <w:t>TypeScript</w:t>
      </w:r>
      <w:r>
        <w:t xml:space="preserve">, and </w:t>
      </w:r>
      <w:r>
        <w:rPr>
          <w:b/>
        </w:rPr>
        <w:t>Tailwind CSS</w:t>
      </w:r>
      <w:r>
        <w:t>.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7.1 Key Page Routes (`src/app/`)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</w:t>
      </w:r>
      <w:r>
        <w:t xml:space="preserve"> — Homepage with product overview, features, and quick scan launcher.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/upload</w:t>
      </w:r>
      <w:r>
        <w:t xml:space="preserve"> — Main ECG analysis workstation with CSV/JSON upload, real-time waveform chart, XAI saliency map, and PDF export.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/scanner</w:t>
      </w:r>
      <w:r>
        <w:t xml:space="preserve"> — Real-time Web Serial USB hardware oscilloscope &amp; Webcam optical PPG sensor scanner.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/doctor</w:t>
      </w:r>
      <w:r>
        <w:t xml:space="preserve"> — Doctor triage workstation for reviewing, signing off, and appending clinical remarks.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/history</w:t>
      </w:r>
      <w:r>
        <w:t xml:space="preserve"> — Searchable, filterable table of past patient records with quick re-download.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/admin</w:t>
      </w:r>
      <w:r>
        <w:t xml:space="preserve"> — System analytics dashboard and model version controller.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/login</w:t>
      </w:r>
      <w:r>
        <w:t xml:space="preserve"> / </w:t>
      </w:r>
      <w:r>
        <w:rPr>
          <w:rFonts w:ascii="Consolas" w:hAnsi="Consolas"/>
          <w:color w:val="0F172A"/>
          <w:sz w:val="19"/>
        </w:rPr>
        <w:t>/signup</w:t>
      </w:r>
      <w:r>
        <w:t xml:space="preserve"> — Interactive authentication portal.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7.2 Core Reusable Components (`src/components/`)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WaveformChart.tsx</w:t>
      </w:r>
      <w:r>
        <w:t>: High-performance HTML5 Canvas 2D renderer for 10-second cardiac signals with zoom and grid overlays.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HospitalDeviceLink.tsx</w:t>
      </w:r>
      <w:r>
        <w:t>: Web Serial API connection manager for hardware ECG devices.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ReportTemplate.tsx</w:t>
      </w:r>
      <w:r>
        <w:t>: Standardized 2-page hospital screening report generator.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ReportDownloadModal.tsx</w:t>
      </w:r>
      <w:r>
        <w:t>: Multilingual selector modal supporting PDF download in 8 Indian regional languages.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ClinicalTrialExporter.tsx</w:t>
      </w:r>
      <w:r>
        <w:t>: Exports anonymized PhysioNet-formatted CSV/JSON research datasets (</w:t>
      </w:r>
      <w:r>
        <w:rPr>
          <w:rFonts w:ascii="Consolas" w:hAnsi="Consolas"/>
          <w:color w:val="0F172A"/>
          <w:sz w:val="19"/>
        </w:rPr>
        <w:t>SUBJ_XXXXXX</w:t>
      </w:r>
      <w:r>
        <w:t>).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CardioAssistantChat.tsx</w:t>
      </w:r>
      <w:r>
        <w:t>: Floating AI chat assistant widget.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8. Step-by-Step Local Setup &amp; Installation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Prerequisites</w:t>
      </w:r>
    </w:p>
    <w:p>
      <w:pPr>
        <w:pStyle w:val="ListBullet"/>
        <w:spacing w:after="60"/>
      </w:pPr>
      <w:r>
        <w:rPr>
          <w:b/>
        </w:rPr>
        <w:t>Node.js</w:t>
      </w:r>
      <w:r>
        <w:t xml:space="preserve">: </w:t>
      </w:r>
      <w:r>
        <w:rPr>
          <w:rFonts w:ascii="Consolas" w:hAnsi="Consolas"/>
          <w:color w:val="0F172A"/>
          <w:sz w:val="19"/>
        </w:rPr>
        <w:t>v18.0</w:t>
      </w:r>
      <w:r>
        <w:t xml:space="preserve"> or higher</w:t>
      </w:r>
    </w:p>
    <w:p>
      <w:pPr>
        <w:pStyle w:val="ListBullet"/>
        <w:spacing w:after="60"/>
      </w:pPr>
      <w:r>
        <w:rPr>
          <w:b/>
        </w:rPr>
        <w:t>Python</w:t>
      </w:r>
      <w:r>
        <w:t xml:space="preserve">: </w:t>
      </w:r>
      <w:r>
        <w:rPr>
          <w:rFonts w:ascii="Consolas" w:hAnsi="Consolas"/>
          <w:color w:val="0F172A"/>
          <w:sz w:val="19"/>
        </w:rPr>
        <w:t>v3.10</w:t>
      </w:r>
      <w:r>
        <w:t xml:space="preserve"> or higher</w:t>
      </w:r>
    </w:p>
    <w:p>
      <w:pPr>
        <w:pStyle w:val="ListBullet"/>
        <w:spacing w:after="60"/>
      </w:pPr>
      <w:r>
        <w:rPr>
          <w:b/>
        </w:rPr>
        <w:t>Git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Step 1: Clone Repository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git clone https://github.com/Tusharjain-19/cardiosense_ai.git</w:t>
        <w:br/>
        <w:t>cd "cardiosense_ai"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Step 2: Backend Setup (FastAPI &amp; ML Engine)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cd backend</w:t>
        <w:br/>
        <w:br/>
        <w:t># Create virtual environment</w:t>
        <w:br/>
        <w:t>python -m venv venv</w:t>
        <w:br/>
        <w:br/>
        <w:t># Activate virtual environment (Windows PowerShell)</w:t>
        <w:br/>
        <w:t>.\venv\Scripts\Activate.ps1</w:t>
        <w:br/>
        <w:br/>
        <w:t># Install required dependencies</w:t>
        <w:br/>
        <w:t>pip install -r requirements.txt</w:t>
        <w:br/>
        <w:br/>
        <w:t># Start FastAPI server on port 8000</w:t>
        <w:br/>
        <w:t>python -m uvicorn app.main:app --reload --port 8000</w:t>
      </w:r>
    </w:p>
    <w:p>
      <w:pPr>
        <w:pStyle w:val="ListBullet"/>
        <w:spacing w:after="60"/>
      </w:pPr>
      <w:r>
        <w:t xml:space="preserve">API Base URL: </w:t>
      </w:r>
      <w:r>
        <w:rPr>
          <w:rFonts w:ascii="Consolas" w:hAnsi="Consolas"/>
          <w:color w:val="0F172A"/>
          <w:sz w:val="19"/>
        </w:rPr>
        <w:t>http://localhost:8000</w:t>
      </w:r>
    </w:p>
    <w:p>
      <w:pPr>
        <w:pStyle w:val="ListBullet"/>
        <w:spacing w:after="60"/>
      </w:pPr>
      <w:r>
        <w:t xml:space="preserve">API Documentation (Swagger): </w:t>
      </w:r>
      <w:r>
        <w:rPr>
          <w:rFonts w:ascii="Consolas" w:hAnsi="Consolas"/>
          <w:color w:val="0F172A"/>
          <w:sz w:val="19"/>
        </w:rPr>
        <w:t>http://localhost:8000/docs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Step 3: Frontend Setup (Next.js 14)</w:t>
      </w:r>
    </w:p>
    <w:p>
      <w:pPr>
        <w:spacing w:after="80"/>
      </w:pPr>
      <w:r>
        <w:t>Open a new terminal window: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cd frontend</w:t>
        <w:br/>
        <w:br/>
        <w:t># Install Node dependencies</w:t>
        <w:br/>
        <w:t>npm install</w:t>
        <w:br/>
        <w:br/>
        <w:t># Start Next.js development server</w:t>
        <w:br/>
        <w:t>npm run dev</w:t>
      </w:r>
    </w:p>
    <w:p>
      <w:pPr>
        <w:pStyle w:val="ListBullet"/>
        <w:spacing w:after="60"/>
      </w:pPr>
      <w:r>
        <w:t xml:space="preserve">Web Application URL: </w:t>
      </w:r>
      <w:r>
        <w:rPr>
          <w:rFonts w:ascii="Consolas" w:hAnsi="Consolas"/>
          <w:color w:val="0F172A"/>
          <w:sz w:val="19"/>
        </w:rPr>
        <w:t>http://localhost:3000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9. Automated Testing &amp; Quality Assurance</w:t>
      </w:r>
    </w:p>
    <w:p>
      <w:pPr>
        <w:spacing w:after="80"/>
      </w:pPr>
      <w:r>
        <w:t xml:space="preserve">CardioSense AI includes a complete automated test suite powered by </w:t>
      </w:r>
      <w:r>
        <w:rPr>
          <w:rFonts w:ascii="Consolas" w:hAnsi="Consolas"/>
          <w:color w:val="0F172A"/>
          <w:sz w:val="19"/>
        </w:rPr>
        <w:t>pytest</w:t>
      </w:r>
      <w:r>
        <w:t xml:space="preserve"> covering API routes, PyTorch neural network forward pass, SciPy DSP filters, and Signal Quality scoring: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cd backend</w:t>
        <w:br/>
        <w:t>python -m pytest tests/ -v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Test Suite Summary (32/32 Passing Tests):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test_health</w:t>
      </w:r>
      <w:r>
        <w:t xml:space="preserve"> &amp; </w:t>
      </w:r>
      <w:r>
        <w:rPr>
          <w:rFonts w:ascii="Consolas" w:hAnsi="Consolas"/>
          <w:color w:val="0F172A"/>
          <w:sz w:val="19"/>
        </w:rPr>
        <w:t>test_root</w:t>
      </w:r>
      <w:r>
        <w:t>: API health checks.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test_register</w:t>
      </w:r>
      <w:r>
        <w:t xml:space="preserve">, </w:t>
      </w:r>
      <w:r>
        <w:rPr>
          <w:rFonts w:ascii="Consolas" w:hAnsi="Consolas"/>
          <w:color w:val="0F172A"/>
          <w:sz w:val="19"/>
        </w:rPr>
        <w:t>test_login</w:t>
      </w:r>
      <w:r>
        <w:t xml:space="preserve">, </w:t>
      </w:r>
      <w:r>
        <w:rPr>
          <w:rFonts w:ascii="Consolas" w:hAnsi="Consolas"/>
          <w:color w:val="0F172A"/>
          <w:sz w:val="19"/>
        </w:rPr>
        <w:t>test_logout</w:t>
      </w:r>
      <w:r>
        <w:t>: Authentication pipeline.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test_upload_with_file</w:t>
      </w:r>
      <w:r>
        <w:t xml:space="preserve">, </w:t>
      </w:r>
      <w:r>
        <w:rPr>
          <w:rFonts w:ascii="Consolas" w:hAnsi="Consolas"/>
          <w:color w:val="0F172A"/>
          <w:sz w:val="19"/>
        </w:rPr>
        <w:t>test_get_analysis</w:t>
      </w:r>
      <w:r>
        <w:t>: ECG analysis &amp; storage.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test_output_shape</w:t>
      </w:r>
      <w:r>
        <w:t xml:space="preserve">, </w:t>
      </w:r>
      <w:r>
        <w:rPr>
          <w:rFonts w:ascii="Consolas" w:hAnsi="Consolas"/>
          <w:color w:val="0F172A"/>
          <w:sz w:val="19"/>
        </w:rPr>
        <w:t>test_softmax_sums_to_one</w:t>
      </w:r>
      <w:r>
        <w:t xml:space="preserve">, </w:t>
      </w:r>
      <w:r>
        <w:rPr>
          <w:rFonts w:ascii="Consolas" w:hAnsi="Consolas"/>
          <w:color w:val="0F172A"/>
          <w:sz w:val="19"/>
        </w:rPr>
        <w:t>test_gradient_flow</w:t>
      </w:r>
      <w:r>
        <w:t>: PyTorch 1D-CNN tensor integrity &amp; gradient backpropagation.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test_output_shape</w:t>
      </w:r>
      <w:r>
        <w:t xml:space="preserve">, </w:t>
      </w:r>
      <w:r>
        <w:rPr>
          <w:rFonts w:ascii="Consolas" w:hAnsi="Consolas"/>
          <w:color w:val="0F172A"/>
          <w:sz w:val="19"/>
        </w:rPr>
        <w:t>test_short_signal_padding</w:t>
      </w:r>
      <w:r>
        <w:t xml:space="preserve">, </w:t>
      </w:r>
      <w:r>
        <w:rPr>
          <w:rFonts w:ascii="Consolas" w:hAnsi="Consolas"/>
          <w:color w:val="0F172A"/>
          <w:sz w:val="19"/>
        </w:rPr>
        <w:t>test_normalization</w:t>
      </w:r>
      <w:r>
        <w:t>: Preprocessing &amp; DSP filter.</w:t>
      </w:r>
    </w:p>
    <w:p>
      <w:pPr>
        <w:pStyle w:val="ListBullet"/>
        <w:spacing w:after="60"/>
      </w:pPr>
      <w:r>
        <w:rPr>
          <w:rFonts w:ascii="Consolas" w:hAnsi="Consolas"/>
          <w:color w:val="0F172A"/>
          <w:sz w:val="19"/>
        </w:rPr>
        <w:t>test_quality_score_range</w:t>
      </w:r>
      <w:r>
        <w:t xml:space="preserve">, </w:t>
      </w:r>
      <w:r>
        <w:rPr>
          <w:rFonts w:ascii="Consolas" w:hAnsi="Consolas"/>
          <w:color w:val="0F172A"/>
          <w:sz w:val="19"/>
        </w:rPr>
        <w:t>test_clean_signal_high_quality</w:t>
      </w:r>
      <w:r>
        <w:t xml:space="preserve">, </w:t>
      </w:r>
      <w:r>
        <w:rPr>
          <w:rFonts w:ascii="Consolas" w:hAnsi="Consolas"/>
          <w:color w:val="0F172A"/>
          <w:sz w:val="19"/>
        </w:rPr>
        <w:t>test_noisy_signal_lower_quality</w:t>
      </w:r>
      <w:r>
        <w:t>: Signal Quality Assessor (SQI).</w:t>
      </w:r>
    </w:p>
    <w:p>
      <w:pPr>
        <w:spacing w:before="120" w:after="120"/>
        <w:pBdr>
          <w:bottom w:val="single" w:sz="6" w:space="1" w:color="CBD5E1"/>
        </w:pBdr>
      </w:pPr>
    </w:p>
    <w:p>
      <w:pPr>
        <w:spacing w:before="280" w:after="120"/>
      </w:pPr>
      <w:r>
        <w:rPr>
          <w:rFonts w:ascii="Arial" w:hAnsi="Arial"/>
          <w:b/>
          <w:color w:val="1E3A8A"/>
          <w:sz w:val="30"/>
        </w:rPr>
        <w:t>10. Deployment, Containerization &amp; Troubleshooting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10.1 Containerization with Docker</w:t>
      </w:r>
    </w:p>
    <w:p>
      <w:pPr>
        <w:spacing w:after="80"/>
      </w:pPr>
      <w:r>
        <w:t xml:space="preserve">The backend includes a production-ready </w:t>
      </w:r>
      <w:r>
        <w:rPr>
          <w:rFonts w:ascii="Consolas" w:hAnsi="Consolas"/>
          <w:color w:val="0F172A"/>
          <w:sz w:val="19"/>
        </w:rPr>
        <w:t>Dockerfile</w:t>
      </w:r>
      <w:r>
        <w:t xml:space="preserve"> and </w:t>
      </w:r>
      <w:r>
        <w:rPr>
          <w:rFonts w:ascii="Consolas" w:hAnsi="Consolas"/>
          <w:color w:val="0F172A"/>
          <w:sz w:val="19"/>
        </w:rPr>
        <w:t>docker-compose.yml</w:t>
      </w:r>
      <w:r>
        <w:t>:</w:t>
      </w:r>
    </w:p>
    <w:p>
      <w:pPr>
        <w:spacing w:before="80" w:after="160"/>
        <w:ind w:left="288" w:right="288"/>
        <w:shd w:fill="F1F5F9"/>
      </w:pPr>
      <w:r>
        <w:rPr>
          <w:rFonts w:ascii="Consolas" w:hAnsi="Consolas"/>
          <w:color w:val="0F172A"/>
          <w:sz w:val="18"/>
        </w:rPr>
        <w:t># Build and run backend container</w:t>
        <w:br/>
        <w:t>cd backend</w:t>
        <w:br/>
        <w:t>docker-compose up --build -d</w:t>
      </w:r>
    </w:p>
    <w:p>
      <w:pPr>
        <w:spacing w:before="200" w:after="80"/>
      </w:pPr>
      <w:r>
        <w:rPr>
          <w:rFonts w:ascii="Arial" w:hAnsi="Arial"/>
          <w:b/>
          <w:color w:val="2563EB"/>
          <w:sz w:val="24"/>
        </w:rPr>
        <w:t>10.2 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`Web Serial API not available`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Browser compatibility or non-HTTPS connection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Use Chrome, Edge, or Opera over `localhost` or HTTPS.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`CORS Error when uploading signal`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FastAPI CORS middleware mismatch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Ensure `BACKEND_CORS_ORIGINS` in `backend/app/config.py` includes `http://localhost:3000`.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`npm run dev fails: ENOENT package.json`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Running `npm` from project root instead of `frontend/`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Run `cd frontend` before executing `npm run dev`.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`ModuleNotFoundError: pytest`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System python used instead of venv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Run `python -m pytest tests/ -v` using the virtual environment python interpreter.</w:t>
            </w:r>
          </w:p>
        </w:tc>
      </w:tr>
    </w:tbl>
    <w:p/>
    <w:p>
      <w:pPr>
        <w:spacing w:before="120" w:after="120"/>
        <w:pBdr>
          <w:bottom w:val="single" w:sz="6" w:space="1" w:color="CBD5E1"/>
        </w:pBdr>
      </w:pPr>
    </w:p>
    <w:p>
      <w:pPr>
        <w:spacing w:after="80"/>
      </w:pPr>
      <w:r>
        <w:t>&lt;div align="center"&gt;</w:t>
      </w:r>
    </w:p>
    <w:p>
      <w:pPr>
        <w:spacing w:after="80"/>
      </w:pPr>
      <w:r>
        <w:t xml:space="preserve">  &lt;p&gt;&amp;copy; 2026 &lt;strong&gt;Team CODE BRO&lt;/strong&gt; — CardioSense AI. All rights reserved.&lt;/p&gt;</w:t>
      </w:r>
    </w:p>
    <w:p>
      <w:pPr>
        <w:spacing w:after="80"/>
      </w:pPr>
      <w:r>
        <w:t>&lt;/div&gt;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