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3E49EAD" w14:textId="77777777" w:rsidR="00D563F5" w:rsidRPr="000F4520" w:rsidRDefault="00E72B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0F4520">
        <w:rPr>
          <w:rFonts w:ascii="Times New Roman" w:hAnsi="Times New Roman" w:cs="Times New Roman"/>
          <w:b/>
          <w:bCs/>
          <w:sz w:val="32"/>
          <w:szCs w:val="32"/>
        </w:rPr>
        <w:t>Nível 0</w:t>
      </w:r>
    </w:p>
    <w:p w14:paraId="44A81575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Convocar Familiar Menor</w:t>
      </w:r>
    </w:p>
    <w:p w14:paraId="7F4C15B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ofensivo, criação.</w:t>
      </w:r>
    </w:p>
    <w:p w14:paraId="24E958F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4 pontos de mana.</w:t>
      </w:r>
    </w:p>
    <w:p w14:paraId="27067C4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3ED9ADD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FEFF8D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42A05C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Conjura um pequeno familiar de pedra na forma de qualquer animal, ele segue o conjurador e é destruído depois que o portador receber mais de 3 pontos de dano.</w:t>
      </w:r>
    </w:p>
    <w:p w14:paraId="0B2B990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O Familiar replica qualquer habilidade de nível 0.</w:t>
      </w:r>
    </w:p>
    <w:p w14:paraId="229B5CC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 xml:space="preserve">Só é possível ter um. </w:t>
      </w:r>
    </w:p>
    <w:p w14:paraId="3D42AB4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1B0FDE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s)</w:t>
      </w:r>
    </w:p>
    <w:p w14:paraId="3E0A967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73A0DA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92A4D4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6E4856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37DF6324" w14:textId="77777777" w:rsidR="00D563F5" w:rsidRPr="000F4520" w:rsidRDefault="00D563F5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0FEB2CEE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Manipular Terreno</w:t>
      </w:r>
    </w:p>
    <w:p w14:paraId="4C27599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movimentação.</w:t>
      </w:r>
    </w:p>
    <w:p w14:paraId="1CA3BE8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50D048D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6187EC4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68016C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6AF729A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pode movimentar uma unidade ou estrutura até 10 metros. </w:t>
      </w:r>
    </w:p>
    <w:p w14:paraId="27060FEA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E9D3D7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14C575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C0C07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5A5413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FC4CC7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BE44B5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102A3FB7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Soco de Pedra</w:t>
      </w:r>
    </w:p>
    <w:p w14:paraId="3FDB086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Tipo:</w:t>
      </w:r>
      <w:r w:rsidRPr="000F4520">
        <w:rPr>
          <w:rFonts w:ascii="Times New Roman" w:hAnsi="Times New Roman" w:cs="Times New Roman"/>
        </w:rPr>
        <w:t xml:space="preserve"> terra, ofensivo.</w:t>
      </w:r>
    </w:p>
    <w:p w14:paraId="50DF193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 ponto de mana.</w:t>
      </w:r>
    </w:p>
    <w:p w14:paraId="19D7F24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0C75913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154FB5A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mãos.</w:t>
      </w:r>
    </w:p>
    <w:p w14:paraId="2DF8B1F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Um golpe corpo a corpo que causa 1d4 de dano e empurra até 10 metros a unidade ou estrutura.</w:t>
      </w:r>
    </w:p>
    <w:p w14:paraId="38D12D7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BC955E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5F0DFC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C48D0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6271C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B38FE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DA52626" w14:textId="77777777" w:rsidR="00D563F5" w:rsidRPr="000F4520" w:rsidRDefault="00D563F5">
      <w:pPr>
        <w:jc w:val="both"/>
        <w:rPr>
          <w:rFonts w:ascii="Times New Roman" w:hAnsi="Times New Roman" w:cs="Times New Roman"/>
        </w:rPr>
      </w:pPr>
    </w:p>
    <w:p w14:paraId="73B582B4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Disparo Rochoso</w:t>
      </w:r>
    </w:p>
    <w:p w14:paraId="156419D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ofensiva, controle de grupo.</w:t>
      </w:r>
    </w:p>
    <w:p w14:paraId="3C3F4C7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6364DCB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2F73A1B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20F7F1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278A484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Lança uma pequena rocha que causando 2 pontos de dano e reduzindo a agilidade do alvo em 1d6. A redução não é</w:t>
      </w:r>
      <w:r w:rsidRPr="000F4520">
        <w:rPr>
          <w:rFonts w:ascii="Times New Roman" w:hAnsi="Times New Roman" w:cs="Times New Roman"/>
        </w:rPr>
        <w:t xml:space="preserve"> acumulativa.</w:t>
      </w:r>
    </w:p>
    <w:p w14:paraId="7F039FD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918CA7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71CD1C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7A8E49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5561CC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9B6A7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C50457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E852E0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643E06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50537D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43C448B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Barro Regenerativo</w:t>
      </w:r>
    </w:p>
    <w:p w14:paraId="371E51A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cura.</w:t>
      </w:r>
    </w:p>
    <w:p w14:paraId="212E4BC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Custo:</w:t>
      </w:r>
      <w:r w:rsidRPr="000F4520">
        <w:rPr>
          <w:rFonts w:ascii="Times New Roman" w:hAnsi="Times New Roman" w:cs="Times New Roman"/>
        </w:rPr>
        <w:t xml:space="preserve"> 4 pontos de mana.</w:t>
      </w:r>
    </w:p>
    <w:p w14:paraId="081D02C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5C007A1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195795A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5013DE7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Cura 1d4 pontos de vida de uma unidade que tenha recebido dano no turno anterior.</w:t>
      </w:r>
    </w:p>
    <w:p w14:paraId="254B2034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E1F269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C18FF9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124AA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C6B9B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0D0760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84CD9BD" w14:textId="77777777" w:rsidR="00D563F5" w:rsidRPr="000F4520" w:rsidRDefault="00E72BD5">
      <w:pPr>
        <w:jc w:val="both"/>
        <w:rPr>
          <w:rFonts w:ascii="Times New Roman" w:hAnsi="Times New Roman" w:cs="Times New Roman"/>
        </w:rPr>
      </w:pPr>
      <w:r w:rsidRPr="000F4520">
        <w:rPr>
          <w:sz w:val="20"/>
          <w:szCs w:val="20"/>
        </w:rPr>
        <w:br w:type="page"/>
      </w:r>
    </w:p>
    <w:p w14:paraId="2749F06B" w14:textId="77777777" w:rsidR="00D563F5" w:rsidRPr="000F4520" w:rsidRDefault="00E72BD5">
      <w:pPr>
        <w:jc w:val="center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1</w:t>
      </w:r>
    </w:p>
    <w:p w14:paraId="5A98FAA8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Deslizar Terreno</w:t>
      </w:r>
    </w:p>
    <w:p w14:paraId="39D4EB4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proteção, utilidade.</w:t>
      </w:r>
    </w:p>
    <w:p w14:paraId="3853D4D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5 pontos de mana.</w:t>
      </w:r>
    </w:p>
    <w:p w14:paraId="031A381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7 metros.</w:t>
      </w:r>
    </w:p>
    <w:p w14:paraId="1FE5C1D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C4A0A8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F82E17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Modifica um terreno atordoando unidades e estruturas por um turno em um raio de 5 metros.</w:t>
      </w:r>
    </w:p>
    <w:p w14:paraId="6B0F845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Só pode ser usado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4D53F03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833514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3C144A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7418F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EF2C4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</w:p>
    <w:p w14:paraId="6A816FA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02A498A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F803F36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Mineral da Cura</w:t>
      </w:r>
    </w:p>
    <w:p w14:paraId="7605FBF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informação, criação, cura.</w:t>
      </w:r>
    </w:p>
    <w:p w14:paraId="5E9F511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4 pontos de mana.</w:t>
      </w:r>
    </w:p>
    <w:p w14:paraId="20F7125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41882AF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1FE4190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0CA0BAD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Conjura um rubi que cura 2 pontos de vida toda vez que uma unidade ou estrutura num raio de 5 metros for ferida.</w:t>
      </w:r>
    </w:p>
    <w:p w14:paraId="0D2DBFA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O rubi pode ser desconjurado a qualquer momento e drena 3 pontos de mana do portador em seus fins de turno.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2F1D22F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0BD2F5F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7319F0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ADA04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0EAEFD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FFF73A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0604AD3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C756E24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Reparar Equipamento</w:t>
      </w:r>
    </w:p>
    <w:p w14:paraId="400F5B8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efeito positivo.</w:t>
      </w:r>
    </w:p>
    <w:p w14:paraId="28364A9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45D85DD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1894086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212F2F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2C00CE1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Desfaz maldições, defeitos ou reconstrói algum objeto de nível 3 ou inferior, a menos que a fonte do problema seja de nível 3 ou superior.</w:t>
      </w:r>
    </w:p>
    <w:p w14:paraId="35F0388E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BB6806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368703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A6D44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32AE59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B6890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B2B93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B784255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Punho da Montanha</w:t>
      </w:r>
    </w:p>
    <w:p w14:paraId="1F95781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ofensivo, con</w:t>
      </w:r>
      <w:r w:rsidRPr="000F4520">
        <w:rPr>
          <w:rFonts w:ascii="Times New Roman" w:hAnsi="Times New Roman" w:cs="Times New Roman"/>
        </w:rPr>
        <w:t>trole de grupo.</w:t>
      </w:r>
    </w:p>
    <w:p w14:paraId="442BFF1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6 pontos de mana.</w:t>
      </w:r>
    </w:p>
    <w:p w14:paraId="66E4EF5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77BDBC7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4F4B48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mãos.</w:t>
      </w:r>
    </w:p>
    <w:p w14:paraId="7ABE134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Causa 2d6 de dano a uma unidade e a silencia por 1 turno.</w:t>
      </w:r>
    </w:p>
    <w:p w14:paraId="68F6772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 xml:space="preserve">Acertos críticos atordoam, e o alvo não pode ser silenciado ou atordoado novamente pela </w:t>
      </w:r>
      <w:r w:rsidRPr="000F4520">
        <w:rPr>
          <w:rFonts w:ascii="Times New Roman" w:hAnsi="Times New Roman" w:cs="Times New Roman"/>
        </w:rPr>
        <w:t>mesma habilidade nesse combate a não ser que sejam acertos críticos.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52456CB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4C6914C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4FF8A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</w:p>
    <w:p w14:paraId="7502118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B66539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FA2681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480A4F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64519FA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Poeira Reveladora</w:t>
      </w:r>
    </w:p>
    <w:p w14:paraId="540276E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efeito positivo, utilidade.</w:t>
      </w:r>
    </w:p>
    <w:p w14:paraId="7D97F86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4A21264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74C6B86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69E1BB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A9B227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Assopra uma poeira mágica que revela trapaças, armadilhas e furtivos.</w:t>
      </w:r>
    </w:p>
    <w:p w14:paraId="2C85EBE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8B89BA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D38CE4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74E6DD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6D9524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A3596C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E714BD" w14:textId="77777777" w:rsidR="00D563F5" w:rsidRPr="000F4520" w:rsidRDefault="00E72BD5">
      <w:pPr>
        <w:jc w:val="both"/>
        <w:rPr>
          <w:rFonts w:ascii="Times New Roman" w:hAnsi="Times New Roman" w:cs="Times New Roman"/>
          <w:sz w:val="18"/>
          <w:szCs w:val="18"/>
        </w:rPr>
      </w:pPr>
      <w:r w:rsidRPr="000F4520">
        <w:rPr>
          <w:sz w:val="20"/>
          <w:szCs w:val="20"/>
        </w:rPr>
        <w:br w:type="page"/>
      </w:r>
    </w:p>
    <w:p w14:paraId="3013371B" w14:textId="77777777" w:rsidR="00D563F5" w:rsidRPr="000F4520" w:rsidRDefault="00E72B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2</w:t>
      </w:r>
    </w:p>
    <w:p w14:paraId="6C35D33C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Forja Simples</w:t>
      </w:r>
    </w:p>
    <w:p w14:paraId="67F5892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criação.</w:t>
      </w:r>
    </w:p>
    <w:p w14:paraId="519A72D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2D351A6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6943530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6D65EA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mãos.</w:t>
      </w:r>
    </w:p>
    <w:p w14:paraId="78F9542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objeto de nível 3 ou inferior, podendo ser alguma arma que aumenta o dano base em 5, um artefato mágico que reduz o custo de mana das pró</w:t>
      </w:r>
      <w:r w:rsidRPr="000F4520">
        <w:rPr>
          <w:rFonts w:ascii="Times New Roman" w:hAnsi="Times New Roman" w:cs="Times New Roman"/>
        </w:rPr>
        <w:t>ximas 2 habilidades em 3, ou algum equipamento que reduz os próximos 3 ataques ou habilidades em 5 pontos.</w:t>
      </w:r>
    </w:p>
    <w:p w14:paraId="101F2EB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Só pode ser usado uma vez por dia fora de combate, ou uma vez por combate (usar em combate não consome o fora de combate).</w:t>
      </w:r>
    </w:p>
    <w:p w14:paraId="174F2F5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3D7094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B8C7E6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7DA0E6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3688A1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85B4E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079A5A8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5D51087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Manto de Barro</w:t>
      </w:r>
    </w:p>
    <w:p w14:paraId="59E7AD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efeito positivo.</w:t>
      </w:r>
    </w:p>
    <w:p w14:paraId="27E9E3F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52DC5DA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6B022D2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D8B2EA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6F8A5FE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alvo aumentado sua força e regeneração de vida em 3 pontos por 1 turno.</w:t>
      </w:r>
    </w:p>
    <w:p w14:paraId="2A8E6F4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54F8D3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E89CE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1D8B07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0F6E84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B39A8D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E0FDB2F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1587D0F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Edificação Simples</w:t>
      </w:r>
    </w:p>
    <w:p w14:paraId="3AC259E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criação.</w:t>
      </w:r>
    </w:p>
    <w:p w14:paraId="4CFFC84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5 pontos </w:t>
      </w:r>
      <w:r w:rsidRPr="000F4520">
        <w:rPr>
          <w:rFonts w:ascii="Times New Roman" w:hAnsi="Times New Roman" w:cs="Times New Roman"/>
        </w:rPr>
        <w:t>de mana.</w:t>
      </w:r>
    </w:p>
    <w:p w14:paraId="0BB2936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5CCC85F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D3C487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7CB5FBF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estrutura de nível 3 ou inferior, permitindo o sono em lugares inabitados ou exóticos.</w:t>
      </w:r>
    </w:p>
    <w:p w14:paraId="6C9005AC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6C369AA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5D9078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20201A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20583E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8A2566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6D8FE8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DA8CCAC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Pilastra Perfurante</w:t>
      </w:r>
    </w:p>
    <w:p w14:paraId="1FC0973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3A76ADD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7 pontos de mana.</w:t>
      </w:r>
    </w:p>
    <w:p w14:paraId="75F7F12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43EBACD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35303E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62C8C30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Após um atraso de 1 turno causa a uma unidade ou estrutura 3d6 de dano, e caso for uma unidade, um sangramento que causa 1 ponto de dano por 1d4 turnos.</w:t>
      </w:r>
    </w:p>
    <w:p w14:paraId="4AEEB9C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35A307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02BE1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24274C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A86F7F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6E4B53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F091F66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Fragment</w:t>
      </w:r>
      <w:r w:rsidRPr="000F4520">
        <w:rPr>
          <w:rFonts w:ascii="Times New Roman" w:hAnsi="Times New Roman" w:cs="Times New Roman"/>
          <w:b/>
          <w:bCs/>
          <w:sz w:val="24"/>
          <w:szCs w:val="24"/>
        </w:rPr>
        <w:t>o de Mana</w:t>
      </w:r>
    </w:p>
    <w:p w14:paraId="7C0688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cura, efeito positivo, terra.</w:t>
      </w:r>
    </w:p>
    <w:p w14:paraId="21A178C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4AA2A6C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5CE52D9B" w14:textId="77777777" w:rsidR="00D563F5" w:rsidRPr="000F4520" w:rsidRDefault="00E72BD5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F13832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0A9C367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pequeno cristal de mana que pode ser consumido para recuperar 4 pontos de mana e 2 po</w:t>
      </w:r>
      <w:r w:rsidRPr="000F4520">
        <w:rPr>
          <w:rFonts w:ascii="Times New Roman" w:hAnsi="Times New Roman" w:cs="Times New Roman"/>
        </w:rPr>
        <w:t>ntos de vida.</w:t>
      </w:r>
    </w:p>
    <w:p w14:paraId="25E1E99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Só pode ser uma vez por dia fora de combate e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66CA28F4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74920B3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1C4BFA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3FA3E5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23772EB" w14:textId="77777777" w:rsidR="00D563F5" w:rsidRPr="00F16B37" w:rsidRDefault="00E72BD5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244061E3" w14:textId="77777777" w:rsidR="00D563F5" w:rsidRPr="00F16B37" w:rsidRDefault="00E72BD5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54F80401" w14:textId="77777777" w:rsidR="00D563F5" w:rsidRPr="00F16B37" w:rsidRDefault="00E72BD5">
      <w:pPr>
        <w:jc w:val="both"/>
        <w:rPr>
          <w:rFonts w:ascii="Times New Roman" w:hAnsi="Times New Roman" w:cs="Times New Roman"/>
          <w:lang w:val="en-US"/>
        </w:rPr>
      </w:pPr>
      <w:r w:rsidRPr="00F16B37">
        <w:rPr>
          <w:sz w:val="20"/>
          <w:szCs w:val="20"/>
          <w:lang w:val="en-US"/>
        </w:rPr>
        <w:br w:type="page"/>
      </w:r>
    </w:p>
    <w:p w14:paraId="49BE703B" w14:textId="77777777" w:rsidR="00D563F5" w:rsidRPr="00F16B37" w:rsidRDefault="00E72B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6B3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3</w:t>
      </w:r>
    </w:p>
    <w:p w14:paraId="29E4676B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Muralha de Mármore</w:t>
      </w:r>
    </w:p>
    <w:p w14:paraId="3A60417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proteção.</w:t>
      </w:r>
    </w:p>
    <w:p w14:paraId="19BD85D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16C5829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4 metros.</w:t>
      </w:r>
    </w:p>
    <w:p w14:paraId="322FDF1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18ED9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102CF4C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enorme parede que absorve dano e efeitos negativos. Pode resistir até 15 pontos de dano.</w:t>
      </w:r>
    </w:p>
    <w:p w14:paraId="27B625E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11D97CB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F934CB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0F37541" w14:textId="77777777" w:rsidR="00D563F5" w:rsidRPr="00F16B37" w:rsidRDefault="00E72BD5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Flavor: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flavor</w:t>
      </w:r>
    </w:p>
    <w:p w14:paraId="06E617DB" w14:textId="77777777" w:rsidR="00D563F5" w:rsidRPr="00F16B37" w:rsidRDefault="00E72BD5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442DECD9" w14:textId="77777777" w:rsidR="00D563F5" w:rsidRPr="00F16B37" w:rsidRDefault="00E72BD5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0E414D4" w14:textId="77777777" w:rsidR="00D563F5" w:rsidRPr="00F16B37" w:rsidRDefault="00D563F5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38FFD43F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Convocar Familiar Intermediário</w:t>
      </w:r>
    </w:p>
    <w:p w14:paraId="497E367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criação.</w:t>
      </w:r>
    </w:p>
    <w:p w14:paraId="09FBB12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x grau da criatura convocada, 1 ponto de mana para criaturas de grau zero.</w:t>
      </w:r>
    </w:p>
    <w:p w14:paraId="17C7AA5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2 metros.</w:t>
      </w:r>
    </w:p>
    <w:p w14:paraId="61DE938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2CED6F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441AC18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Convoca um familiar de grau 4 ou inferior.</w:t>
      </w:r>
    </w:p>
    <w:p w14:paraId="517EA65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2C12D9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FE60E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 xml:space="preserve">Descrição 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4D86B7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D9F942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E02EFB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1B3E43B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6D47525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642DF80B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Aspecto Montanhoso</w:t>
      </w:r>
    </w:p>
    <w:p w14:paraId="5291B04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efeito positivo, utilidade.</w:t>
      </w:r>
    </w:p>
    <w:p w14:paraId="3A23D44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12 pontos de mana.</w:t>
      </w:r>
    </w:p>
    <w:p w14:paraId="0B929A4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123484E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3DAA0B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553E19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concedendo 4 pontos de regeneração de vida e redução de 4 pontos de dano sofrido</w:t>
      </w:r>
    </w:p>
    <w:p w14:paraId="2E036E8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Redução de 2 pontos de agilidade e 2 pontos de velocidade de movimento.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54B2E0F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6D6D53F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63B550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D3A5BE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2E40BF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</w:t>
      </w:r>
      <w:r w:rsidRPr="000F4520">
        <w:rPr>
          <w:rFonts w:ascii="Times New Roman" w:hAnsi="Times New Roman" w:cs="Times New Roman"/>
          <w:sz w:val="18"/>
          <w:szCs w:val="18"/>
        </w:rPr>
        <w:t>esign</w:t>
      </w:r>
    </w:p>
    <w:p w14:paraId="41AB461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2ADA26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A3BF10E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Duplicata de Barro</w:t>
      </w:r>
    </w:p>
    <w:p w14:paraId="289B834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efeito positivo, criação.</w:t>
      </w:r>
    </w:p>
    <w:p w14:paraId="7108D2F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15 pontos de mana.</w:t>
      </w:r>
    </w:p>
    <w:p w14:paraId="7A91940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3DE8FC8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E2BB59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5DE2E5D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concedendo o seguinte efeito: as duas próximas conjurações de equipamento, unidade ou estrutura são duplicadas, e caso a duplicada não seja de Gaia, um equipamento, unidade ou estrutura aleatória de Gaia de mesmo nível. </w:t>
      </w:r>
    </w:p>
    <w:p w14:paraId="6498E7A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8FB335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 xml:space="preserve">(Informações 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opcionais)</w:t>
      </w:r>
    </w:p>
    <w:p w14:paraId="37ECF28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822380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3CB795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FFA1B6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8FA056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AAD0E3D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Túnel Subterrâneo</w:t>
      </w:r>
    </w:p>
    <w:p w14:paraId="6C08163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efeito positivo.</w:t>
      </w:r>
    </w:p>
    <w:p w14:paraId="0D4A51C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13 pontos de mana.</w:t>
      </w:r>
    </w:p>
    <w:p w14:paraId="7730A99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20E705A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9D1DFE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63880FF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túnel subterrâneo, se não for observado por inimigos aplica furtividade e aumenta a agilidade.</w:t>
      </w:r>
    </w:p>
    <w:p w14:paraId="75D854A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É capaz de criar túneis em barreiras, efetivamente anulando elas.</w:t>
      </w:r>
    </w:p>
    <w:p w14:paraId="0734B58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C23F51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A7E94C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51D6D5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4F818B8" w14:textId="77777777" w:rsidR="00D563F5" w:rsidRPr="00F16B37" w:rsidRDefault="00E72BD5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0CD8FF39" w14:textId="77777777" w:rsidR="00D563F5" w:rsidRPr="00F16B37" w:rsidRDefault="00E72BD5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7BC3DFE8" w14:textId="77777777" w:rsidR="00D563F5" w:rsidRPr="00F16B37" w:rsidRDefault="00D563F5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2471BBF2" w14:textId="77777777" w:rsidR="00D563F5" w:rsidRPr="00F16B37" w:rsidRDefault="00E72BD5">
      <w:pPr>
        <w:jc w:val="both"/>
        <w:rPr>
          <w:rFonts w:ascii="Times New Roman" w:hAnsi="Times New Roman" w:cs="Times New Roman"/>
          <w:lang w:val="en-US"/>
        </w:rPr>
      </w:pPr>
      <w:r w:rsidRPr="00F16B37">
        <w:rPr>
          <w:sz w:val="20"/>
          <w:szCs w:val="20"/>
          <w:lang w:val="en-US"/>
        </w:rPr>
        <w:br w:type="page"/>
      </w:r>
    </w:p>
    <w:p w14:paraId="3A4405B6" w14:textId="77777777" w:rsidR="00D563F5" w:rsidRPr="00F16B37" w:rsidRDefault="00E72B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6B3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4</w:t>
      </w:r>
    </w:p>
    <w:p w14:paraId="5E9BE5F1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Cristal de Mana</w:t>
      </w:r>
    </w:p>
    <w:p w14:paraId="1DD12BB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criação.</w:t>
      </w:r>
    </w:p>
    <w:p w14:paraId="7C85D04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20 pontos de mana.</w:t>
      </w:r>
    </w:p>
    <w:p w14:paraId="34954A9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E5AEE8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4 metros.</w:t>
      </w:r>
    </w:p>
    <w:p w14:paraId="617E687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979B35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estrutura de nível 1 que regenera 4 pontos de mana de todas as unidades num raio de 5 metros por rodada.</w:t>
      </w:r>
    </w:p>
    <w:p w14:paraId="5CE2910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AE1E99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CB4D5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D62529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006C10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E28B59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ACA24BD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7F02ED0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Chão Falso</w:t>
      </w:r>
    </w:p>
    <w:p w14:paraId="5440DEB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terra, controle de </w:t>
      </w:r>
      <w:r w:rsidRPr="000F4520">
        <w:rPr>
          <w:rFonts w:ascii="Times New Roman" w:hAnsi="Times New Roman" w:cs="Times New Roman"/>
        </w:rPr>
        <w:t>grupo.</w:t>
      </w:r>
    </w:p>
    <w:p w14:paraId="57AC135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12 pontos de mana.</w:t>
      </w:r>
    </w:p>
    <w:p w14:paraId="7F6E4DF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45B2BFE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5789E1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2F54BEE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armadilha de fundo falso que causa 10 pontos de dano de queda e remove o alvo até o fim do combate.</w:t>
      </w:r>
    </w:p>
    <w:p w14:paraId="612C7DC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2E14D2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859843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D31406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5801F1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F3551E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7B93EC9F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4E98A9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3E75D1CA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Saraivadas de Pedras</w:t>
      </w:r>
    </w:p>
    <w:p w14:paraId="48FE08A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549DBE9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>Custo:</w:t>
      </w:r>
      <w:r w:rsidRPr="000F4520">
        <w:rPr>
          <w:rFonts w:ascii="Times New Roman" w:hAnsi="Times New Roman" w:cs="Times New Roman"/>
        </w:rPr>
        <w:t xml:space="preserve"> 21 pontos de mana.</w:t>
      </w:r>
    </w:p>
    <w:p w14:paraId="42A55FE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15 metros</w:t>
      </w:r>
    </w:p>
    <w:p w14:paraId="5D5BF6F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C1ED68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3618964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Arremessa diversas pedras causando 1d3 dano 7 vezes.</w:t>
      </w:r>
    </w:p>
    <w:p w14:paraId="6849826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671C58C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8675F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268CDB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9A7B8E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26E035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183C12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1695E21E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Convocar Mineral</w:t>
      </w:r>
    </w:p>
    <w:p w14:paraId="0F10506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criação, utilidade.</w:t>
      </w:r>
    </w:p>
    <w:p w14:paraId="7FEA098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20 pontos de mana.</w:t>
      </w:r>
    </w:p>
    <w:p w14:paraId="507DBA5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0262A48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 xml:space="preserve">8 </w:t>
      </w:r>
      <w:r w:rsidRPr="000F4520">
        <w:rPr>
          <w:rFonts w:ascii="Times New Roman" w:hAnsi="Times New Roman" w:cs="Times New Roman"/>
        </w:rPr>
        <w:t>no d20.</w:t>
      </w:r>
    </w:p>
    <w:p w14:paraId="1D4D96D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4A1B0B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estrutura de nível 1 que aumenta o dano base e atributos de equipamentos. (WIP)</w:t>
      </w:r>
    </w:p>
    <w:p w14:paraId="0A056D2C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D39DAC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F8B853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682AFA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E9877B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A36C66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267677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33F9239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77D705C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F05D720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6E1A97B3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 xml:space="preserve">Perfuração </w:t>
      </w:r>
      <w:r w:rsidRPr="000F4520">
        <w:rPr>
          <w:rFonts w:ascii="Times New Roman" w:hAnsi="Times New Roman" w:cs="Times New Roman"/>
          <w:b/>
          <w:bCs/>
          <w:sz w:val="24"/>
          <w:szCs w:val="24"/>
        </w:rPr>
        <w:t>Geológica</w:t>
      </w:r>
    </w:p>
    <w:p w14:paraId="0D3AAD4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1F1580F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25 pontos de mana.</w:t>
      </w:r>
    </w:p>
    <w:p w14:paraId="1700475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15 metros.</w:t>
      </w:r>
    </w:p>
    <w:p w14:paraId="00BE7BE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26A3FA7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BCCDE9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várias rochas que causam 5 pontos de dano, atordoamento por 2 rodadas e 3 pontos de dano de sangramento por</w:t>
      </w:r>
      <w:r w:rsidRPr="000F4520">
        <w:rPr>
          <w:rFonts w:ascii="Times New Roman" w:hAnsi="Times New Roman" w:cs="Times New Roman"/>
        </w:rPr>
        <w:t xml:space="preserve"> rodada por 3 rodadas.</w:t>
      </w:r>
    </w:p>
    <w:p w14:paraId="7D83CB4F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41BA1B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318BC3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6FA04D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0988B0B" w14:textId="77777777" w:rsidR="00D563F5" w:rsidRPr="00F16B37" w:rsidRDefault="00E72BD5">
      <w:pPr>
        <w:ind w:firstLine="567"/>
        <w:jc w:val="both"/>
        <w:rPr>
          <w:sz w:val="20"/>
          <w:szCs w:val="20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471ADDCB" w14:textId="77777777" w:rsidR="00D563F5" w:rsidRPr="00F16B37" w:rsidRDefault="00E72BD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F16B37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F16B37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CBB8272" w14:textId="77777777" w:rsidR="00D563F5" w:rsidRPr="00F16B37" w:rsidRDefault="00E72BD5">
      <w:pPr>
        <w:jc w:val="both"/>
        <w:rPr>
          <w:rFonts w:ascii="Times New Roman" w:hAnsi="Times New Roman" w:cs="Times New Roman"/>
          <w:lang w:val="en-US"/>
        </w:rPr>
      </w:pPr>
      <w:r w:rsidRPr="00F16B37">
        <w:rPr>
          <w:sz w:val="20"/>
          <w:szCs w:val="20"/>
          <w:lang w:val="en-US"/>
        </w:rPr>
        <w:br w:type="page"/>
      </w:r>
    </w:p>
    <w:p w14:paraId="7088371D" w14:textId="77777777" w:rsidR="00D563F5" w:rsidRPr="00F16B37" w:rsidRDefault="00E72B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6B3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5</w:t>
      </w:r>
    </w:p>
    <w:p w14:paraId="34B73C5C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49373C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57CCA74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6139311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6A1C4BD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5A95675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30A978D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08D0DC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 xml:space="preserve">(Informações </w:t>
      </w:r>
      <w:r w:rsidRPr="000F4520">
        <w:rPr>
          <w:rFonts w:ascii="Times New Roman" w:hAnsi="Times New Roman" w:cs="Times New Roman"/>
          <w:b/>
          <w:bCs/>
          <w:sz w:val="18"/>
          <w:szCs w:val="18"/>
        </w:rPr>
        <w:t>opcionais)</w:t>
      </w:r>
    </w:p>
    <w:p w14:paraId="6E57081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BDEA1E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6F5769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1D2E1E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232635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218FDEF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13D275B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0BF9E62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0CFFA21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45FA151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2608BB5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38072510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5259C5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EEBCB6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6E672A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1C83FE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A48BB0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33C4FF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5BD48EB2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47325F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5083823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6028496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04940BA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3E907B8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47DF02A4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175344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8646F4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00EA41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CB97B9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2C63D8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A32FAF8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40D2EC43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6BE9CF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09983BF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30407DC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3525B3A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0269D34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30DB1AD1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60A09D7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CC5D16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BFEF08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E5D2C0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76FC87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66B2E1E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8D4EC1F" w14:textId="77777777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B73361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tipo</w:t>
      </w:r>
    </w:p>
    <w:p w14:paraId="5DEE8EC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 de Mana:</w:t>
      </w:r>
      <w:r w:rsidRPr="000F4520">
        <w:rPr>
          <w:rFonts w:ascii="Times New Roman" w:hAnsi="Times New Roman" w:cs="Times New Roman"/>
        </w:rPr>
        <w:t xml:space="preserve"> custo</w:t>
      </w:r>
    </w:p>
    <w:p w14:paraId="23E86F9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alcance</w:t>
      </w:r>
    </w:p>
    <w:p w14:paraId="270EB58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fonte</w:t>
      </w:r>
    </w:p>
    <w:p w14:paraId="7A56A73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Descrição </w:t>
      </w:r>
      <w:r w:rsidRPr="000F4520">
        <w:rPr>
          <w:rFonts w:ascii="Times New Roman" w:hAnsi="Times New Roman" w:cs="Times New Roman"/>
          <w:b/>
          <w:bCs/>
        </w:rPr>
        <w:t>Objetiva:</w:t>
      </w:r>
      <w:r w:rsidRPr="000F4520">
        <w:rPr>
          <w:rFonts w:ascii="Times New Roman" w:hAnsi="Times New Roman" w:cs="Times New Roman"/>
        </w:rPr>
        <w:t xml:space="preserve"> descrição</w:t>
      </w:r>
    </w:p>
    <w:p w14:paraId="69594157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202CA38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B89AA8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B61253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0F4520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8DD6CC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0F4520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1A3A25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0F4520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D9750A6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563F5" w:rsidRPr="000F452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B6CE1"/>
    <w:multiLevelType w:val="multilevel"/>
    <w:tmpl w:val="6176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F13398"/>
    <w:multiLevelType w:val="multilevel"/>
    <w:tmpl w:val="2AD492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2B0A60"/>
    <w:multiLevelType w:val="multilevel"/>
    <w:tmpl w:val="7DAC97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CD06A9"/>
    <w:multiLevelType w:val="multilevel"/>
    <w:tmpl w:val="502AC71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1D764C"/>
    <w:multiLevelType w:val="multilevel"/>
    <w:tmpl w:val="2C5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5"/>
    <w:rsid w:val="000F4520"/>
    <w:rsid w:val="00955798"/>
    <w:rsid w:val="00D563F5"/>
    <w:rsid w:val="00E72BD5"/>
    <w:rsid w:val="00F1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DC23"/>
  <w15:docId w15:val="{14BADDC2-5730-43D3-A305-A25064E4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71DD5-7A8E-4868-9040-1B1CF3D9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17</Pages>
  <Words>1656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54</cp:revision>
  <dcterms:created xsi:type="dcterms:W3CDTF">2022-07-29T16:02:00Z</dcterms:created>
  <dcterms:modified xsi:type="dcterms:W3CDTF">2025-04-03T16:33:00Z</dcterms:modified>
  <dc:language>pt-BR</dc:language>
</cp:coreProperties>
</file>