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34E28" w14:textId="77777777" w:rsidR="00616802" w:rsidRPr="00E753CD" w:rsidRDefault="00000000">
      <w:pPr>
        <w:pStyle w:val="Heading1"/>
        <w:rPr>
          <w:rFonts w:asciiTheme="majorHAnsi" w:hAnsiTheme="majorHAnsi" w:cstheme="majorHAnsi"/>
        </w:rPr>
      </w:pPr>
      <w:r w:rsidRPr="00E753CD">
        <w:rPr>
          <w:rFonts w:asciiTheme="majorHAnsi" w:hAnsiTheme="majorHAnsi" w:cstheme="majorHAnsi"/>
        </w:rPr>
        <w:t>ĐỀ CƯƠNG VÀ KẾ HOẠCH CHI TIẾT ĐỒ ÁN TỐT NGHIỆP</w:t>
      </w:r>
    </w:p>
    <w:p w14:paraId="37136A00" w14:textId="0A407DC4" w:rsidR="00616802" w:rsidRPr="00E753CD" w:rsidRDefault="00000000" w:rsidP="009E5142">
      <w:pPr>
        <w:pStyle w:val="Heading2"/>
        <w:spacing w:before="0"/>
        <w:rPr>
          <w:rFonts w:asciiTheme="majorHAnsi" w:hAnsiTheme="majorHAnsi" w:cstheme="majorHAnsi"/>
          <w:lang w:val="en-US"/>
        </w:rPr>
      </w:pPr>
      <w:r w:rsidRPr="00E753CD">
        <w:rPr>
          <w:rFonts w:asciiTheme="majorHAnsi" w:hAnsiTheme="majorHAnsi" w:cstheme="majorHAnsi"/>
        </w:rPr>
        <w:t>THIẾT KẾ MẠCH NHÂN XẤP XỈ CHO MẠNG GRAPH CONVOLUTIONAL NETWORK (GCN) TRÊN FPGA</w:t>
      </w:r>
    </w:p>
    <w:p w14:paraId="7ED664FA" w14:textId="77777777" w:rsidR="00616802" w:rsidRPr="00E753CD" w:rsidRDefault="00000000">
      <w:pPr>
        <w:pStyle w:val="Heading2"/>
        <w:spacing w:after="240"/>
        <w:rPr>
          <w:rFonts w:asciiTheme="majorHAnsi" w:hAnsiTheme="majorHAnsi" w:cstheme="majorHAnsi"/>
        </w:rPr>
      </w:pPr>
      <w:r w:rsidRPr="00E753CD">
        <w:rPr>
          <w:rFonts w:asciiTheme="majorHAnsi" w:hAnsiTheme="majorHAnsi" w:cstheme="majorHAnsi"/>
        </w:rPr>
        <w:t>I. TỔNG QUAN VÀ MỤC TIÊU ĐỀ TÀI</w:t>
      </w:r>
    </w:p>
    <w:p w14:paraId="01ECC901" w14:textId="77777777" w:rsidR="00616802" w:rsidRPr="00E753CD" w:rsidRDefault="00000000">
      <w:pPr>
        <w:pStyle w:val="Heading3"/>
        <w:spacing w:before="0"/>
        <w:rPr>
          <w:rFonts w:asciiTheme="majorHAnsi" w:hAnsiTheme="majorHAnsi" w:cstheme="majorHAnsi"/>
        </w:rPr>
      </w:pPr>
      <w:r w:rsidRPr="00E753CD">
        <w:rPr>
          <w:rFonts w:asciiTheme="majorHAnsi" w:hAnsiTheme="majorHAnsi" w:cstheme="majorHAnsi"/>
        </w:rPr>
        <w:t>1. Lý do chọn đề tài</w:t>
      </w:r>
    </w:p>
    <w:p w14:paraId="73E7DA57"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Mạng nơ-ron đồ thị (Graph Convolutional Network - GCN) ngày càng trở thành công cụ quan trọng trong xử lý dữ liệu phi Euclid như mạng xã hội, phát hiện gian lận tài chính, sinh học phân tử và hệ thống gợi ý. Tuy nhiên, việc triển khai GCN trên các thiết bị nhúng và biên (Edge FPGA) gặp phải thách thức lớn do tài nguyên tính toán giới hạn và yêu cầu khắt khe về điện năng tiêu thụ.</w:t>
      </w:r>
    </w:p>
    <w:p w14:paraId="20B0378B" w14:textId="77777777" w:rsidR="00616802" w:rsidRPr="00E753CD" w:rsidRDefault="00000000">
      <w:pPr>
        <w:pBdr>
          <w:top w:val="nil"/>
          <w:left w:val="nil"/>
          <w:bottom w:val="nil"/>
          <w:right w:val="nil"/>
          <w:between w:val="nil"/>
        </w:pBdr>
        <w:spacing w:after="240"/>
        <w:rPr>
          <w:rFonts w:asciiTheme="majorHAnsi" w:hAnsiTheme="majorHAnsi" w:cstheme="majorHAnsi"/>
        </w:rPr>
      </w:pPr>
      <w:r w:rsidRPr="00E753CD">
        <w:rPr>
          <w:rFonts w:asciiTheme="majorHAnsi" w:hAnsiTheme="majorHAnsi" w:cstheme="majorHAnsi"/>
        </w:rPr>
        <w:t>Các bộ gia tốc GCN thông thường phụ thuộc nặng nề vào các khối nhân DSP chuyên dụng (DSP slices) vốn tiêu tốn năng lượng và bị giới hạn số lượng trên FPGA giá rẻ. Trong khi đó, các kỹ thuật lượng tử hóa số nguyên thông thường (INT8) kết hợp mạch nhân xấp xỉ lại thường gây suy giảm độ chính xác nghiêm trọng. Đề tài tập trung nghiên cứu, thiết kế và triển khai bộ gia tốc GCN sử dụng kỹ thuật lượng tử hóa số thực dấu phẩy động 8-bit (FP8) kết hợp mạch nhân xấp xỉ không dùng DSP (DSP-Free L-Mul) nhằm đạt được sự cân bằng tối ưu giữa độ chính xác thuật toán, tài nguyên logic và hiệu quả năng lượng.</w:t>
      </w:r>
    </w:p>
    <w:p w14:paraId="234F8453" w14:textId="77777777" w:rsidR="00616802" w:rsidRPr="00E753CD" w:rsidRDefault="00000000">
      <w:pPr>
        <w:pStyle w:val="Heading3"/>
        <w:spacing w:before="0"/>
        <w:rPr>
          <w:rFonts w:asciiTheme="majorHAnsi" w:hAnsiTheme="majorHAnsi" w:cstheme="majorHAnsi"/>
        </w:rPr>
      </w:pPr>
      <w:r w:rsidRPr="00E753CD">
        <w:rPr>
          <w:rFonts w:asciiTheme="majorHAnsi" w:hAnsiTheme="majorHAnsi" w:cstheme="majorHAnsi"/>
        </w:rPr>
        <w:t>2. Mục tiêu cụ thể</w:t>
      </w:r>
    </w:p>
    <w:p w14:paraId="3C9419CD"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Nghiên cứu cơ chế toán học của GCN, quy trình lượng tử hóa FP8 (E4M3 / E5M2) và thuật toán nhân xấp xỉ tuyến tính L-Mul.</w:t>
      </w:r>
    </w:p>
    <w:p w14:paraId="18AEA96A"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Mô phỏng phần mềm và lượng tử hóa mô hình GCN 2 tầng trên các tập dữ liệu chuẩn (Cora, Citeseer, Pubmed).</w:t>
      </w:r>
    </w:p>
    <w:p w14:paraId="7FA5F61C"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Thiết kế RTL (Verilog HDL) mạch nhân xấp xỉ FP8 DSP-free sử dụng chuỗi Carry Chain và bảng LUT tối ưu.</w:t>
      </w:r>
    </w:p>
    <w:p w14:paraId="1CDF8FA1"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Xây dựng kiến trúc gia tốc GCN hoàn chỉnh (mảng PE, bộ đệm Ping-Pong, bộ ghép Mergers, tích lũy Accumulator, hàm kích hoạt ReLU).</w:t>
      </w:r>
    </w:p>
    <w:p w14:paraId="4795C5EA"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Tích hợp hệ thống SoC (AXI4/DMA), tổng hợp và thực thi trên FPGA (Xilinx Zynq-7000 / Kintex-7).</w:t>
      </w:r>
    </w:p>
    <w:p w14:paraId="57D68536" w14:textId="77777777" w:rsidR="00616802" w:rsidRPr="00E753CD" w:rsidRDefault="00000000">
      <w:pPr>
        <w:numPr>
          <w:ilvl w:val="0"/>
          <w:numId w:val="1"/>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Đánh giá, đo đạc các chỉ số PPA (Power-Performance-Area) và độ chính xác phân loại, so sánh đối chuẩn với CPU, GPU và các bộ nhân chính xác.</w:t>
      </w:r>
    </w:p>
    <w:p w14:paraId="5BC15556" w14:textId="77777777" w:rsidR="00616802" w:rsidRPr="00E753CD" w:rsidRDefault="00616802">
      <w:pPr>
        <w:pBdr>
          <w:top w:val="nil"/>
          <w:left w:val="nil"/>
          <w:bottom w:val="nil"/>
          <w:right w:val="nil"/>
          <w:between w:val="nil"/>
        </w:pBdr>
        <w:spacing w:after="225"/>
        <w:rPr>
          <w:rFonts w:asciiTheme="majorHAnsi" w:hAnsiTheme="majorHAnsi" w:cstheme="majorHAnsi"/>
        </w:rPr>
      </w:pPr>
    </w:p>
    <w:p w14:paraId="22F3B396" w14:textId="77777777" w:rsidR="00616802" w:rsidRPr="00E753CD" w:rsidRDefault="00000000">
      <w:pPr>
        <w:pStyle w:val="Heading2"/>
        <w:spacing w:after="240"/>
        <w:rPr>
          <w:rFonts w:asciiTheme="majorHAnsi" w:hAnsiTheme="majorHAnsi" w:cstheme="majorHAnsi"/>
        </w:rPr>
      </w:pPr>
      <w:r w:rsidRPr="00E753CD">
        <w:rPr>
          <w:rFonts w:asciiTheme="majorHAnsi" w:hAnsiTheme="majorHAnsi" w:cstheme="majorHAnsi"/>
        </w:rPr>
        <w:t>II. CƠ SỞ LÝ THUYẾT VÀ PHƯƠNG PHÁP NGHIÊN CỨU</w:t>
      </w:r>
    </w:p>
    <w:p w14:paraId="7A3D582E" w14:textId="77777777" w:rsidR="00616802" w:rsidRPr="00E753CD" w:rsidRDefault="00000000">
      <w:pPr>
        <w:pStyle w:val="Heading3"/>
        <w:spacing w:before="0"/>
        <w:rPr>
          <w:rFonts w:asciiTheme="majorHAnsi" w:hAnsiTheme="majorHAnsi" w:cstheme="majorHAnsi"/>
        </w:rPr>
      </w:pPr>
      <w:r w:rsidRPr="00E753CD">
        <w:rPr>
          <w:rFonts w:asciiTheme="majorHAnsi" w:hAnsiTheme="majorHAnsi" w:cstheme="majorHAnsi"/>
        </w:rPr>
        <w:t>1. Toán học GCN và Thứ tự tính toán tối ưu</w:t>
      </w:r>
    </w:p>
    <w:p w14:paraId="1E6CE2FC"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Công thức lan truyền tiến của một tầng GCN:</w:t>
      </w:r>
    </w:p>
    <w:p w14:paraId="524CA434" w14:textId="77777777" w:rsidR="00616802" w:rsidRPr="00E753CD" w:rsidRDefault="00000000">
      <w:pPr>
        <w:pBdr>
          <w:top w:val="nil"/>
          <w:left w:val="nil"/>
          <w:bottom w:val="nil"/>
          <w:right w:val="nil"/>
          <w:between w:val="nil"/>
        </w:pBdr>
        <w:spacing w:before="150" w:after="150"/>
        <w:ind w:left="150" w:right="150"/>
        <w:rPr>
          <w:rFonts w:asciiTheme="majorHAnsi" w:hAnsiTheme="majorHAnsi" w:cstheme="majorHAnsi"/>
          <w:shd w:val="clear" w:color="auto" w:fill="F4F4F4"/>
        </w:rPr>
      </w:pPr>
      <w:r w:rsidRPr="00E753CD">
        <w:rPr>
          <w:rFonts w:asciiTheme="majorHAnsi" w:hAnsiTheme="majorHAnsi" w:cstheme="majorHAnsi"/>
          <w:shd w:val="clear" w:color="auto" w:fill="F4F4F4"/>
        </w:rPr>
        <w:lastRenderedPageBreak/>
        <w:t>H^(l+1) = σ( D_hat^(-1/2) * A_bar * D_hat^(-1/2) * H^(l) * W^(l) ) = σ( A_hat * H^(l) * W^(l) )</w:t>
      </w:r>
    </w:p>
    <w:p w14:paraId="614443BE" w14:textId="77777777" w:rsidR="00616802" w:rsidRPr="00E753CD" w:rsidRDefault="00000000">
      <w:pPr>
        <w:pBdr>
          <w:top w:val="nil"/>
          <w:left w:val="nil"/>
          <w:bottom w:val="nil"/>
          <w:right w:val="nil"/>
          <w:between w:val="nil"/>
        </w:pBdr>
        <w:spacing w:after="240"/>
        <w:rPr>
          <w:rFonts w:asciiTheme="majorHAnsi" w:hAnsiTheme="majorHAnsi" w:cstheme="majorHAnsi"/>
        </w:rPr>
      </w:pPr>
      <w:r w:rsidRPr="00E753CD">
        <w:rPr>
          <w:rFonts w:asciiTheme="majorHAnsi" w:hAnsiTheme="majorHAnsi" w:cstheme="majorHAnsi"/>
        </w:rPr>
        <w:t>Thay vì tính theo thứ tự (A_hat * H) * W, kiến trúc đề tài áp dụng lịch trình tính toán A_hat * (H * W). Cách tiếp cận này giúp giảm số lượng phép toán trung bình lên đến 32 lần và chuyển toàn bộ bài toán về dạng nhân ma trận thưa - dày (Sparse-Dense Matrix Multiplication) đồng nhất.</w:t>
      </w:r>
    </w:p>
    <w:p w14:paraId="12E7BC99" w14:textId="77777777" w:rsidR="00616802" w:rsidRPr="00E753CD" w:rsidRDefault="00000000">
      <w:pPr>
        <w:pStyle w:val="Heading3"/>
        <w:spacing w:before="0"/>
        <w:rPr>
          <w:rFonts w:asciiTheme="majorHAnsi" w:hAnsiTheme="majorHAnsi" w:cstheme="majorHAnsi"/>
        </w:rPr>
      </w:pPr>
      <w:r w:rsidRPr="00E753CD">
        <w:rPr>
          <w:rFonts w:asciiTheme="majorHAnsi" w:hAnsiTheme="majorHAnsi" w:cstheme="majorHAnsi"/>
        </w:rPr>
        <w:t>2. Lượng tử hóa FP8 và Mạch nhân xấp xỉ L-Mul</w:t>
      </w:r>
    </w:p>
    <w:p w14:paraId="5F3AF4A0"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Định dạng FP8 được biểu diễn bởi: x = (-1)^S * 2^E * (1 + m)</w:t>
      </w:r>
    </w:p>
    <w:p w14:paraId="73C77D0E"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Phép nhân giữa hai số FP8:</w:t>
      </w:r>
    </w:p>
    <w:p w14:paraId="4715879C" w14:textId="77777777" w:rsidR="00616802" w:rsidRPr="00E753CD" w:rsidRDefault="00000000">
      <w:pPr>
        <w:pBdr>
          <w:top w:val="nil"/>
          <w:left w:val="nil"/>
          <w:bottom w:val="nil"/>
          <w:right w:val="nil"/>
          <w:between w:val="nil"/>
        </w:pBdr>
        <w:spacing w:before="150" w:after="150"/>
        <w:ind w:left="150" w:right="150"/>
        <w:rPr>
          <w:rFonts w:asciiTheme="majorHAnsi" w:hAnsiTheme="majorHAnsi" w:cstheme="majorHAnsi"/>
          <w:shd w:val="clear" w:color="auto" w:fill="F4F4F4"/>
        </w:rPr>
      </w:pPr>
      <w:r w:rsidRPr="00E753CD">
        <w:rPr>
          <w:rFonts w:asciiTheme="majorHAnsi" w:hAnsiTheme="majorHAnsi" w:cstheme="majorHAnsi"/>
          <w:shd w:val="clear" w:color="auto" w:fill="F4F4F4"/>
        </w:rPr>
        <w:t>Mul(x, y) = (1 + m_x + m_y + m_x * m_y) * 2^(E_x + E_y)</w:t>
      </w:r>
    </w:p>
    <w:p w14:paraId="20003986"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Giải thuật L-Mul thay thế thành phần nhân phức tạp m_x * m_y bằng hàm xấp xỉ tuyến tính:</w:t>
      </w:r>
    </w:p>
    <w:p w14:paraId="43AB98F4" w14:textId="77777777" w:rsidR="00616802" w:rsidRPr="00E753CD" w:rsidRDefault="00000000">
      <w:pPr>
        <w:pBdr>
          <w:top w:val="nil"/>
          <w:left w:val="nil"/>
          <w:bottom w:val="nil"/>
          <w:right w:val="nil"/>
          <w:between w:val="nil"/>
        </w:pBdr>
        <w:spacing w:before="150" w:after="150"/>
        <w:ind w:left="150" w:right="150"/>
        <w:rPr>
          <w:rFonts w:asciiTheme="majorHAnsi" w:hAnsiTheme="majorHAnsi" w:cstheme="majorHAnsi"/>
          <w:shd w:val="clear" w:color="auto" w:fill="F4F4F4"/>
        </w:rPr>
      </w:pPr>
      <w:r w:rsidRPr="00E753CD">
        <w:rPr>
          <w:rFonts w:asciiTheme="majorHAnsi" w:hAnsiTheme="majorHAnsi" w:cstheme="majorHAnsi"/>
          <w:shd w:val="clear" w:color="auto" w:fill="F4F4F4"/>
        </w:rPr>
        <w:t>LMul(x, y) = (1 + m_x + m_y + 2^(-l(m))) * 2^(E_x + E_y)</w:t>
      </w:r>
    </w:p>
    <w:p w14:paraId="2917A93A"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Điều này cho phép loại bỏ hoàn toàn khối nhân DSP, chỉ sử dụng các bộ cộng chuỗi Carry Chain và bảng tra LUT để thực hiện phép toán với độ suy giảm chính xác dưới 3%.</w:t>
      </w:r>
    </w:p>
    <w:p w14:paraId="0BC3CEB8" w14:textId="77777777" w:rsidR="00616802" w:rsidRPr="00E753CD" w:rsidRDefault="00616802">
      <w:pPr>
        <w:pBdr>
          <w:top w:val="nil"/>
          <w:left w:val="nil"/>
          <w:bottom w:val="nil"/>
          <w:right w:val="nil"/>
          <w:between w:val="nil"/>
        </w:pBdr>
        <w:spacing w:after="225"/>
        <w:rPr>
          <w:rFonts w:asciiTheme="majorHAnsi" w:hAnsiTheme="majorHAnsi" w:cstheme="majorHAnsi"/>
        </w:rPr>
      </w:pPr>
    </w:p>
    <w:p w14:paraId="71DE289B" w14:textId="77777777" w:rsidR="00616802" w:rsidRPr="00E753CD" w:rsidRDefault="00000000">
      <w:pPr>
        <w:pStyle w:val="Heading2"/>
        <w:rPr>
          <w:rFonts w:asciiTheme="majorHAnsi" w:hAnsiTheme="majorHAnsi" w:cstheme="majorHAnsi"/>
        </w:rPr>
      </w:pPr>
      <w:r w:rsidRPr="00E753CD">
        <w:rPr>
          <w:rFonts w:asciiTheme="majorHAnsi" w:hAnsiTheme="majorHAnsi" w:cstheme="majorHAnsi"/>
        </w:rPr>
        <w:t>III. KẾ HOẠCH THỰC HIỆN CHI TIẾT TRONG 3 THÁNG (12 TUẦN)</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04"/>
        <w:gridCol w:w="2340"/>
        <w:gridCol w:w="3744"/>
        <w:gridCol w:w="1872"/>
      </w:tblGrid>
      <w:tr w:rsidR="00616802" w:rsidRPr="00E753CD" w14:paraId="4CE64BDF" w14:textId="77777777">
        <w:trPr>
          <w:tblHeader/>
        </w:trPr>
        <w:tc>
          <w:tcPr>
            <w:tcW w:w="1404" w:type="dxa"/>
            <w:shd w:val="clear" w:color="auto" w:fill="F2F2F2"/>
            <w:tcMar>
              <w:top w:w="120" w:type="dxa"/>
              <w:left w:w="120" w:type="dxa"/>
              <w:bottom w:w="120" w:type="dxa"/>
              <w:right w:w="120" w:type="dxa"/>
            </w:tcMar>
          </w:tcPr>
          <w:p w14:paraId="72C8B240"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Thời gian</w:t>
            </w:r>
          </w:p>
        </w:tc>
        <w:tc>
          <w:tcPr>
            <w:tcW w:w="2340" w:type="dxa"/>
            <w:shd w:val="clear" w:color="auto" w:fill="F2F2F2"/>
            <w:tcMar>
              <w:top w:w="120" w:type="dxa"/>
              <w:left w:w="120" w:type="dxa"/>
              <w:bottom w:w="120" w:type="dxa"/>
              <w:right w:w="120" w:type="dxa"/>
            </w:tcMar>
          </w:tcPr>
          <w:p w14:paraId="186B297A"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Giai đoạn &amp; Nhiệm vụ</w:t>
            </w:r>
          </w:p>
        </w:tc>
        <w:tc>
          <w:tcPr>
            <w:tcW w:w="3744" w:type="dxa"/>
            <w:shd w:val="clear" w:color="auto" w:fill="F2F2F2"/>
            <w:tcMar>
              <w:top w:w="120" w:type="dxa"/>
              <w:left w:w="120" w:type="dxa"/>
              <w:bottom w:w="120" w:type="dxa"/>
              <w:right w:w="120" w:type="dxa"/>
            </w:tcMar>
          </w:tcPr>
          <w:p w14:paraId="6222FA45"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Nội dung kỹ thuật chi tiết</w:t>
            </w:r>
          </w:p>
        </w:tc>
        <w:tc>
          <w:tcPr>
            <w:tcW w:w="1872" w:type="dxa"/>
            <w:shd w:val="clear" w:color="auto" w:fill="F2F2F2"/>
            <w:tcMar>
              <w:top w:w="120" w:type="dxa"/>
              <w:left w:w="120" w:type="dxa"/>
              <w:bottom w:w="120" w:type="dxa"/>
              <w:right w:w="120" w:type="dxa"/>
            </w:tcMar>
          </w:tcPr>
          <w:p w14:paraId="72E817CF"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Sản phẩm bàn giao (Deliverables)</w:t>
            </w:r>
          </w:p>
        </w:tc>
      </w:tr>
      <w:tr w:rsidR="00616802" w:rsidRPr="00E753CD" w14:paraId="285FD946" w14:textId="77777777">
        <w:tc>
          <w:tcPr>
            <w:tcW w:w="1404" w:type="dxa"/>
            <w:vMerge w:val="restart"/>
            <w:tcMar>
              <w:top w:w="120" w:type="dxa"/>
              <w:left w:w="120" w:type="dxa"/>
              <w:bottom w:w="120" w:type="dxa"/>
              <w:right w:w="120" w:type="dxa"/>
            </w:tcMar>
          </w:tcPr>
          <w:p w14:paraId="39F9849A"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Tháng 1</w:t>
            </w:r>
          </w:p>
          <w:p w14:paraId="3460D293"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1 - 4)</w:t>
            </w:r>
          </w:p>
        </w:tc>
        <w:tc>
          <w:tcPr>
            <w:tcW w:w="2340" w:type="dxa"/>
            <w:tcMar>
              <w:top w:w="120" w:type="dxa"/>
              <w:left w:w="120" w:type="dxa"/>
              <w:bottom w:w="120" w:type="dxa"/>
              <w:right w:w="120" w:type="dxa"/>
            </w:tcMar>
          </w:tcPr>
          <w:p w14:paraId="017B27F3"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1 - 2:</w:t>
            </w:r>
          </w:p>
          <w:p w14:paraId="6CB840E2"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Mô phỏng phần mềm &amp; Lượng tử hóa FP8</w:t>
            </w:r>
          </w:p>
        </w:tc>
        <w:tc>
          <w:tcPr>
            <w:tcW w:w="3744" w:type="dxa"/>
            <w:tcMar>
              <w:top w:w="120" w:type="dxa"/>
              <w:left w:w="120" w:type="dxa"/>
              <w:bottom w:w="120" w:type="dxa"/>
              <w:right w:w="120" w:type="dxa"/>
            </w:tcMar>
          </w:tcPr>
          <w:p w14:paraId="739E135D" w14:textId="77777777" w:rsidR="00616802" w:rsidRPr="00E753CD" w:rsidRDefault="00000000">
            <w:pPr>
              <w:numPr>
                <w:ilvl w:val="0"/>
                <w:numId w:val="2"/>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Huấn luyện mô hình GCN 2-layer (hidden dim = 16) bằng PyTorch Geometric trên tập Cora, Citeseer, Pubmed.</w:t>
            </w:r>
          </w:p>
          <w:p w14:paraId="1259C682" w14:textId="77777777" w:rsidR="00616802" w:rsidRPr="00E753CD" w:rsidRDefault="00000000">
            <w:pPr>
              <w:numPr>
                <w:ilvl w:val="0"/>
                <w:numId w:val="2"/>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Xây dựng module Python mô phỏng lượng tử hóa FP8 (E4M3/E5M2) và hàm nhân L-Mul.</w:t>
            </w:r>
          </w:p>
          <w:p w14:paraId="1921161C" w14:textId="77777777" w:rsidR="00616802" w:rsidRPr="00E753CD" w:rsidRDefault="00000000">
            <w:pPr>
              <w:numPr>
                <w:ilvl w:val="0"/>
                <w:numId w:val="2"/>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Đánh giá độ suy giảm độ chính xác (Accuracy Loss &lt; 3%).</w:t>
            </w:r>
          </w:p>
          <w:p w14:paraId="255A0272" w14:textId="77777777" w:rsidR="00616802" w:rsidRPr="00E753CD" w:rsidRDefault="00000000">
            <w:pPr>
              <w:numPr>
                <w:ilvl w:val="0"/>
                <w:numId w:val="2"/>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Trích xuất ma trận trọng số, đặc trưng và ma trận kề ra file .mem làm Golden Model.</w:t>
            </w:r>
          </w:p>
        </w:tc>
        <w:tc>
          <w:tcPr>
            <w:tcW w:w="1872" w:type="dxa"/>
            <w:tcMar>
              <w:top w:w="120" w:type="dxa"/>
              <w:left w:w="120" w:type="dxa"/>
              <w:bottom w:w="120" w:type="dxa"/>
              <w:right w:w="120" w:type="dxa"/>
            </w:tcMar>
          </w:tcPr>
          <w:p w14:paraId="091C93D4"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Mã nguồn Python, script lượng tử hóa, bộ test vector (.mem).</w:t>
            </w:r>
          </w:p>
        </w:tc>
      </w:tr>
      <w:tr w:rsidR="00616802" w:rsidRPr="00E753CD" w14:paraId="4058FFE9" w14:textId="77777777">
        <w:tc>
          <w:tcPr>
            <w:tcW w:w="1404" w:type="dxa"/>
            <w:vMerge/>
            <w:tcMar>
              <w:top w:w="120" w:type="dxa"/>
              <w:left w:w="120" w:type="dxa"/>
              <w:bottom w:w="120" w:type="dxa"/>
              <w:right w:w="120" w:type="dxa"/>
            </w:tcMar>
          </w:tcPr>
          <w:p w14:paraId="001F212F"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Tháng 1</w:t>
            </w:r>
          </w:p>
          <w:p w14:paraId="4548B7E1"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1 - 4)</w:t>
            </w:r>
          </w:p>
        </w:tc>
        <w:tc>
          <w:tcPr>
            <w:tcW w:w="2340" w:type="dxa"/>
            <w:tcMar>
              <w:top w:w="120" w:type="dxa"/>
              <w:left w:w="120" w:type="dxa"/>
              <w:bottom w:w="120" w:type="dxa"/>
              <w:right w:w="120" w:type="dxa"/>
            </w:tcMar>
          </w:tcPr>
          <w:p w14:paraId="11C3083C"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3 - 4:</w:t>
            </w:r>
          </w:p>
          <w:p w14:paraId="021FB154"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Thiết kế RTL Mạch nhân FP8 DSP-Free</w:t>
            </w:r>
          </w:p>
        </w:tc>
        <w:tc>
          <w:tcPr>
            <w:tcW w:w="3744" w:type="dxa"/>
            <w:tcMar>
              <w:top w:w="120" w:type="dxa"/>
              <w:left w:w="120" w:type="dxa"/>
              <w:bottom w:w="120" w:type="dxa"/>
              <w:right w:w="120" w:type="dxa"/>
            </w:tcMar>
          </w:tcPr>
          <w:p w14:paraId="14E29A97" w14:textId="77777777" w:rsidR="00616802" w:rsidRPr="00E753CD" w:rsidRDefault="00000000">
            <w:pPr>
              <w:numPr>
                <w:ilvl w:val="0"/>
                <w:numId w:val="3"/>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Viết mã Verilog cho bộ nhân xấp xỉ FP8 L-Mul: Exponent Adder (Carry Chain), Mantissa Adder (LUT + CC) và Post-Processing.</w:t>
            </w:r>
          </w:p>
          <w:p w14:paraId="545159BD" w14:textId="77777777" w:rsidR="00616802" w:rsidRPr="00E753CD" w:rsidRDefault="00000000">
            <w:pPr>
              <w:numPr>
                <w:ilvl w:val="0"/>
                <w:numId w:val="3"/>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Hiện thực bộ nhân FP8 chính xác để làm đối chứng.</w:t>
            </w:r>
          </w:p>
          <w:p w14:paraId="4FEC920F" w14:textId="77777777" w:rsidR="00616802" w:rsidRPr="00E753CD" w:rsidRDefault="00000000">
            <w:pPr>
              <w:numPr>
                <w:ilvl w:val="0"/>
                <w:numId w:val="3"/>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Xây dựng Testbench quét kiểm </w:t>
            </w:r>
            <w:r w:rsidRPr="00E753CD">
              <w:rPr>
                <w:rFonts w:asciiTheme="majorHAnsi" w:hAnsiTheme="majorHAnsi" w:cstheme="majorHAnsi"/>
              </w:rPr>
              <w:lastRenderedPageBreak/>
              <w:t>thử toàn diện, đo sai số MRED và NMED.</w:t>
            </w:r>
          </w:p>
          <w:p w14:paraId="41AC2097" w14:textId="77777777" w:rsidR="00616802" w:rsidRPr="00E753CD" w:rsidRDefault="00000000">
            <w:pPr>
              <w:numPr>
                <w:ilvl w:val="0"/>
                <w:numId w:val="3"/>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Tổng hợp logic sơ bộ trên Vivado để kiểm tra tài nguyên LUT và tần số Fmax.</w:t>
            </w:r>
          </w:p>
        </w:tc>
        <w:tc>
          <w:tcPr>
            <w:tcW w:w="1872" w:type="dxa"/>
            <w:tcMar>
              <w:top w:w="120" w:type="dxa"/>
              <w:left w:w="120" w:type="dxa"/>
              <w:bottom w:w="120" w:type="dxa"/>
              <w:right w:w="120" w:type="dxa"/>
            </w:tcMar>
          </w:tcPr>
          <w:p w14:paraId="036B2437"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lastRenderedPageBreak/>
              <w:t>Mã nguồn Verilog bộ nhân FP8 L-Mul + Exact, báo cáo sai số MRED/NMED.</w:t>
            </w:r>
          </w:p>
        </w:tc>
      </w:tr>
      <w:tr w:rsidR="00616802" w:rsidRPr="00E753CD" w14:paraId="78115B9F" w14:textId="77777777">
        <w:tc>
          <w:tcPr>
            <w:tcW w:w="1404" w:type="dxa"/>
            <w:vMerge w:val="restart"/>
            <w:tcMar>
              <w:top w:w="120" w:type="dxa"/>
              <w:left w:w="120" w:type="dxa"/>
              <w:bottom w:w="120" w:type="dxa"/>
              <w:right w:w="120" w:type="dxa"/>
            </w:tcMar>
          </w:tcPr>
          <w:p w14:paraId="315E74BF"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lastRenderedPageBreak/>
              <w:t>Tháng 2</w:t>
            </w:r>
          </w:p>
          <w:p w14:paraId="0FB19AD5"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5 - 8)</w:t>
            </w:r>
          </w:p>
        </w:tc>
        <w:tc>
          <w:tcPr>
            <w:tcW w:w="2340" w:type="dxa"/>
            <w:tcMar>
              <w:top w:w="120" w:type="dxa"/>
              <w:left w:w="120" w:type="dxa"/>
              <w:bottom w:w="120" w:type="dxa"/>
              <w:right w:w="120" w:type="dxa"/>
            </w:tcMar>
          </w:tcPr>
          <w:p w14:paraId="2B8D8FE2"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5 - 6:</w:t>
            </w:r>
          </w:p>
          <w:p w14:paraId="70D594E9"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Thiết kế Mảng PE &amp; Kiến trúc Bộ nhớ</w:t>
            </w:r>
          </w:p>
        </w:tc>
        <w:tc>
          <w:tcPr>
            <w:tcW w:w="3744" w:type="dxa"/>
            <w:tcMar>
              <w:top w:w="120" w:type="dxa"/>
              <w:left w:w="120" w:type="dxa"/>
              <w:bottom w:w="120" w:type="dxa"/>
              <w:right w:w="120" w:type="dxa"/>
            </w:tcMar>
          </w:tcPr>
          <w:p w14:paraId="4CBE973E" w14:textId="77777777" w:rsidR="00616802" w:rsidRPr="00E753CD" w:rsidRDefault="00000000">
            <w:pPr>
              <w:numPr>
                <w:ilvl w:val="0"/>
                <w:numId w:val="4"/>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Thiết kế nhóm PE (PE Group) gồm 16 bộ nhân xấp xỉ xử lý song song.</w:t>
            </w:r>
          </w:p>
          <w:p w14:paraId="46BD153E" w14:textId="77777777" w:rsidR="00616802" w:rsidRPr="00E753CD" w:rsidRDefault="00000000">
            <w:pPr>
              <w:numPr>
                <w:ilvl w:val="0"/>
                <w:numId w:val="4"/>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Xây dựng cấu trúc bộ đệm Ping-Pong (Double-Buffering) cho Info Buffer, Sparse Buffer và Dense Buffer bằng BRAM.</w:t>
            </w:r>
          </w:p>
          <w:p w14:paraId="5EE4BEB1" w14:textId="77777777" w:rsidR="00616802" w:rsidRPr="00E753CD" w:rsidRDefault="00000000">
            <w:pPr>
              <w:numPr>
                <w:ilvl w:val="0"/>
                <w:numId w:val="4"/>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Hiện thực luồng xử lý ma trận thưa theo thuật toán Gustavson.</w:t>
            </w:r>
          </w:p>
        </w:tc>
        <w:tc>
          <w:tcPr>
            <w:tcW w:w="1872" w:type="dxa"/>
            <w:tcMar>
              <w:top w:w="120" w:type="dxa"/>
              <w:left w:w="120" w:type="dxa"/>
              <w:bottom w:w="120" w:type="dxa"/>
              <w:right w:w="120" w:type="dxa"/>
            </w:tcMar>
          </w:tcPr>
          <w:p w14:paraId="08747DF9"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Module RTL mảng PE, module quản lý bộ đệm BRAM.</w:t>
            </w:r>
          </w:p>
        </w:tc>
      </w:tr>
      <w:tr w:rsidR="00616802" w:rsidRPr="00E753CD" w14:paraId="661F6B3E" w14:textId="77777777">
        <w:tc>
          <w:tcPr>
            <w:tcW w:w="1404" w:type="dxa"/>
            <w:vMerge/>
            <w:tcMar>
              <w:top w:w="120" w:type="dxa"/>
              <w:left w:w="120" w:type="dxa"/>
              <w:bottom w:w="120" w:type="dxa"/>
              <w:right w:w="120" w:type="dxa"/>
            </w:tcMar>
          </w:tcPr>
          <w:p w14:paraId="4CF4DC5F"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Tháng 2</w:t>
            </w:r>
          </w:p>
          <w:p w14:paraId="68B6FADB"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5 - 8)</w:t>
            </w:r>
          </w:p>
        </w:tc>
        <w:tc>
          <w:tcPr>
            <w:tcW w:w="2340" w:type="dxa"/>
            <w:tcMar>
              <w:top w:w="120" w:type="dxa"/>
              <w:left w:w="120" w:type="dxa"/>
              <w:bottom w:w="120" w:type="dxa"/>
              <w:right w:w="120" w:type="dxa"/>
            </w:tcMar>
          </w:tcPr>
          <w:p w14:paraId="4EC2954D"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7 - 8:</w:t>
            </w:r>
          </w:p>
          <w:p w14:paraId="19E67A79"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Khối Hậu xử lý &amp; RTL Co-Simulation</w:t>
            </w:r>
          </w:p>
        </w:tc>
        <w:tc>
          <w:tcPr>
            <w:tcW w:w="3744" w:type="dxa"/>
            <w:tcMar>
              <w:top w:w="120" w:type="dxa"/>
              <w:left w:w="120" w:type="dxa"/>
              <w:bottom w:w="120" w:type="dxa"/>
              <w:right w:w="120" w:type="dxa"/>
            </w:tcMar>
          </w:tcPr>
          <w:p w14:paraId="39F54315" w14:textId="77777777" w:rsidR="00616802" w:rsidRPr="00E753CD" w:rsidRDefault="00000000">
            <w:pPr>
              <w:numPr>
                <w:ilvl w:val="0"/>
                <w:numId w:val="5"/>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Thiết kế khối Mergers gom tích riêng phần nhiều tầng kết hợp mạng Crossbar switch.</w:t>
            </w:r>
          </w:p>
          <w:p w14:paraId="111B4F47" w14:textId="77777777" w:rsidR="00616802" w:rsidRPr="00E753CD" w:rsidRDefault="00000000">
            <w:pPr>
              <w:numPr>
                <w:ilvl w:val="0"/>
                <w:numId w:val="5"/>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Hiện thực khối tích lũy Accumulator và hàm kích hoạt ReLU.</w:t>
            </w:r>
          </w:p>
          <w:p w14:paraId="5FBD17AE" w14:textId="77777777" w:rsidR="00616802" w:rsidRPr="00E753CD" w:rsidRDefault="00000000">
            <w:pPr>
              <w:numPr>
                <w:ilvl w:val="0"/>
                <w:numId w:val="5"/>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Hoàn thiện FSM Controller điều khiển toàn bộ luồng dữ liệu của bộ gia tốc.</w:t>
            </w:r>
          </w:p>
          <w:p w14:paraId="74425396" w14:textId="77777777" w:rsidR="00616802" w:rsidRPr="00E753CD" w:rsidRDefault="00000000">
            <w:pPr>
              <w:numPr>
                <w:ilvl w:val="0"/>
                <w:numId w:val="5"/>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Mô phỏng toàn diện trên Vivado Simulator với Golden Model.</w:t>
            </w:r>
          </w:p>
        </w:tc>
        <w:tc>
          <w:tcPr>
            <w:tcW w:w="1872" w:type="dxa"/>
            <w:tcMar>
              <w:top w:w="120" w:type="dxa"/>
              <w:left w:w="120" w:type="dxa"/>
              <w:bottom w:w="120" w:type="dxa"/>
              <w:right w:w="120" w:type="dxa"/>
            </w:tcMar>
          </w:tcPr>
          <w:p w14:paraId="2F8D987B"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Toàn bộ RTL Core của GCN Accelerator, dạng sóng mô phỏng (Waveform) chính xác.</w:t>
            </w:r>
          </w:p>
        </w:tc>
      </w:tr>
      <w:tr w:rsidR="00616802" w:rsidRPr="00E753CD" w14:paraId="0B8DB8F7" w14:textId="77777777">
        <w:tc>
          <w:tcPr>
            <w:tcW w:w="1404" w:type="dxa"/>
            <w:vMerge w:val="restart"/>
            <w:tcMar>
              <w:top w:w="120" w:type="dxa"/>
              <w:left w:w="120" w:type="dxa"/>
              <w:bottom w:w="120" w:type="dxa"/>
              <w:right w:w="120" w:type="dxa"/>
            </w:tcMar>
          </w:tcPr>
          <w:p w14:paraId="5E620B14"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Tháng 3</w:t>
            </w:r>
          </w:p>
          <w:p w14:paraId="724FEB22"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9 - 12)</w:t>
            </w:r>
          </w:p>
        </w:tc>
        <w:tc>
          <w:tcPr>
            <w:tcW w:w="2340" w:type="dxa"/>
            <w:tcMar>
              <w:top w:w="120" w:type="dxa"/>
              <w:left w:w="120" w:type="dxa"/>
              <w:bottom w:w="120" w:type="dxa"/>
              <w:right w:w="120" w:type="dxa"/>
            </w:tcMar>
          </w:tcPr>
          <w:p w14:paraId="7EFC74A1"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9 - 10:</w:t>
            </w:r>
          </w:p>
          <w:p w14:paraId="3613394D"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Tích hợp Hệ thống SoC &amp; Đóng gói IP</w:t>
            </w:r>
          </w:p>
        </w:tc>
        <w:tc>
          <w:tcPr>
            <w:tcW w:w="3744" w:type="dxa"/>
            <w:tcMar>
              <w:top w:w="120" w:type="dxa"/>
              <w:left w:w="120" w:type="dxa"/>
              <w:bottom w:w="120" w:type="dxa"/>
              <w:right w:w="120" w:type="dxa"/>
            </w:tcMar>
          </w:tcPr>
          <w:p w14:paraId="1A8A1FB5" w14:textId="77777777" w:rsidR="00616802" w:rsidRPr="00E753CD" w:rsidRDefault="00000000">
            <w:pPr>
              <w:numPr>
                <w:ilvl w:val="0"/>
                <w:numId w:val="6"/>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Đóng gói bộ gia tốc GCN thành IP chuẩn AXI4 / AXI-Stream.</w:t>
            </w:r>
          </w:p>
          <w:p w14:paraId="3FEF2956" w14:textId="77777777" w:rsidR="00616802" w:rsidRPr="00E753CD" w:rsidRDefault="00000000">
            <w:pPr>
              <w:numPr>
                <w:ilvl w:val="0"/>
                <w:numId w:val="6"/>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Ghép nối với hệ thống vi xử lý ARM Processing System (PS) và khối AXI DMA qua Vivado IP Integrator.</w:t>
            </w:r>
          </w:p>
          <w:p w14:paraId="5511A620" w14:textId="77777777" w:rsidR="00616802" w:rsidRPr="00E753CD" w:rsidRDefault="00000000">
            <w:pPr>
              <w:numPr>
                <w:ilvl w:val="0"/>
                <w:numId w:val="6"/>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Chạy Synthesis, Place &amp; Route (P&amp;R) đạt Timing Closure ở tần số mục tiêu 150-200 MHz.</w:t>
            </w:r>
          </w:p>
          <w:p w14:paraId="211F0A52" w14:textId="77777777" w:rsidR="00616802" w:rsidRPr="00E753CD" w:rsidRDefault="00000000">
            <w:pPr>
              <w:numPr>
                <w:ilvl w:val="0"/>
                <w:numId w:val="6"/>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Xuất file Bitstream và phần cứng phần mềm (.xsa).</w:t>
            </w:r>
          </w:p>
        </w:tc>
        <w:tc>
          <w:tcPr>
            <w:tcW w:w="1872" w:type="dxa"/>
            <w:tcMar>
              <w:top w:w="120" w:type="dxa"/>
              <w:left w:w="120" w:type="dxa"/>
              <w:bottom w:w="120" w:type="dxa"/>
              <w:right w:w="120" w:type="dxa"/>
            </w:tcMar>
          </w:tcPr>
          <w:p w14:paraId="3EDBA675"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IP Core hoàn chỉnh, Block Design Vivado, File Bitstream (.bit).</w:t>
            </w:r>
          </w:p>
        </w:tc>
      </w:tr>
      <w:tr w:rsidR="00616802" w:rsidRPr="00E753CD" w14:paraId="21863BAC" w14:textId="77777777">
        <w:tc>
          <w:tcPr>
            <w:tcW w:w="1404" w:type="dxa"/>
            <w:vMerge/>
            <w:tcMar>
              <w:top w:w="120" w:type="dxa"/>
              <w:left w:w="120" w:type="dxa"/>
              <w:bottom w:w="120" w:type="dxa"/>
              <w:right w:w="120" w:type="dxa"/>
            </w:tcMar>
          </w:tcPr>
          <w:p w14:paraId="56FD82C4"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Tháng 3</w:t>
            </w:r>
          </w:p>
          <w:p w14:paraId="568E8B65"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(Tuần 9 - 12)</w:t>
            </w:r>
          </w:p>
        </w:tc>
        <w:tc>
          <w:tcPr>
            <w:tcW w:w="2340" w:type="dxa"/>
            <w:tcMar>
              <w:top w:w="120" w:type="dxa"/>
              <w:left w:w="120" w:type="dxa"/>
              <w:bottom w:w="120" w:type="dxa"/>
              <w:right w:w="120" w:type="dxa"/>
            </w:tcMar>
          </w:tcPr>
          <w:p w14:paraId="358674A3"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Tuần 11 - 12:</w:t>
            </w:r>
          </w:p>
          <w:p w14:paraId="02356DFB"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Đo đạc Thực tế, Lập bảng So sánh &amp; Báo cáo</w:t>
            </w:r>
          </w:p>
        </w:tc>
        <w:tc>
          <w:tcPr>
            <w:tcW w:w="3744" w:type="dxa"/>
            <w:tcMar>
              <w:top w:w="120" w:type="dxa"/>
              <w:left w:w="120" w:type="dxa"/>
              <w:bottom w:w="120" w:type="dxa"/>
              <w:right w:w="120" w:type="dxa"/>
            </w:tcMar>
          </w:tcPr>
          <w:p w14:paraId="56C8E4B7" w14:textId="77777777" w:rsidR="00616802" w:rsidRPr="00E753CD" w:rsidRDefault="00000000">
            <w:pPr>
              <w:numPr>
                <w:ilvl w:val="0"/>
                <w:numId w:val="7"/>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Nạp Bitstream lên board FPGA (Zynq / Kintex-7), đo đạc thời gian thực thi (Latency) và độ chính xác phân loại nút.</w:t>
            </w:r>
          </w:p>
          <w:p w14:paraId="73FB129A" w14:textId="77777777" w:rsidR="00616802" w:rsidRPr="00E753CD" w:rsidRDefault="00000000">
            <w:pPr>
              <w:numPr>
                <w:ilvl w:val="0"/>
                <w:numId w:val="7"/>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Trích xuất công suất thực tế từ Vivado Power Report và tài </w:t>
            </w:r>
            <w:r w:rsidRPr="00E753CD">
              <w:rPr>
                <w:rFonts w:asciiTheme="majorHAnsi" w:hAnsiTheme="majorHAnsi" w:cstheme="majorHAnsi"/>
              </w:rPr>
              <w:lastRenderedPageBreak/>
              <w:t>nguyên (0 DSP, % LUT/BRAM).</w:t>
            </w:r>
          </w:p>
          <w:p w14:paraId="020591CA" w14:textId="77777777" w:rsidR="00616802" w:rsidRPr="00E753CD" w:rsidRDefault="00000000">
            <w:pPr>
              <w:numPr>
                <w:ilvl w:val="0"/>
                <w:numId w:val="7"/>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Lập bảng so sánh PPA và đồ thị Pareto Frontier với CPU, GPU và bộ gia tốc baseline.</w:t>
            </w:r>
          </w:p>
          <w:p w14:paraId="2AB69EF7" w14:textId="77777777" w:rsidR="00616802" w:rsidRPr="00E753CD" w:rsidRDefault="00000000">
            <w:pPr>
              <w:numPr>
                <w:ilvl w:val="0"/>
                <w:numId w:val="7"/>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Hoàn thiện quyển báo cáo đồ án tốt nghiệp và slide thuyết trình.</w:t>
            </w:r>
          </w:p>
        </w:tc>
        <w:tc>
          <w:tcPr>
            <w:tcW w:w="1872" w:type="dxa"/>
            <w:tcMar>
              <w:top w:w="120" w:type="dxa"/>
              <w:left w:w="120" w:type="dxa"/>
              <w:bottom w:w="120" w:type="dxa"/>
              <w:right w:w="120" w:type="dxa"/>
            </w:tcMar>
          </w:tcPr>
          <w:p w14:paraId="3AFD467F"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lastRenderedPageBreak/>
              <w:t>Quyển báo cáo thuyết minh Đồ án, Slide bảo vệ, Bảng số liệu thực nghiệm.</w:t>
            </w:r>
          </w:p>
        </w:tc>
      </w:tr>
    </w:tbl>
    <w:p w14:paraId="35ABFE8A" w14:textId="77777777" w:rsidR="00616802" w:rsidRPr="00E753CD" w:rsidRDefault="00616802">
      <w:pPr>
        <w:pBdr>
          <w:top w:val="nil"/>
          <w:left w:val="nil"/>
          <w:bottom w:val="nil"/>
          <w:right w:val="nil"/>
          <w:between w:val="nil"/>
        </w:pBdr>
        <w:spacing w:after="225"/>
        <w:rPr>
          <w:rFonts w:asciiTheme="majorHAnsi" w:hAnsiTheme="majorHAnsi" w:cstheme="majorHAnsi"/>
        </w:rPr>
      </w:pPr>
    </w:p>
    <w:p w14:paraId="2250D1CC" w14:textId="77777777" w:rsidR="00616802" w:rsidRPr="00E753CD" w:rsidRDefault="00000000">
      <w:pPr>
        <w:pStyle w:val="Heading2"/>
        <w:rPr>
          <w:rFonts w:asciiTheme="majorHAnsi" w:hAnsiTheme="majorHAnsi" w:cstheme="majorHAnsi"/>
        </w:rPr>
      </w:pPr>
      <w:r w:rsidRPr="00E753CD">
        <w:rPr>
          <w:rFonts w:asciiTheme="majorHAnsi" w:hAnsiTheme="majorHAnsi" w:cstheme="majorHAnsi"/>
        </w:rPr>
        <w:t>IV. BẢNG CHỈ TIÊU ĐÁNH GIÁ VÀ ĐỐI CHUẨN THỰC NGHIỆM</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3276"/>
        <w:gridCol w:w="3744"/>
      </w:tblGrid>
      <w:tr w:rsidR="00616802" w:rsidRPr="00E753CD" w14:paraId="0CD68DE1" w14:textId="77777777">
        <w:trPr>
          <w:tblHeader/>
        </w:trPr>
        <w:tc>
          <w:tcPr>
            <w:tcW w:w="2340" w:type="dxa"/>
            <w:shd w:val="clear" w:color="auto" w:fill="F2F2F2"/>
            <w:tcMar>
              <w:top w:w="120" w:type="dxa"/>
              <w:left w:w="120" w:type="dxa"/>
              <w:bottom w:w="120" w:type="dxa"/>
              <w:right w:w="120" w:type="dxa"/>
            </w:tcMar>
          </w:tcPr>
          <w:p w14:paraId="118D3489"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Tiêu chí đánh giá</w:t>
            </w:r>
          </w:p>
        </w:tc>
        <w:tc>
          <w:tcPr>
            <w:tcW w:w="3276" w:type="dxa"/>
            <w:shd w:val="clear" w:color="auto" w:fill="F2F2F2"/>
            <w:tcMar>
              <w:top w:w="120" w:type="dxa"/>
              <w:left w:w="120" w:type="dxa"/>
              <w:bottom w:w="120" w:type="dxa"/>
              <w:right w:w="120" w:type="dxa"/>
            </w:tcMar>
          </w:tcPr>
          <w:p w14:paraId="712532CD"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Chỉ số đo lường</w:t>
            </w:r>
          </w:p>
        </w:tc>
        <w:tc>
          <w:tcPr>
            <w:tcW w:w="3744" w:type="dxa"/>
            <w:shd w:val="clear" w:color="auto" w:fill="F2F2F2"/>
            <w:tcMar>
              <w:top w:w="120" w:type="dxa"/>
              <w:left w:w="120" w:type="dxa"/>
              <w:bottom w:w="120" w:type="dxa"/>
              <w:right w:w="120" w:type="dxa"/>
            </w:tcMar>
          </w:tcPr>
          <w:p w14:paraId="3B1AC3CE"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Mục tiêu kỳ vọng</w:t>
            </w:r>
          </w:p>
        </w:tc>
      </w:tr>
      <w:tr w:rsidR="00616802" w:rsidRPr="00E753CD" w14:paraId="545A0514" w14:textId="77777777">
        <w:tc>
          <w:tcPr>
            <w:tcW w:w="2340" w:type="dxa"/>
            <w:tcMar>
              <w:top w:w="120" w:type="dxa"/>
              <w:left w:w="120" w:type="dxa"/>
              <w:bottom w:w="120" w:type="dxa"/>
              <w:right w:w="120" w:type="dxa"/>
            </w:tcMar>
          </w:tcPr>
          <w:p w14:paraId="1E0DB4A0"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Độ chính xác thuật toán</w:t>
            </w:r>
          </w:p>
        </w:tc>
        <w:tc>
          <w:tcPr>
            <w:tcW w:w="3276" w:type="dxa"/>
            <w:tcMar>
              <w:top w:w="120" w:type="dxa"/>
              <w:left w:w="120" w:type="dxa"/>
              <w:bottom w:w="120" w:type="dxa"/>
              <w:right w:w="120" w:type="dxa"/>
            </w:tcMar>
          </w:tcPr>
          <w:p w14:paraId="0ED72755"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Node Classification Accuracy (Cora, Citeseer, Pubmed)</w:t>
            </w:r>
          </w:p>
        </w:tc>
        <w:tc>
          <w:tcPr>
            <w:tcW w:w="3744" w:type="dxa"/>
            <w:tcMar>
              <w:top w:w="120" w:type="dxa"/>
              <w:left w:w="120" w:type="dxa"/>
              <w:bottom w:w="120" w:type="dxa"/>
              <w:right w:w="120" w:type="dxa"/>
            </w:tcMar>
          </w:tcPr>
          <w:p w14:paraId="6F0CAD1C"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Độ suy giảm chính xác so với FP32 &lt; 3%</w:t>
            </w:r>
          </w:p>
        </w:tc>
      </w:tr>
      <w:tr w:rsidR="00616802" w:rsidRPr="00E753CD" w14:paraId="2AF0DD48" w14:textId="77777777">
        <w:tc>
          <w:tcPr>
            <w:tcW w:w="2340" w:type="dxa"/>
            <w:tcMar>
              <w:top w:w="120" w:type="dxa"/>
              <w:left w:w="120" w:type="dxa"/>
              <w:bottom w:w="120" w:type="dxa"/>
              <w:right w:w="120" w:type="dxa"/>
            </w:tcMar>
          </w:tcPr>
          <w:p w14:paraId="1C81BE7D"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Tài nguyên phần cứng</w:t>
            </w:r>
          </w:p>
        </w:tc>
        <w:tc>
          <w:tcPr>
            <w:tcW w:w="3276" w:type="dxa"/>
            <w:tcMar>
              <w:top w:w="120" w:type="dxa"/>
              <w:left w:w="120" w:type="dxa"/>
              <w:bottom w:w="120" w:type="dxa"/>
              <w:right w:w="120" w:type="dxa"/>
            </w:tcMar>
          </w:tcPr>
          <w:p w14:paraId="38757C4E"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Số lượng LUTs, FFs, BRAMs, DSP Slices</w:t>
            </w:r>
          </w:p>
        </w:tc>
        <w:tc>
          <w:tcPr>
            <w:tcW w:w="3744" w:type="dxa"/>
            <w:tcMar>
              <w:top w:w="120" w:type="dxa"/>
              <w:left w:w="120" w:type="dxa"/>
              <w:bottom w:w="120" w:type="dxa"/>
              <w:right w:w="120" w:type="dxa"/>
            </w:tcMar>
          </w:tcPr>
          <w:p w14:paraId="0E2E8D56"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Sử dụng </w:t>
            </w:r>
            <w:r w:rsidRPr="00E753CD">
              <w:rPr>
                <w:rFonts w:asciiTheme="majorHAnsi" w:hAnsiTheme="majorHAnsi" w:cstheme="majorHAnsi"/>
                <w:b/>
                <w:bCs/>
              </w:rPr>
              <w:t>0 khối DSP</w:t>
            </w:r>
            <w:r w:rsidRPr="00E753CD">
              <w:rPr>
                <w:rFonts w:asciiTheme="majorHAnsi" w:hAnsiTheme="majorHAnsi" w:cstheme="majorHAnsi"/>
              </w:rPr>
              <w:t>, tối ưu hóa diện tích LUTs</w:t>
            </w:r>
          </w:p>
        </w:tc>
      </w:tr>
      <w:tr w:rsidR="00616802" w:rsidRPr="00E753CD" w14:paraId="553EF172" w14:textId="77777777">
        <w:tc>
          <w:tcPr>
            <w:tcW w:w="2340" w:type="dxa"/>
            <w:tcMar>
              <w:top w:w="120" w:type="dxa"/>
              <w:left w:w="120" w:type="dxa"/>
              <w:bottom w:w="120" w:type="dxa"/>
              <w:right w:w="120" w:type="dxa"/>
            </w:tcMar>
          </w:tcPr>
          <w:p w14:paraId="7565E01B"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Hiệu năng &amp; Tốc độ</w:t>
            </w:r>
          </w:p>
        </w:tc>
        <w:tc>
          <w:tcPr>
            <w:tcW w:w="3276" w:type="dxa"/>
            <w:tcMar>
              <w:top w:w="120" w:type="dxa"/>
              <w:left w:w="120" w:type="dxa"/>
              <w:bottom w:w="120" w:type="dxa"/>
              <w:right w:w="120" w:type="dxa"/>
            </w:tcMar>
          </w:tcPr>
          <w:p w14:paraId="60535A8D"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Latency (ms/frame), Throughput, Tần số Fmax</w:t>
            </w:r>
          </w:p>
        </w:tc>
        <w:tc>
          <w:tcPr>
            <w:tcW w:w="3744" w:type="dxa"/>
            <w:tcMar>
              <w:top w:w="120" w:type="dxa"/>
              <w:left w:w="120" w:type="dxa"/>
              <w:bottom w:w="120" w:type="dxa"/>
              <w:right w:w="120" w:type="dxa"/>
            </w:tcMar>
          </w:tcPr>
          <w:p w14:paraId="78C5BF0B"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Tần số đạt 150 - 200 MHz, tăng tốc vượt trội so với CPU baseline</w:t>
            </w:r>
          </w:p>
        </w:tc>
      </w:tr>
      <w:tr w:rsidR="00616802" w:rsidRPr="00E753CD" w14:paraId="6ECC46C4" w14:textId="77777777">
        <w:tc>
          <w:tcPr>
            <w:tcW w:w="2340" w:type="dxa"/>
            <w:tcMar>
              <w:top w:w="120" w:type="dxa"/>
              <w:left w:w="120" w:type="dxa"/>
              <w:bottom w:w="120" w:type="dxa"/>
              <w:right w:w="120" w:type="dxa"/>
            </w:tcMar>
          </w:tcPr>
          <w:p w14:paraId="6AC18458" w14:textId="77777777" w:rsidR="00616802" w:rsidRPr="00E753CD" w:rsidRDefault="00000000">
            <w:pPr>
              <w:pBdr>
                <w:top w:val="nil"/>
                <w:left w:val="nil"/>
                <w:bottom w:val="nil"/>
                <w:right w:val="nil"/>
                <w:between w:val="nil"/>
              </w:pBdr>
              <w:rPr>
                <w:rFonts w:asciiTheme="majorHAnsi" w:hAnsiTheme="majorHAnsi" w:cstheme="majorHAnsi"/>
                <w:b/>
                <w:bCs/>
              </w:rPr>
            </w:pPr>
            <w:r w:rsidRPr="00E753CD">
              <w:rPr>
                <w:rFonts w:asciiTheme="majorHAnsi" w:hAnsiTheme="majorHAnsi" w:cstheme="majorHAnsi"/>
                <w:b/>
                <w:bCs/>
              </w:rPr>
              <w:t>Năng lượng tiêu thụ</w:t>
            </w:r>
          </w:p>
        </w:tc>
        <w:tc>
          <w:tcPr>
            <w:tcW w:w="3276" w:type="dxa"/>
            <w:tcMar>
              <w:top w:w="120" w:type="dxa"/>
              <w:left w:w="120" w:type="dxa"/>
              <w:bottom w:w="120" w:type="dxa"/>
              <w:right w:w="120" w:type="dxa"/>
            </w:tcMar>
          </w:tcPr>
          <w:p w14:paraId="1CFF0D52"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Dynamic &amp; Static Power (Watts), Energy Efficiency (graph/kJ)</w:t>
            </w:r>
          </w:p>
        </w:tc>
        <w:tc>
          <w:tcPr>
            <w:tcW w:w="3744" w:type="dxa"/>
            <w:tcMar>
              <w:top w:w="120" w:type="dxa"/>
              <w:left w:w="120" w:type="dxa"/>
              <w:bottom w:w="120" w:type="dxa"/>
              <w:right w:w="120" w:type="dxa"/>
            </w:tcMar>
          </w:tcPr>
          <w:p w14:paraId="7FAEC519" w14:textId="77777777" w:rsidR="00616802" w:rsidRPr="00E753CD" w:rsidRDefault="00000000">
            <w:pPr>
              <w:pBdr>
                <w:top w:val="nil"/>
                <w:left w:val="nil"/>
                <w:bottom w:val="nil"/>
                <w:right w:val="nil"/>
                <w:between w:val="nil"/>
              </w:pBdr>
              <w:rPr>
                <w:rFonts w:asciiTheme="majorHAnsi" w:hAnsiTheme="majorHAnsi" w:cstheme="majorHAnsi"/>
              </w:rPr>
            </w:pPr>
            <w:r w:rsidRPr="00E753CD">
              <w:rPr>
                <w:rFonts w:asciiTheme="majorHAnsi" w:hAnsiTheme="majorHAnsi" w:cstheme="majorHAnsi"/>
              </w:rPr>
              <w:t>Giảm đáng kể công suất động so với các bộ gia tốc dùng DSP</w:t>
            </w:r>
          </w:p>
        </w:tc>
      </w:tr>
    </w:tbl>
    <w:p w14:paraId="2DC3C29E" w14:textId="77777777" w:rsidR="00616802" w:rsidRPr="00E753CD" w:rsidRDefault="00616802">
      <w:pPr>
        <w:pBdr>
          <w:top w:val="nil"/>
          <w:left w:val="nil"/>
          <w:bottom w:val="nil"/>
          <w:right w:val="nil"/>
          <w:between w:val="nil"/>
        </w:pBdr>
        <w:spacing w:after="225"/>
        <w:rPr>
          <w:rFonts w:asciiTheme="majorHAnsi" w:hAnsiTheme="majorHAnsi" w:cstheme="majorHAnsi"/>
        </w:rPr>
      </w:pPr>
    </w:p>
    <w:p w14:paraId="4A0DF327" w14:textId="77777777" w:rsidR="00616802" w:rsidRPr="00E753CD" w:rsidRDefault="00000000">
      <w:pPr>
        <w:pStyle w:val="Heading2"/>
        <w:rPr>
          <w:rFonts w:asciiTheme="majorHAnsi" w:hAnsiTheme="majorHAnsi" w:cstheme="majorHAnsi"/>
        </w:rPr>
      </w:pPr>
      <w:r w:rsidRPr="00E753CD">
        <w:rPr>
          <w:rFonts w:asciiTheme="majorHAnsi" w:hAnsiTheme="majorHAnsi" w:cstheme="majorHAnsi"/>
        </w:rPr>
        <w:t>V. TÀI LIỆU THAM KHẢO CHÍNH</w:t>
      </w:r>
    </w:p>
    <w:p w14:paraId="1435EB26" w14:textId="77777777" w:rsidR="00616802" w:rsidRPr="00E753CD" w:rsidRDefault="00000000">
      <w:pPr>
        <w:numPr>
          <w:ilvl w:val="0"/>
          <w:numId w:val="8"/>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Huang, S., Peng, J., Zhu, Y., &amp; Bao, H. (2025). </w:t>
      </w:r>
      <w:r w:rsidRPr="00E753CD">
        <w:rPr>
          <w:rFonts w:asciiTheme="majorHAnsi" w:hAnsiTheme="majorHAnsi" w:cstheme="majorHAnsi"/>
          <w:i/>
          <w:iCs/>
        </w:rPr>
        <w:t>FP8GCN: An Edge-FPGA-Based Graph Convolutional Network Accelerator with FP8 Approximate Multipliers</w:t>
      </w:r>
      <w:r w:rsidRPr="00E753CD">
        <w:rPr>
          <w:rFonts w:asciiTheme="majorHAnsi" w:hAnsiTheme="majorHAnsi" w:cstheme="majorHAnsi"/>
        </w:rPr>
        <w:t>. IEEE Embedded Systems Letters. DOI: 10.1109/LES.2026.3663689.</w:t>
      </w:r>
    </w:p>
    <w:p w14:paraId="738ACB52" w14:textId="77777777" w:rsidR="00616802" w:rsidRPr="00E753CD" w:rsidRDefault="00000000">
      <w:pPr>
        <w:numPr>
          <w:ilvl w:val="0"/>
          <w:numId w:val="8"/>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Kipf, T. N., &amp; Welling, M. (2017). </w:t>
      </w:r>
      <w:r w:rsidRPr="00E753CD">
        <w:rPr>
          <w:rFonts w:asciiTheme="majorHAnsi" w:hAnsiTheme="majorHAnsi" w:cstheme="majorHAnsi"/>
          <w:i/>
          <w:iCs/>
        </w:rPr>
        <w:t>Semi-Supervised Classification with Graph Convolutional Networks</w:t>
      </w:r>
      <w:r w:rsidRPr="00E753CD">
        <w:rPr>
          <w:rFonts w:asciiTheme="majorHAnsi" w:hAnsiTheme="majorHAnsi" w:cstheme="majorHAnsi"/>
        </w:rPr>
        <w:t>. ICLR.</w:t>
      </w:r>
    </w:p>
    <w:p w14:paraId="2EA703AC" w14:textId="77777777" w:rsidR="00616802" w:rsidRPr="00E753CD" w:rsidRDefault="00000000">
      <w:pPr>
        <w:numPr>
          <w:ilvl w:val="0"/>
          <w:numId w:val="8"/>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Tao, Z., et al. (2022). </w:t>
      </w:r>
      <w:r w:rsidRPr="00E753CD">
        <w:rPr>
          <w:rFonts w:asciiTheme="majorHAnsi" w:hAnsiTheme="majorHAnsi" w:cstheme="majorHAnsi"/>
          <w:i/>
          <w:iCs/>
        </w:rPr>
        <w:t>LW-GCN: A lightweight FPGA-based graph convolutional network accelerator</w:t>
      </w:r>
      <w:r w:rsidRPr="00E753CD">
        <w:rPr>
          <w:rFonts w:asciiTheme="majorHAnsi" w:hAnsiTheme="majorHAnsi" w:cstheme="majorHAnsi"/>
        </w:rPr>
        <w:t>. ACM TRETS, 16(1), 1-19.</w:t>
      </w:r>
    </w:p>
    <w:p w14:paraId="5844B320" w14:textId="77777777" w:rsidR="00616802" w:rsidRPr="00E753CD" w:rsidRDefault="00000000">
      <w:pPr>
        <w:numPr>
          <w:ilvl w:val="0"/>
          <w:numId w:val="8"/>
        </w:numPr>
        <w:pBdr>
          <w:top w:val="nil"/>
          <w:left w:val="nil"/>
          <w:bottom w:val="nil"/>
          <w:right w:val="nil"/>
          <w:between w:val="nil"/>
        </w:pBdr>
        <w:rPr>
          <w:rFonts w:asciiTheme="majorHAnsi" w:hAnsiTheme="majorHAnsi" w:cstheme="majorHAnsi"/>
        </w:rPr>
      </w:pPr>
      <w:r w:rsidRPr="00E753CD">
        <w:rPr>
          <w:rFonts w:asciiTheme="majorHAnsi" w:hAnsiTheme="majorHAnsi" w:cstheme="majorHAnsi"/>
        </w:rPr>
        <w:t xml:space="preserve">Luo, H., et al. (2024). </w:t>
      </w:r>
      <w:r w:rsidRPr="00E753CD">
        <w:rPr>
          <w:rFonts w:asciiTheme="majorHAnsi" w:hAnsiTheme="majorHAnsi" w:cstheme="majorHAnsi"/>
          <w:i/>
          <w:iCs/>
        </w:rPr>
        <w:t>Addition is all you need for energy-efficient language models</w:t>
      </w:r>
      <w:r w:rsidRPr="00E753CD">
        <w:rPr>
          <w:rFonts w:asciiTheme="majorHAnsi" w:hAnsiTheme="majorHAnsi" w:cstheme="majorHAnsi"/>
        </w:rPr>
        <w:t>. arXiv preprint arXiv:2410.00907.</w:t>
      </w:r>
    </w:p>
    <w:sectPr w:rsidR="00616802" w:rsidRPr="00E753C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682BD0B-19B5-457D-8C52-86A77EA44A1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14616"/>
    <w:multiLevelType w:val="multilevel"/>
    <w:tmpl w:val="0C6CD7B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80070D1"/>
    <w:multiLevelType w:val="multilevel"/>
    <w:tmpl w:val="141E1EE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3C039CF"/>
    <w:multiLevelType w:val="multilevel"/>
    <w:tmpl w:val="D0FCD4F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8CB4E40"/>
    <w:multiLevelType w:val="multilevel"/>
    <w:tmpl w:val="7A1262F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1CF2A7B"/>
    <w:multiLevelType w:val="multilevel"/>
    <w:tmpl w:val="B5AC055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4A258E8"/>
    <w:multiLevelType w:val="multilevel"/>
    <w:tmpl w:val="23AE40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713E336F"/>
    <w:multiLevelType w:val="multilevel"/>
    <w:tmpl w:val="A7E0E48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791E43D2"/>
    <w:multiLevelType w:val="multilevel"/>
    <w:tmpl w:val="05E0DE4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528178175">
    <w:abstractNumId w:val="1"/>
  </w:num>
  <w:num w:numId="2" w16cid:durableId="847019167">
    <w:abstractNumId w:val="5"/>
  </w:num>
  <w:num w:numId="3" w16cid:durableId="1222443990">
    <w:abstractNumId w:val="7"/>
  </w:num>
  <w:num w:numId="4" w16cid:durableId="623999830">
    <w:abstractNumId w:val="6"/>
  </w:num>
  <w:num w:numId="5" w16cid:durableId="72631317">
    <w:abstractNumId w:val="0"/>
  </w:num>
  <w:num w:numId="6" w16cid:durableId="2093963050">
    <w:abstractNumId w:val="2"/>
  </w:num>
  <w:num w:numId="7" w16cid:durableId="78675129">
    <w:abstractNumId w:val="3"/>
  </w:num>
  <w:num w:numId="8" w16cid:durableId="636226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802"/>
    <w:rsid w:val="00616802"/>
    <w:rsid w:val="00763C59"/>
    <w:rsid w:val="009E5142"/>
    <w:rsid w:val="00E753C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141CC"/>
  <w15:docId w15:val="{D224D393-CE2B-4591-B0FC-85AD40256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1024</Words>
  <Characters>5841</Characters>
  <Application>Microsoft Office Word</Application>
  <DocSecurity>0</DocSecurity>
  <Lines>48</Lines>
  <Paragraphs>13</Paragraphs>
  <ScaleCrop>false</ScaleCrop>
  <Company/>
  <LinksUpToDate>false</LinksUpToDate>
  <CharactersWithSpaces>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 La Anh</cp:lastModifiedBy>
  <cp:revision>3</cp:revision>
  <dcterms:created xsi:type="dcterms:W3CDTF">2026-09-09T15:45:00Z</dcterms:created>
  <dcterms:modified xsi:type="dcterms:W3CDTF">2026-09-09T15:46:00Z</dcterms:modified>
</cp:coreProperties>
</file>