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Arial" w:hAnsi="Arial"/>
          <w:b/>
          <w:color w:val="1F4E78"/>
          <w:sz w:val="36"/>
        </w:rPr>
        <w:t>KẾ HOẠCH TỔNG QUAN ĐỒ ÁN CHUYÊN NGÀNH</w:t>
      </w:r>
    </w:p>
    <w:p>
      <w:pPr>
        <w:spacing w:after="360"/>
        <w:jc w:val="center"/>
      </w:pPr>
      <w:r>
        <w:rPr>
          <w:rFonts w:ascii="Arial" w:hAnsi="Arial"/>
          <w:i/>
          <w:color w:val="2E75B6"/>
          <w:sz w:val="24"/>
        </w:rPr>
        <w:t>Đề tài: Thiết Kế Bộ Gia Tốc Mạng Nơ-ron Đồ Thị (GCN) Trên Edge-FPGA Sử Dụng Bộ Nhân Xấp Xỉ FP8 (DSP-Free)</w:t>
        <w:br/>
        <w:t>Thời gian thực hiện: 3 Tháng (12 Tuần)</w:t>
      </w:r>
    </w:p>
    <w:p>
      <w:pPr>
        <w:keepNext/>
        <w:spacing w:before="280" w:after="120"/>
      </w:pPr>
      <w:r>
        <w:rPr>
          <w:rFonts w:ascii="Arial" w:hAnsi="Arial"/>
          <w:b/>
          <w:color w:val="1F4E78"/>
          <w:sz w:val="28"/>
        </w:rPr>
        <w:t>1. TỔNG QUAN &amp; ĐỘNG LỰC NGHIÊN CỨU</w:t>
      </w:r>
    </w:p>
    <w:p>
      <w:pPr>
        <w:spacing w:after="120" w:line="276" w:lineRule="auto"/>
      </w:pPr>
      <w:r>
        <w:t xml:space="preserve">Mạng Nơ-ron Đồ thị (GCN) đang trở thành công cụ quan trọng trong xử lý dữ liệu phi cấu trúc (hệ gợi ý, phân tích mạng sinh học, phát hiện xâm nhập mạng). Tuy nhiên, việc triển khai GCN trên các thiết bị biên (Edge Devices / Edge-FPGA) gặp phải hai nút thắt chính: </w:t>
      </w:r>
      <w:r>
        <w:rPr>
          <w:b/>
        </w:rPr>
        <w:t xml:space="preserve">Băng thông bộ nhớ (Memory Bottleneck) </w:t>
      </w:r>
      <w:r>
        <w:t xml:space="preserve">trong giai đoạn gom cụm đặc trưng (Feature Aggregation) và </w:t>
      </w:r>
      <w:r>
        <w:rPr>
          <w:b/>
        </w:rPr>
        <w:t xml:space="preserve">Tài nguyên tính toán/Năng lượng (Compute &amp; Energy Bottleneck) </w:t>
      </w:r>
      <w:r>
        <w:t>trong giai đoạn chuyển đổi đặc trưng (Feature Transformation).</w:t>
        <w:br/>
        <w:br/>
        <w:t>Đồ án hướng tới việc giải quyết triệt để các hạn chế trên bằng cách kết hợp:</w:t>
      </w:r>
    </w:p>
    <w:p>
      <w:pPr>
        <w:pStyle w:val="ListBullet"/>
        <w:spacing w:after="60" w:line="276" w:lineRule="auto"/>
      </w:pPr>
      <w:r>
        <w:rPr>
          <w:b/>
          <w:color w:val="1F4E78"/>
        </w:rPr>
        <w:t>Lượng tử hóa FP8 (E4M3/E5M2):</w:t>
      </w:r>
      <w:r>
        <w:t xml:space="preserve"> Giảm 75% băng thông bộ nhớ và dung lượng lưu trữ so với FP32 mà vẫn bảo toàn độ trung thực của dữ liệu.</w:t>
      </w:r>
    </w:p>
    <w:p>
      <w:pPr>
        <w:pStyle w:val="ListBullet"/>
        <w:spacing w:after="60" w:line="276" w:lineRule="auto"/>
      </w:pPr>
      <w:r>
        <w:rPr>
          <w:b/>
          <w:color w:val="1F4E78"/>
        </w:rPr>
        <w:t>Bộ nhân xấp xỉ FP8 (L-Mul / DSP-free):</w:t>
      </w:r>
      <w:r>
        <w:t xml:space="preserve"> Thay thế phép nhân phần định trị (Mantissa Multiplication) tốn kém bằng mạch xấp xỉ tuyến tính chuyển thành cộng/dịch bit. Thiết kế loại bỏ hoàn toàn việc dùng khối DSP chuyên dụng (DSP = 0), tận dụng triệt để bảng tra LUT và Carry Chains trên FPGA.</w:t>
      </w:r>
    </w:p>
    <w:p>
      <w:pPr>
        <w:pStyle w:val="ListBullet"/>
        <w:spacing w:after="60" w:line="276" w:lineRule="auto"/>
      </w:pPr>
      <w:r>
        <w:rPr>
          <w:b/>
          <w:color w:val="1F4E78"/>
        </w:rPr>
        <w:t>Kiến trúc luồng dữ liệu tối ưu A(XW):</w:t>
      </w:r>
      <w:r>
        <w:t xml:space="preserve"> Đổi thứ tự thực thi giúp giảm ~32x tổng số phép toán và chuyển toàn bộ quá trình suy diễn thành chuỗi phép nhân ma trận thưa - dày (SpMM) đồng nhất trên PE Array.</w:t>
      </w:r>
    </w:p>
    <w:p>
      <w:pPr>
        <w:keepNext/>
        <w:spacing w:before="280" w:after="120"/>
      </w:pPr>
      <w:r>
        <w:rPr>
          <w:rFonts w:ascii="Arial" w:hAnsi="Arial"/>
          <w:b/>
          <w:color w:val="1F4E78"/>
          <w:sz w:val="28"/>
        </w:rPr>
        <w:t>2. CÁC MỐC KIỂM SOÁT TIẾN ĐỘ (MILESTONES &amp; DELIVERABLES)</w:t>
      </w:r>
    </w:p>
    <w:tbl>
      <w:tblPr>
        <w:tblW w:type="auto" w:w="0"/>
        <w:jc w:val="center"/>
        <w:tblLook w:firstColumn="1" w:firstRow="1" w:lastColumn="0" w:lastRow="0" w:noHBand="0" w:noVBand="1" w:val="04A0"/>
      </w:tblPr>
      <w:tblGrid>
        <w:gridCol w:w="2340"/>
        <w:gridCol w:w="2340"/>
        <w:gridCol w:w="2340"/>
        <w:gridCol w:w="2340"/>
      </w:tblGrid>
      <w:tr>
        <w:tc>
          <w:tcPr>
            <w:tcW w:type="dxa" w:w="2340"/>
            <w:shd w:fill="1F4E78"/>
            <w:tcMar>
              <w:top w:w="120" w:type="dxa"/>
              <w:bottom w:w="120" w:type="dxa"/>
              <w:left w:w="150" w:type="dxa"/>
              <w:right w:w="150" w:type="dxa"/>
            </w:tcMar>
          </w:tcPr>
          <w:p>
            <w:r>
              <w:rPr>
                <w:b/>
                <w:color w:val="FFFFFF"/>
              </w:rPr>
              <w:t>Mốc (Milestone)</w:t>
            </w:r>
          </w:p>
        </w:tc>
        <w:tc>
          <w:tcPr>
            <w:tcW w:type="dxa" w:w="2340"/>
            <w:shd w:fill="1F4E78"/>
            <w:tcMar>
              <w:top w:w="120" w:type="dxa"/>
              <w:bottom w:w="120" w:type="dxa"/>
              <w:left w:w="150" w:type="dxa"/>
              <w:right w:w="150" w:type="dxa"/>
            </w:tcMar>
          </w:tcPr>
          <w:p>
            <w:r>
              <w:rPr>
                <w:b/>
                <w:color w:val="FFFFFF"/>
              </w:rPr>
              <w:t>Thời hạn</w:t>
            </w:r>
          </w:p>
        </w:tc>
        <w:tc>
          <w:tcPr>
            <w:tcW w:type="dxa" w:w="2340"/>
            <w:shd w:fill="1F4E78"/>
            <w:tcMar>
              <w:top w:w="120" w:type="dxa"/>
              <w:bottom w:w="120" w:type="dxa"/>
              <w:left w:w="150" w:type="dxa"/>
              <w:right w:w="150" w:type="dxa"/>
            </w:tcMar>
          </w:tcPr>
          <w:p>
            <w:r>
              <w:rPr>
                <w:b/>
                <w:color w:val="FFFFFF"/>
              </w:rPr>
              <w:t>Nội dung kiểm thử &amp; Tiêu chí</w:t>
            </w:r>
          </w:p>
        </w:tc>
        <w:tc>
          <w:tcPr>
            <w:tcW w:type="dxa" w:w="2340"/>
            <w:shd w:fill="1F4E78"/>
            <w:tcMar>
              <w:top w:w="120" w:type="dxa"/>
              <w:bottom w:w="120" w:type="dxa"/>
              <w:left w:w="150" w:type="dxa"/>
              <w:right w:w="150" w:type="dxa"/>
            </w:tcMar>
          </w:tcPr>
          <w:p>
            <w:r>
              <w:rPr>
                <w:b/>
                <w:color w:val="FFFFFF"/>
              </w:rPr>
              <w:t>Sản phẩm bàn giao (Deliverables)</w:t>
            </w:r>
          </w:p>
        </w:tc>
      </w:tr>
      <w:tr>
        <w:tc>
          <w:tcPr>
            <w:tcW w:type="dxa" w:w="2340"/>
            <w:shd w:fill="FFFFFF"/>
            <w:tcMar>
              <w:top w:w="100" w:type="dxa"/>
              <w:bottom w:w="100" w:type="dxa"/>
              <w:left w:w="120" w:type="dxa"/>
              <w:right w:w="120" w:type="dxa"/>
            </w:tcMar>
          </w:tcPr>
          <w:p>
            <w:r>
              <w:rPr>
                <w:b/>
                <w:color w:val="1F4E78"/>
              </w:rPr>
              <w:t>M1</w:t>
            </w:r>
          </w:p>
        </w:tc>
        <w:tc>
          <w:tcPr>
            <w:tcW w:type="dxa" w:w="2340"/>
            <w:shd w:fill="FFFFFF"/>
            <w:tcMar>
              <w:top w:w="100" w:type="dxa"/>
              <w:bottom w:w="100" w:type="dxa"/>
              <w:left w:w="120" w:type="dxa"/>
              <w:right w:w="120" w:type="dxa"/>
            </w:tcMar>
          </w:tcPr>
          <w:p>
            <w:r>
              <w:t>Hết Tuần 4</w:t>
            </w:r>
          </w:p>
        </w:tc>
        <w:tc>
          <w:tcPr>
            <w:tcW w:type="dxa" w:w="2340"/>
            <w:shd w:fill="FFFFFF"/>
            <w:tcMar>
              <w:top w:w="100" w:type="dxa"/>
              <w:bottom w:w="100" w:type="dxa"/>
              <w:left w:w="120" w:type="dxa"/>
              <w:right w:w="120" w:type="dxa"/>
            </w:tcMar>
          </w:tcPr>
          <w:p>
            <w:r>
              <w:t>Pipeline mô phỏng phần mềm hoàn tất; Xác nhận cấu hình FP8 + L-Mul có độ suy giảm Accuracy &lt;= 3% trên Cora/Citeseer/Pubmed.</w:t>
            </w:r>
          </w:p>
        </w:tc>
        <w:tc>
          <w:tcPr>
            <w:tcW w:type="dxa" w:w="2340"/>
            <w:shd w:fill="FFFFFF"/>
            <w:tcMar>
              <w:top w:w="100" w:type="dxa"/>
              <w:bottom w:w="100" w:type="dxa"/>
              <w:left w:w="120" w:type="dxa"/>
              <w:right w:w="120" w:type="dxa"/>
            </w:tcMar>
          </w:tcPr>
          <w:p>
            <w:r>
              <w:t>Mã nguồn Python, Checkpoints mô hình, Bộ Test Vectors chuẩn (.mem/.hex)</w:t>
            </w:r>
          </w:p>
        </w:tc>
      </w:tr>
      <w:tr>
        <w:tc>
          <w:tcPr>
            <w:tcW w:type="dxa" w:w="2340"/>
            <w:shd w:fill="F2F4F7"/>
            <w:tcMar>
              <w:top w:w="100" w:type="dxa"/>
              <w:bottom w:w="100" w:type="dxa"/>
              <w:left w:w="120" w:type="dxa"/>
              <w:right w:w="120" w:type="dxa"/>
            </w:tcMar>
          </w:tcPr>
          <w:p>
            <w:r>
              <w:rPr>
                <w:b/>
                <w:color w:val="1F4E78"/>
              </w:rPr>
              <w:t>M2</w:t>
            </w:r>
          </w:p>
        </w:tc>
        <w:tc>
          <w:tcPr>
            <w:tcW w:type="dxa" w:w="2340"/>
            <w:shd w:fill="F2F4F7"/>
            <w:tcMar>
              <w:top w:w="100" w:type="dxa"/>
              <w:bottom w:w="100" w:type="dxa"/>
              <w:left w:w="120" w:type="dxa"/>
              <w:right w:w="120" w:type="dxa"/>
            </w:tcMar>
          </w:tcPr>
          <w:p>
            <w:r>
              <w:t>Hết Tuần 6</w:t>
            </w:r>
          </w:p>
        </w:tc>
        <w:tc>
          <w:tcPr>
            <w:tcW w:type="dxa" w:w="2340"/>
            <w:shd w:fill="F2F4F7"/>
            <w:tcMar>
              <w:top w:w="100" w:type="dxa"/>
              <w:bottom w:w="100" w:type="dxa"/>
              <w:left w:w="120" w:type="dxa"/>
              <w:right w:w="120" w:type="dxa"/>
            </w:tcMar>
          </w:tcPr>
          <w:p>
            <w:r>
              <w:t>Module RTL các bộ nhân hoàn thành; Đo đạc sai số phần cứng MRED, NMED; Tổng hợp Vivado đạt Fmax &gt;= 200 MHz, DSP = 0.</w:t>
            </w:r>
          </w:p>
        </w:tc>
        <w:tc>
          <w:tcPr>
            <w:tcW w:type="dxa" w:w="2340"/>
            <w:shd w:fill="F2F4F7"/>
            <w:tcMar>
              <w:top w:w="100" w:type="dxa"/>
              <w:bottom w:w="100" w:type="dxa"/>
              <w:left w:w="120" w:type="dxa"/>
              <w:right w:w="120" w:type="dxa"/>
            </w:tcMar>
          </w:tcPr>
          <w:p>
            <w:r>
              <w:t>RTL Verilog bộ nhân (Exact, L-Mul, DRUM), Testbench quét 100% bit, Báo cáo Synthesis sơ bộ</w:t>
            </w:r>
          </w:p>
        </w:tc>
      </w:tr>
      <w:tr>
        <w:tc>
          <w:tcPr>
            <w:tcW w:type="dxa" w:w="2340"/>
            <w:shd w:fill="FFFFFF"/>
            <w:tcMar>
              <w:top w:w="100" w:type="dxa"/>
              <w:bottom w:w="100" w:type="dxa"/>
              <w:left w:w="120" w:type="dxa"/>
              <w:right w:w="120" w:type="dxa"/>
            </w:tcMar>
          </w:tcPr>
          <w:p>
            <w:r>
              <w:rPr>
                <w:b/>
                <w:color w:val="1F4E78"/>
              </w:rPr>
              <w:t>M3</w:t>
            </w:r>
          </w:p>
        </w:tc>
        <w:tc>
          <w:tcPr>
            <w:tcW w:type="dxa" w:w="2340"/>
            <w:shd w:fill="FFFFFF"/>
            <w:tcMar>
              <w:top w:w="100" w:type="dxa"/>
              <w:bottom w:w="100" w:type="dxa"/>
              <w:left w:w="120" w:type="dxa"/>
              <w:right w:w="120" w:type="dxa"/>
            </w:tcMar>
          </w:tcPr>
          <w:p>
            <w:r>
              <w:t>Hết Tuần 8</w:t>
            </w:r>
          </w:p>
        </w:tc>
        <w:tc>
          <w:tcPr>
            <w:tcW w:type="dxa" w:w="2340"/>
            <w:shd w:fill="FFFFFF"/>
            <w:tcMar>
              <w:top w:w="100" w:type="dxa"/>
              <w:bottom w:w="100" w:type="dxa"/>
              <w:left w:w="120" w:type="dxa"/>
              <w:right w:w="120" w:type="dxa"/>
            </w:tcMar>
          </w:tcPr>
          <w:p>
            <w:r>
              <w:t>Kiến trúc PE Array &amp; Gustavson SpMM Engine hoàn chỉnh; Co-simulation toàn bộ accelerator khớp 100% với Test Vectors.</w:t>
            </w:r>
          </w:p>
        </w:tc>
        <w:tc>
          <w:tcPr>
            <w:tcW w:type="dxa" w:w="2340"/>
            <w:shd w:fill="FFFFFF"/>
            <w:tcMar>
              <w:top w:w="100" w:type="dxa"/>
              <w:bottom w:w="100" w:type="dxa"/>
              <w:left w:w="120" w:type="dxa"/>
              <w:right w:w="120" w:type="dxa"/>
            </w:tcMar>
          </w:tcPr>
          <w:p>
            <w:r>
              <w:t>Top-level RTL (fp8_gcn_top.v), FSM Controller, BRAM Buffers, Kết quả sóng mô phỏng Modelsim/Vivado</w:t>
            </w:r>
          </w:p>
        </w:tc>
      </w:tr>
      <w:tr>
        <w:tc>
          <w:tcPr>
            <w:tcW w:type="dxa" w:w="2340"/>
            <w:shd w:fill="F2F4F7"/>
            <w:tcMar>
              <w:top w:w="100" w:type="dxa"/>
              <w:bottom w:w="100" w:type="dxa"/>
              <w:left w:w="120" w:type="dxa"/>
              <w:right w:w="120" w:type="dxa"/>
            </w:tcMar>
          </w:tcPr>
          <w:p>
            <w:r>
              <w:rPr>
                <w:b/>
                <w:color w:val="1F4E78"/>
              </w:rPr>
              <w:t>M4</w:t>
            </w:r>
          </w:p>
        </w:tc>
        <w:tc>
          <w:tcPr>
            <w:tcW w:type="dxa" w:w="2340"/>
            <w:shd w:fill="F2F4F7"/>
            <w:tcMar>
              <w:top w:w="100" w:type="dxa"/>
              <w:bottom w:w="100" w:type="dxa"/>
              <w:left w:w="120" w:type="dxa"/>
              <w:right w:w="120" w:type="dxa"/>
            </w:tcMar>
          </w:tcPr>
          <w:p>
            <w:r>
              <w:t>Hết Tuần 10</w:t>
            </w:r>
          </w:p>
        </w:tc>
        <w:tc>
          <w:tcPr>
            <w:tcW w:type="dxa" w:w="2340"/>
            <w:shd w:fill="F2F4F7"/>
            <w:tcMar>
              <w:top w:w="100" w:type="dxa"/>
              <w:bottom w:w="100" w:type="dxa"/>
              <w:left w:w="120" w:type="dxa"/>
              <w:right w:w="120" w:type="dxa"/>
            </w:tcMar>
          </w:tcPr>
          <w:p>
            <w:r>
              <w:t>Tích hợp AXI4-Lite/DMA; Hoàn tất P&amp;R, Timing Closure (200 MHz); Tạo file Bitstream; Đo công suất Vivado Power Report.</w:t>
            </w:r>
          </w:p>
        </w:tc>
        <w:tc>
          <w:tcPr>
            <w:tcW w:type="dxa" w:w="2340"/>
            <w:shd w:fill="F2F4F7"/>
            <w:tcMar>
              <w:top w:w="100" w:type="dxa"/>
              <w:bottom w:w="100" w:type="dxa"/>
              <w:left w:w="120" w:type="dxa"/>
              <w:right w:w="120" w:type="dxa"/>
            </w:tcMar>
          </w:tcPr>
          <w:p>
            <w:r>
              <w:t>Vivado Block Design, Bitstream (.bit), Báo cáo Utilization (LUT/FF/BRAM/DSP) &amp; Power Report</w:t>
            </w:r>
          </w:p>
        </w:tc>
      </w:tr>
      <w:tr>
        <w:tc>
          <w:tcPr>
            <w:tcW w:type="dxa" w:w="2340"/>
            <w:shd w:fill="FFFFFF"/>
            <w:tcMar>
              <w:top w:w="100" w:type="dxa"/>
              <w:bottom w:w="100" w:type="dxa"/>
              <w:left w:w="120" w:type="dxa"/>
              <w:right w:w="120" w:type="dxa"/>
            </w:tcMar>
          </w:tcPr>
          <w:p>
            <w:r>
              <w:rPr>
                <w:b/>
                <w:color w:val="1F4E78"/>
              </w:rPr>
              <w:t>M5</w:t>
            </w:r>
          </w:p>
        </w:tc>
        <w:tc>
          <w:tcPr>
            <w:tcW w:type="dxa" w:w="2340"/>
            <w:shd w:fill="FFFFFF"/>
            <w:tcMar>
              <w:top w:w="100" w:type="dxa"/>
              <w:bottom w:w="100" w:type="dxa"/>
              <w:left w:w="120" w:type="dxa"/>
              <w:right w:w="120" w:type="dxa"/>
            </w:tcMar>
          </w:tcPr>
          <w:p>
            <w:r>
              <w:t>Hết Tuần 12</w:t>
            </w:r>
          </w:p>
        </w:tc>
        <w:tc>
          <w:tcPr>
            <w:tcW w:type="dxa" w:w="2340"/>
            <w:shd w:fill="FFFFFF"/>
            <w:tcMar>
              <w:top w:w="100" w:type="dxa"/>
              <w:bottom w:w="100" w:type="dxa"/>
              <w:left w:w="120" w:type="dxa"/>
              <w:right w:w="120" w:type="dxa"/>
            </w:tcMar>
          </w:tcPr>
          <w:p>
            <w:r>
              <w:t>Bảng đối chuẩn hiệu năng hoàn tất; Biểu đồ Pareto Trade-off; Hoàn thiện thuyết minh đồ án và slide bảo vệ.</w:t>
            </w:r>
          </w:p>
        </w:tc>
        <w:tc>
          <w:tcPr>
            <w:tcW w:type="dxa" w:w="2340"/>
            <w:shd w:fill="FFFFFF"/>
            <w:tcMar>
              <w:top w:w="100" w:type="dxa"/>
              <w:bottom w:w="100" w:type="dxa"/>
              <w:left w:w="120" w:type="dxa"/>
              <w:right w:w="120" w:type="dxa"/>
            </w:tcMar>
          </w:tcPr>
          <w:p>
            <w:r>
              <w:t>Báo cáo Đồ án hoàn chỉnh (Word/PDF), Slide thuyết trình, Package mã nguồn GitHub</w:t>
            </w:r>
          </w:p>
        </w:tc>
      </w:tr>
    </w:tbl>
    <w:p>
      <w:pPr>
        <w:keepNext/>
        <w:spacing w:before="280" w:after="120"/>
      </w:pPr>
      <w:r>
        <w:rPr>
          <w:rFonts w:ascii="Arial" w:hAnsi="Arial"/>
          <w:b/>
          <w:color w:val="1F4E78"/>
          <w:sz w:val="28"/>
        </w:rPr>
        <w:t>3. KẾ HOẠCH THỰC HIỆN CHI TIẾT 3 THÁNG (12 TUẦN)</w:t>
      </w:r>
    </w:p>
    <w:p>
      <w:pPr>
        <w:keepNext/>
        <w:spacing w:before="200" w:after="80"/>
      </w:pPr>
      <w:r>
        <w:rPr>
          <w:rFonts w:ascii="Arial" w:hAnsi="Arial"/>
          <w:b/>
          <w:color w:val="2E75B6"/>
          <w:sz w:val="24"/>
        </w:rPr>
        <w:t>THÁNG 1: MÔ PHỎNG THUẬT TOÁN, LƯỢNG TỬ HÓA &amp; MÔ PHỎNG XẤP XỈ</w:t>
      </w:r>
    </w:p>
    <w:tbl>
      <w:tblPr>
        <w:tblW w:type="auto" w:w="0"/>
        <w:jc w:val="center"/>
        <w:tblLook w:firstColumn="1" w:firstRow="1" w:lastColumn="0" w:lastRow="0" w:noHBand="0" w:noVBand="1" w:val="04A0"/>
      </w:tblPr>
      <w:tblGrid>
        <w:gridCol w:w="2340"/>
        <w:gridCol w:w="2340"/>
        <w:gridCol w:w="2340"/>
        <w:gridCol w:w="2340"/>
      </w:tblGrid>
      <w:tr>
        <w:tc>
          <w:tcPr>
            <w:tcW w:type="dxa" w:w="2340"/>
            <w:shd w:fill="2E75B6"/>
            <w:tcMar>
              <w:top w:w="100" w:type="dxa"/>
              <w:bottom w:w="100" w:type="dxa"/>
              <w:left w:w="120" w:type="dxa"/>
              <w:right w:w="120" w:type="dxa"/>
            </w:tcMar>
          </w:tcPr>
          <w:p>
            <w:r>
              <w:rPr>
                <w:b/>
                <w:color w:val="FFFFFF"/>
              </w:rPr>
              <w:t>Tuần</w:t>
            </w:r>
          </w:p>
        </w:tc>
        <w:tc>
          <w:tcPr>
            <w:tcW w:type="dxa" w:w="2340"/>
            <w:shd w:fill="2E75B6"/>
            <w:tcMar>
              <w:top w:w="100" w:type="dxa"/>
              <w:bottom w:w="100" w:type="dxa"/>
              <w:left w:w="120" w:type="dxa"/>
              <w:right w:w="120" w:type="dxa"/>
            </w:tcMar>
          </w:tcPr>
          <w:p>
            <w:r>
              <w:rPr>
                <w:b/>
                <w:color w:val="FFFFFF"/>
              </w:rPr>
              <w:t>Mục tiêu trọng tâm</w:t>
            </w:r>
          </w:p>
        </w:tc>
        <w:tc>
          <w:tcPr>
            <w:tcW w:type="dxa" w:w="2340"/>
            <w:shd w:fill="2E75B6"/>
            <w:tcMar>
              <w:top w:w="100" w:type="dxa"/>
              <w:bottom w:w="100" w:type="dxa"/>
              <w:left w:w="120" w:type="dxa"/>
              <w:right w:w="120" w:type="dxa"/>
            </w:tcMar>
          </w:tcPr>
          <w:p>
            <w:r>
              <w:rPr>
                <w:b/>
                <w:color w:val="FFFFFF"/>
              </w:rPr>
              <w:t>Chi tiết nhiệm vụ kỹ thuật</w:t>
            </w:r>
          </w:p>
        </w:tc>
        <w:tc>
          <w:tcPr>
            <w:tcW w:type="dxa" w:w="2340"/>
            <w:shd w:fill="2E75B6"/>
            <w:tcMar>
              <w:top w:w="100" w:type="dxa"/>
              <w:bottom w:w="100" w:type="dxa"/>
              <w:left w:w="120" w:type="dxa"/>
              <w:right w:w="120" w:type="dxa"/>
            </w:tcMar>
          </w:tcPr>
          <w:p>
            <w:r>
              <w:rPr>
                <w:b/>
                <w:color w:val="FFFFFF"/>
              </w:rPr>
              <w:t>Sản phẩm đầu ra</w:t>
            </w:r>
          </w:p>
        </w:tc>
      </w:tr>
      <w:tr>
        <w:tc>
          <w:tcPr>
            <w:tcW w:type="dxa" w:w="2340"/>
            <w:shd w:fill="FFFFFF"/>
            <w:tcMar>
              <w:top w:w="80" w:type="dxa"/>
              <w:bottom w:w="80" w:type="dxa"/>
              <w:left w:w="100" w:type="dxa"/>
              <w:right w:w="100" w:type="dxa"/>
            </w:tcMar>
          </w:tcPr>
          <w:p>
            <w:r>
              <w:rPr>
                <w:b/>
                <w:color w:val="1F4E78"/>
              </w:rPr>
              <w:t>Tuần 1</w:t>
            </w:r>
          </w:p>
        </w:tc>
        <w:tc>
          <w:tcPr>
            <w:tcW w:type="dxa" w:w="2340"/>
            <w:shd w:fill="FFFFFF"/>
            <w:tcMar>
              <w:top w:w="80" w:type="dxa"/>
              <w:bottom w:w="80" w:type="dxa"/>
              <w:left w:w="100" w:type="dxa"/>
              <w:right w:w="100" w:type="dxa"/>
            </w:tcMar>
          </w:tcPr>
          <w:p>
            <w:r>
              <w:rPr>
                <w:b/>
              </w:rPr>
              <w:t>Xây dựng Baseline GCN &amp; Chuẩn hóa Dữ liệu</w:t>
            </w:r>
          </w:p>
        </w:tc>
        <w:tc>
          <w:tcPr>
            <w:tcW w:type="dxa" w:w="2340"/>
            <w:shd w:fill="FFFFFF"/>
            <w:tcMar>
              <w:top w:w="80" w:type="dxa"/>
              <w:bottom w:w="80" w:type="dxa"/>
              <w:left w:w="100" w:type="dxa"/>
              <w:right w:w="100" w:type="dxa"/>
            </w:tcMar>
          </w:tcPr>
          <w:p>
            <w:r>
              <w:t>• Cài đặt môi trường PyTorch &amp; PyTorch Geometric (PyG).</w:t>
              <w:br/>
              <w:t>• Tải và tiền xử lý 3 tập dữ liệu chuẩn: Cora, Citeseer, Pubmed.</w:t>
              <w:br/>
              <w:t>• Huấn luyện mạng 2-layer GCN chuẩn (FP32), lưu trọng số W làm mốc đối chuẩn.</w:t>
              <w:br/>
              <w:t>• Đạt Accuracy chuẩn: Cora (~81.5%), Citeseer (~70.3%), Pubmed (~79.0%).</w:t>
            </w:r>
          </w:p>
        </w:tc>
        <w:tc>
          <w:tcPr>
            <w:tcW w:type="dxa" w:w="2340"/>
            <w:shd w:fill="FFFFFF"/>
            <w:tcMar>
              <w:top w:w="80" w:type="dxa"/>
              <w:bottom w:w="80" w:type="dxa"/>
              <w:left w:w="100" w:type="dxa"/>
              <w:right w:w="100" w:type="dxa"/>
            </w:tcMar>
          </w:tcPr>
          <w:p>
            <w:r>
              <w:t>Mã nguồn train_baseline.py, file trọng số checkpoint .pth</w:t>
            </w:r>
          </w:p>
        </w:tc>
      </w:tr>
      <w:tr>
        <w:tc>
          <w:tcPr>
            <w:tcW w:type="dxa" w:w="2340"/>
            <w:shd w:fill="F9FAFC"/>
            <w:tcMar>
              <w:top w:w="80" w:type="dxa"/>
              <w:bottom w:w="80" w:type="dxa"/>
              <w:left w:w="100" w:type="dxa"/>
              <w:right w:w="100" w:type="dxa"/>
            </w:tcMar>
          </w:tcPr>
          <w:p>
            <w:r>
              <w:rPr>
                <w:b/>
                <w:color w:val="1F4E78"/>
              </w:rPr>
              <w:t>Tuần 2</w:t>
            </w:r>
          </w:p>
        </w:tc>
        <w:tc>
          <w:tcPr>
            <w:tcW w:type="dxa" w:w="2340"/>
            <w:shd w:fill="F9FAFC"/>
            <w:tcMar>
              <w:top w:w="80" w:type="dxa"/>
              <w:bottom w:w="80" w:type="dxa"/>
              <w:left w:w="100" w:type="dxa"/>
              <w:right w:w="100" w:type="dxa"/>
            </w:tcMar>
          </w:tcPr>
          <w:p>
            <w:r>
              <w:rPr>
                <w:b/>
              </w:rPr>
              <w:t>Lượng tử hóa FP8 &amp; Giả lập Bộ nhân Xấp xỉ</w:t>
            </w:r>
          </w:p>
        </w:tc>
        <w:tc>
          <w:tcPr>
            <w:tcW w:type="dxa" w:w="2340"/>
            <w:shd w:fill="F9FAFC"/>
            <w:tcMar>
              <w:top w:w="80" w:type="dxa"/>
              <w:bottom w:w="80" w:type="dxa"/>
              <w:left w:w="100" w:type="dxa"/>
              <w:right w:w="100" w:type="dxa"/>
            </w:tcMar>
          </w:tcPr>
          <w:p>
            <w:r>
              <w:t>• Xây dựng module lượng tử hóa FP8 (E4M3, E5M2) và Fixed-point (INT8/Q4.12).</w:t>
              <w:br/>
              <w:t>• Tính toán hệ số Scale factor S và hàm clip() hiệu chuẩn theo phân vị.</w:t>
              <w:br/>
              <w:t>• Hiện thực các thuật toán nhân xấp xỉ trên Python:</w:t>
              <w:br/>
              <w:t xml:space="preserve">  + FP8 L-Mul (Linear Multiplication)</w:t>
              <w:br/>
              <w:t xml:space="preserve">  + DRUM (Dynamic Range Approximate Multiplier)</w:t>
              <w:br/>
              <w:t xml:space="preserve">  + Mitchell (Logarithmic Multiplier)</w:t>
            </w:r>
          </w:p>
        </w:tc>
        <w:tc>
          <w:tcPr>
            <w:tcW w:type="dxa" w:w="2340"/>
            <w:shd w:fill="F9FAFC"/>
            <w:tcMar>
              <w:top w:w="80" w:type="dxa"/>
              <w:bottom w:w="80" w:type="dxa"/>
              <w:left w:w="100" w:type="dxa"/>
              <w:right w:w="100" w:type="dxa"/>
            </w:tcMar>
          </w:tcPr>
          <w:p>
            <w:r>
              <w:t>Thư viện quantization/fp8.py và các file mô phỏng approx_multipliers/</w:t>
            </w:r>
          </w:p>
        </w:tc>
      </w:tr>
      <w:tr>
        <w:tc>
          <w:tcPr>
            <w:tcW w:type="dxa" w:w="2340"/>
            <w:shd w:fill="FFFFFF"/>
            <w:tcMar>
              <w:top w:w="80" w:type="dxa"/>
              <w:bottom w:w="80" w:type="dxa"/>
              <w:left w:w="100" w:type="dxa"/>
              <w:right w:w="100" w:type="dxa"/>
            </w:tcMar>
          </w:tcPr>
          <w:p>
            <w:r>
              <w:rPr>
                <w:b/>
                <w:color w:val="1F4E78"/>
              </w:rPr>
              <w:t>Tuần 3</w:t>
            </w:r>
          </w:p>
        </w:tc>
        <w:tc>
          <w:tcPr>
            <w:tcW w:type="dxa" w:w="2340"/>
            <w:shd w:fill="FFFFFF"/>
            <w:tcMar>
              <w:top w:w="80" w:type="dxa"/>
              <w:bottom w:w="80" w:type="dxa"/>
              <w:left w:w="100" w:type="dxa"/>
              <w:right w:w="100" w:type="dxa"/>
            </w:tcMar>
          </w:tcPr>
          <w:p>
            <w:r>
              <w:rPr>
                <w:b/>
              </w:rPr>
              <w:t>Đánh giá Sai số Số học &amp; Tích hợp GCN Inference</w:t>
            </w:r>
          </w:p>
        </w:tc>
        <w:tc>
          <w:tcPr>
            <w:tcW w:type="dxa" w:w="2340"/>
            <w:shd w:fill="FFFFFF"/>
            <w:tcMar>
              <w:top w:w="80" w:type="dxa"/>
              <w:bottom w:w="80" w:type="dxa"/>
              <w:left w:w="100" w:type="dxa"/>
              <w:right w:w="100" w:type="dxa"/>
            </w:tcMar>
          </w:tcPr>
          <w:p>
            <w:r>
              <w:t>• Tích hợp bộ nhân xấp xỉ vào quá trình suy diễn GCN ở bước Feature Transformation (H x W).</w:t>
              <w:br/>
              <w:t>• Đo đạc chỉ số sai số số học: MRED (Mean Relative Error Distance), NMED.</w:t>
              <w:br/>
              <w:t>• Đánh giá độ suy giảm Node Classification Accuracy (Mục tiêu: sụt giảm &lt;= 3%).</w:t>
            </w:r>
          </w:p>
        </w:tc>
        <w:tc>
          <w:tcPr>
            <w:tcW w:type="dxa" w:w="2340"/>
            <w:shd w:fill="FFFFFF"/>
            <w:tcMar>
              <w:top w:w="80" w:type="dxa"/>
              <w:bottom w:w="80" w:type="dxa"/>
              <w:left w:w="100" w:type="dxa"/>
              <w:right w:w="100" w:type="dxa"/>
            </w:tcMar>
          </w:tcPr>
          <w:p>
            <w:r>
              <w:t>Bảng phân tích sai số số học &amp; Báo cáo so sánh Accuracy</w:t>
            </w:r>
          </w:p>
        </w:tc>
      </w:tr>
      <w:tr>
        <w:tc>
          <w:tcPr>
            <w:tcW w:type="dxa" w:w="2340"/>
            <w:shd w:fill="F9FAFC"/>
            <w:tcMar>
              <w:top w:w="80" w:type="dxa"/>
              <w:bottom w:w="80" w:type="dxa"/>
              <w:left w:w="100" w:type="dxa"/>
              <w:right w:w="100" w:type="dxa"/>
            </w:tcMar>
          </w:tcPr>
          <w:p>
            <w:r>
              <w:rPr>
                <w:b/>
                <w:color w:val="1F4E78"/>
              </w:rPr>
              <w:t>Tuần 4</w:t>
            </w:r>
          </w:p>
        </w:tc>
        <w:tc>
          <w:tcPr>
            <w:tcW w:type="dxa" w:w="2340"/>
            <w:shd w:fill="F9FAFC"/>
            <w:tcMar>
              <w:top w:w="80" w:type="dxa"/>
              <w:bottom w:w="80" w:type="dxa"/>
              <w:left w:w="100" w:type="dxa"/>
              <w:right w:w="100" w:type="dxa"/>
            </w:tcMar>
          </w:tcPr>
          <w:p>
            <w:r>
              <w:rPr>
                <w:b/>
              </w:rPr>
              <w:t>Nghiệm thu Milestone M1 &amp; Xuất Test Vectors</w:t>
            </w:r>
          </w:p>
        </w:tc>
        <w:tc>
          <w:tcPr>
            <w:tcW w:type="dxa" w:w="2340"/>
            <w:shd w:fill="F9FAFC"/>
            <w:tcMar>
              <w:top w:w="80" w:type="dxa"/>
              <w:bottom w:w="80" w:type="dxa"/>
              <w:left w:w="100" w:type="dxa"/>
              <w:right w:w="100" w:type="dxa"/>
            </w:tcMar>
          </w:tcPr>
          <w:p>
            <w:r>
              <w:t>• Chọn cấu hình xấp xỉ tối ưu nhất (FP8 E4M3 + L-Mul).</w:t>
              <w:br/>
              <w:t>• Viết script xuất ma trận kề A (dạng CSR), ma trận đặc trưng H, trọng số W ra file .mem/.hex.</w:t>
              <w:br/>
              <w:t>• Xuất kết quả Golden Output để làm chuẩn đối chiếu cho bước mô phỏng phần cứng.</w:t>
              <w:br/>
              <w:t>• Nghiệm thu Milestone M1.</w:t>
            </w:r>
          </w:p>
        </w:tc>
        <w:tc>
          <w:tcPr>
            <w:tcW w:type="dxa" w:w="2340"/>
            <w:shd w:fill="F9FAFC"/>
            <w:tcMar>
              <w:top w:w="80" w:type="dxa"/>
              <w:bottom w:w="80" w:type="dxa"/>
              <w:left w:w="100" w:type="dxa"/>
              <w:right w:w="100" w:type="dxa"/>
            </w:tcMar>
          </w:tcPr>
          <w:p>
            <w:r>
              <w:t>Thư mục testvectors/ chứa các file .mem/.hex chuẩn hóa</w:t>
            </w:r>
          </w:p>
        </w:tc>
      </w:tr>
    </w:tbl>
    <w:p>
      <w:pPr>
        <w:keepNext/>
        <w:spacing w:before="200" w:after="80"/>
      </w:pPr>
      <w:r>
        <w:rPr>
          <w:rFonts w:ascii="Arial" w:hAnsi="Arial"/>
          <w:b/>
          <w:color w:val="2E75B6"/>
          <w:sz w:val="24"/>
        </w:rPr>
        <w:t>THÁNG 2: THIẾT KẾ PHẦN CỨNG (RTL), KHỐI PE &amp; HỆ THỐNG GIA TỐC</w:t>
      </w:r>
    </w:p>
    <w:tbl>
      <w:tblPr>
        <w:tblW w:type="auto" w:w="0"/>
        <w:jc w:val="center"/>
        <w:tblLook w:firstColumn="1" w:firstRow="1" w:lastColumn="0" w:lastRow="0" w:noHBand="0" w:noVBand="1" w:val="04A0"/>
      </w:tblPr>
      <w:tblGrid>
        <w:gridCol w:w="2340"/>
        <w:gridCol w:w="2340"/>
        <w:gridCol w:w="2340"/>
        <w:gridCol w:w="2340"/>
      </w:tblGrid>
      <w:tr>
        <w:tc>
          <w:tcPr>
            <w:tcW w:type="dxa" w:w="2340"/>
            <w:shd w:fill="2E75B6"/>
            <w:tcMar>
              <w:top w:w="100" w:type="dxa"/>
              <w:bottom w:w="100" w:type="dxa"/>
              <w:left w:w="120" w:type="dxa"/>
              <w:right w:w="120" w:type="dxa"/>
            </w:tcMar>
          </w:tcPr>
          <w:p>
            <w:r>
              <w:rPr>
                <w:b/>
                <w:color w:val="FFFFFF"/>
              </w:rPr>
              <w:t>Tuần</w:t>
            </w:r>
          </w:p>
        </w:tc>
        <w:tc>
          <w:tcPr>
            <w:tcW w:type="dxa" w:w="2340"/>
            <w:shd w:fill="2E75B6"/>
            <w:tcMar>
              <w:top w:w="100" w:type="dxa"/>
              <w:bottom w:w="100" w:type="dxa"/>
              <w:left w:w="120" w:type="dxa"/>
              <w:right w:w="120" w:type="dxa"/>
            </w:tcMar>
          </w:tcPr>
          <w:p>
            <w:r>
              <w:rPr>
                <w:b/>
                <w:color w:val="FFFFFF"/>
              </w:rPr>
              <w:t>Mục tiêu trọng tâm</w:t>
            </w:r>
          </w:p>
        </w:tc>
        <w:tc>
          <w:tcPr>
            <w:tcW w:type="dxa" w:w="2340"/>
            <w:shd w:fill="2E75B6"/>
            <w:tcMar>
              <w:top w:w="100" w:type="dxa"/>
              <w:bottom w:w="100" w:type="dxa"/>
              <w:left w:w="120" w:type="dxa"/>
              <w:right w:w="120" w:type="dxa"/>
            </w:tcMar>
          </w:tcPr>
          <w:p>
            <w:r>
              <w:rPr>
                <w:b/>
                <w:color w:val="FFFFFF"/>
              </w:rPr>
              <w:t>Chi tiết nhiệm vụ kỹ thuật</w:t>
            </w:r>
          </w:p>
        </w:tc>
        <w:tc>
          <w:tcPr>
            <w:tcW w:type="dxa" w:w="2340"/>
            <w:shd w:fill="2E75B6"/>
            <w:tcMar>
              <w:top w:w="100" w:type="dxa"/>
              <w:bottom w:w="100" w:type="dxa"/>
              <w:left w:w="120" w:type="dxa"/>
              <w:right w:w="120" w:type="dxa"/>
            </w:tcMar>
          </w:tcPr>
          <w:p>
            <w:r>
              <w:rPr>
                <w:b/>
                <w:color w:val="FFFFFF"/>
              </w:rPr>
              <w:t>Sản phẩm đầu ra</w:t>
            </w:r>
          </w:p>
        </w:tc>
      </w:tr>
      <w:tr>
        <w:tc>
          <w:tcPr>
            <w:tcW w:type="dxa" w:w="2340"/>
            <w:shd w:fill="FFFFFF"/>
            <w:tcMar>
              <w:top w:w="80" w:type="dxa"/>
              <w:bottom w:w="80" w:type="dxa"/>
              <w:left w:w="100" w:type="dxa"/>
              <w:right w:w="100" w:type="dxa"/>
            </w:tcMar>
          </w:tcPr>
          <w:p>
            <w:r>
              <w:rPr>
                <w:b/>
                <w:color w:val="1F4E78"/>
              </w:rPr>
              <w:t>Tuần 5</w:t>
            </w:r>
          </w:p>
        </w:tc>
        <w:tc>
          <w:tcPr>
            <w:tcW w:type="dxa" w:w="2340"/>
            <w:shd w:fill="FFFFFF"/>
            <w:tcMar>
              <w:top w:w="80" w:type="dxa"/>
              <w:bottom w:w="80" w:type="dxa"/>
              <w:left w:w="100" w:type="dxa"/>
              <w:right w:w="100" w:type="dxa"/>
            </w:tcMar>
          </w:tcPr>
          <w:p>
            <w:r>
              <w:rPr>
                <w:b/>
              </w:rPr>
              <w:t>Thiết kế RTL Khối Nhân Xấp Xỉ (DSP-Free)</w:t>
            </w:r>
          </w:p>
        </w:tc>
        <w:tc>
          <w:tcPr>
            <w:tcW w:type="dxa" w:w="2340"/>
            <w:shd w:fill="FFFFFF"/>
            <w:tcMar>
              <w:top w:w="80" w:type="dxa"/>
              <w:bottom w:w="80" w:type="dxa"/>
              <w:left w:w="100" w:type="dxa"/>
              <w:right w:w="100" w:type="dxa"/>
            </w:tcMar>
          </w:tcPr>
          <w:p>
            <w:r>
              <w:t>• Viết RTL Verilog cho bộ nhân chuẩn Exact FP8 Multiplier.</w:t>
              <w:br/>
              <w:t>• Hiện thực khối FP8 L-Mul Multiplier:</w:t>
              <w:br/>
              <w:t xml:space="preserve">  + Exponent Adder (bộ cộng số mũ)</w:t>
              <w:br/>
              <w:t xml:space="preserve">  + Mantissa Adder (bộ cộng định trị dùng LUT và Carry-Chains CARRY4/CARRY8)</w:t>
              <w:br/>
              <w:t xml:space="preserve">  + Khối Sign XOR &amp; Phát hiện giá trị 0.</w:t>
              <w:br/>
              <w:t>• Thiết kế thêm bộ nhân đối chứng (DRUM hoặc Approx 4:2 Compressor).</w:t>
            </w:r>
          </w:p>
        </w:tc>
        <w:tc>
          <w:tcPr>
            <w:tcW w:type="dxa" w:w="2340"/>
            <w:shd w:fill="FFFFFF"/>
            <w:tcMar>
              <w:top w:w="80" w:type="dxa"/>
              <w:bottom w:w="80" w:type="dxa"/>
              <w:left w:w="100" w:type="dxa"/>
              <w:right w:w="100" w:type="dxa"/>
            </w:tcMar>
          </w:tcPr>
          <w:p>
            <w:r>
              <w:t>Mã nguồn Verilog: fp8_exact_mul.v, fp8_lmul.v, drum_mul.v</w:t>
            </w:r>
          </w:p>
        </w:tc>
      </w:tr>
      <w:tr>
        <w:tc>
          <w:tcPr>
            <w:tcW w:type="dxa" w:w="2340"/>
            <w:shd w:fill="F9FAFC"/>
            <w:tcMar>
              <w:top w:w="80" w:type="dxa"/>
              <w:bottom w:w="80" w:type="dxa"/>
              <w:left w:w="100" w:type="dxa"/>
              <w:right w:w="100" w:type="dxa"/>
            </w:tcMar>
          </w:tcPr>
          <w:p>
            <w:r>
              <w:rPr>
                <w:b/>
                <w:color w:val="1F4E78"/>
              </w:rPr>
              <w:t>Tuần 6</w:t>
            </w:r>
          </w:p>
        </w:tc>
        <w:tc>
          <w:tcPr>
            <w:tcW w:type="dxa" w:w="2340"/>
            <w:shd w:fill="F9FAFC"/>
            <w:tcMar>
              <w:top w:w="80" w:type="dxa"/>
              <w:bottom w:w="80" w:type="dxa"/>
              <w:left w:w="100" w:type="dxa"/>
              <w:right w:w="100" w:type="dxa"/>
            </w:tcMar>
          </w:tcPr>
          <w:p>
            <w:r>
              <w:rPr>
                <w:b/>
              </w:rPr>
              <w:t>Testbench Khối Nhân &amp; Tổng hợp Sơ bộ (Milestone M2)</w:t>
            </w:r>
          </w:p>
        </w:tc>
        <w:tc>
          <w:tcPr>
            <w:tcW w:type="dxa" w:w="2340"/>
            <w:shd w:fill="F9FAFC"/>
            <w:tcMar>
              <w:top w:w="80" w:type="dxa"/>
              <w:bottom w:w="80" w:type="dxa"/>
              <w:left w:w="100" w:type="dxa"/>
              <w:right w:w="100" w:type="dxa"/>
            </w:tcMar>
          </w:tcPr>
          <w:p>
            <w:r>
              <w:t>• Viết Testbench quét toàn bộ không gian 256x256 vector đầu vào để đo MRED/NMED trên RTL.</w:t>
              <w:br/>
              <w:t>• Tổng hợp sơ bộ (Synthesis) trên Vivado (Target: Kintex-7 / Zynq-7000 / Artix-7).</w:t>
              <w:br/>
              <w:t>• Trích xuất thông số: LUTs, FFs, DSP = 0, Critical Path Delay, Fmax (Mục tiêu &gt;= 200 MHz).</w:t>
              <w:br/>
              <w:t>• Nghiệm thu Milestone M2.</w:t>
            </w:r>
          </w:p>
        </w:tc>
        <w:tc>
          <w:tcPr>
            <w:tcW w:type="dxa" w:w="2340"/>
            <w:shd w:fill="F9FAFC"/>
            <w:tcMar>
              <w:top w:w="80" w:type="dxa"/>
              <w:bottom w:w="80" w:type="dxa"/>
              <w:left w:w="100" w:type="dxa"/>
              <w:right w:w="100" w:type="dxa"/>
            </w:tcMar>
          </w:tcPr>
          <w:p>
            <w:r>
              <w:t>RTL Testbenches, Báo cáo Synthesis phần cứng sơ bộ</w:t>
            </w:r>
          </w:p>
        </w:tc>
      </w:tr>
      <w:tr>
        <w:tc>
          <w:tcPr>
            <w:tcW w:type="dxa" w:w="2340"/>
            <w:shd w:fill="FFFFFF"/>
            <w:tcMar>
              <w:top w:w="80" w:type="dxa"/>
              <w:bottom w:w="80" w:type="dxa"/>
              <w:left w:w="100" w:type="dxa"/>
              <w:right w:w="100" w:type="dxa"/>
            </w:tcMar>
          </w:tcPr>
          <w:p>
            <w:r>
              <w:rPr>
                <w:b/>
                <w:color w:val="1F4E78"/>
              </w:rPr>
              <w:t>Tuần 7</w:t>
            </w:r>
          </w:p>
        </w:tc>
        <w:tc>
          <w:tcPr>
            <w:tcW w:type="dxa" w:w="2340"/>
            <w:shd w:fill="FFFFFF"/>
            <w:tcMar>
              <w:top w:w="80" w:type="dxa"/>
              <w:bottom w:w="80" w:type="dxa"/>
              <w:left w:w="100" w:type="dxa"/>
              <w:right w:w="100" w:type="dxa"/>
            </w:tcMar>
          </w:tcPr>
          <w:p>
            <w:r>
              <w:rPr>
                <w:b/>
              </w:rPr>
              <w:t>Thiết kế Kiến trúc PE Array &amp; Bộ đệm (SpMM Engine)</w:t>
            </w:r>
          </w:p>
        </w:tc>
        <w:tc>
          <w:tcPr>
            <w:tcW w:type="dxa" w:w="2340"/>
            <w:shd w:fill="FFFFFF"/>
            <w:tcMar>
              <w:top w:w="80" w:type="dxa"/>
              <w:bottom w:w="80" w:type="dxa"/>
              <w:left w:w="100" w:type="dxa"/>
              <w:right w:w="100" w:type="dxa"/>
            </w:tcMar>
          </w:tcPr>
          <w:p>
            <w:r>
              <w:t>• Thiết kế hệ thống Double-Buffering (Ping-Pong Buffer): Info Buffer, Sparse Buffer, Dense Buffer.</w:t>
              <w:br/>
              <w:t>• Ghép nối 16 bộ nhân xấp xỉ thành 1 PE Group; Nhân bản 16 PE Groups chạy song song theo giải thuật Gustavson.</w:t>
              <w:br/>
              <w:t>• Thiết kế Mergers Block (cây cộng dồn đa tầng) và Accumulator gom kết quả theo hàng.</w:t>
              <w:br/>
              <w:t>• Thiết kế khối hàm kích hoạt ReLU.</w:t>
            </w:r>
          </w:p>
        </w:tc>
        <w:tc>
          <w:tcPr>
            <w:tcW w:type="dxa" w:w="2340"/>
            <w:shd w:fill="FFFFFF"/>
            <w:tcMar>
              <w:top w:w="80" w:type="dxa"/>
              <w:bottom w:w="80" w:type="dxa"/>
              <w:left w:w="100" w:type="dxa"/>
              <w:right w:w="100" w:type="dxa"/>
            </w:tcMar>
          </w:tcPr>
          <w:p>
            <w:r>
              <w:t>Mã nguồn RTL: pe_group.v, buffer_controller.v, merger_tree.v, relu.v</w:t>
            </w:r>
          </w:p>
        </w:tc>
      </w:tr>
      <w:tr>
        <w:tc>
          <w:tcPr>
            <w:tcW w:type="dxa" w:w="2340"/>
            <w:shd w:fill="F9FAFC"/>
            <w:tcMar>
              <w:top w:w="80" w:type="dxa"/>
              <w:bottom w:w="80" w:type="dxa"/>
              <w:left w:w="100" w:type="dxa"/>
              <w:right w:w="100" w:type="dxa"/>
            </w:tcMar>
          </w:tcPr>
          <w:p>
            <w:r>
              <w:rPr>
                <w:b/>
                <w:color w:val="1F4E78"/>
              </w:rPr>
              <w:t>Tuần 8</w:t>
            </w:r>
          </w:p>
        </w:tc>
        <w:tc>
          <w:tcPr>
            <w:tcW w:type="dxa" w:w="2340"/>
            <w:shd w:fill="F9FAFC"/>
            <w:tcMar>
              <w:top w:w="80" w:type="dxa"/>
              <w:bottom w:w="80" w:type="dxa"/>
              <w:left w:w="100" w:type="dxa"/>
              <w:right w:w="100" w:type="dxa"/>
            </w:tcMar>
          </w:tcPr>
          <w:p>
            <w:r>
              <w:rPr>
                <w:b/>
              </w:rPr>
              <w:t>Tích hợp Top-Level &amp; Co-Simulation (Milestone M3)</w:t>
            </w:r>
          </w:p>
        </w:tc>
        <w:tc>
          <w:tcPr>
            <w:tcW w:type="dxa" w:w="2340"/>
            <w:shd w:fill="F9FAFC"/>
            <w:tcMar>
              <w:top w:w="80" w:type="dxa"/>
              <w:bottom w:w="80" w:type="dxa"/>
              <w:left w:w="100" w:type="dxa"/>
              <w:right w:w="100" w:type="dxa"/>
            </w:tcMar>
          </w:tcPr>
          <w:p>
            <w:r>
              <w:t>• Xây dựng FSM điều khiển luồng nạp ma trận và điều phối tính toán A(XW).</w:t>
              <w:br/>
              <w:t>• Tích hợp toàn bộ thành module fp8_gcn_top.v.</w:t>
              <w:br/>
              <w:t>• Viết Testbench nạp trực tiếp file test vector .mem từ Tuần 4.</w:t>
              <w:br/>
              <w:t>• Chạy Co-simulation: So khớp đầu ra phần cứng với Golden Output (đảm bảo khớp 100%).</w:t>
              <w:br/>
              <w:t>• Nghiệm thu Milestone M3.</w:t>
            </w:r>
          </w:p>
        </w:tc>
        <w:tc>
          <w:tcPr>
            <w:tcW w:type="dxa" w:w="2340"/>
            <w:shd w:fill="F9FAFC"/>
            <w:tcMar>
              <w:top w:w="80" w:type="dxa"/>
              <w:bottom w:w="80" w:type="dxa"/>
              <w:left w:w="100" w:type="dxa"/>
              <w:right w:w="100" w:type="dxa"/>
            </w:tcMar>
          </w:tcPr>
          <w:p>
            <w:r>
              <w:t>Mã nguồn Top-level RTL, Testbench hệ thống, Waveform kiểm thử</w:t>
            </w:r>
          </w:p>
        </w:tc>
      </w:tr>
    </w:tbl>
    <w:p>
      <w:pPr>
        <w:keepNext/>
        <w:spacing w:before="200" w:after="80"/>
      </w:pPr>
      <w:r>
        <w:rPr>
          <w:rFonts w:ascii="Arial" w:hAnsi="Arial"/>
          <w:b/>
          <w:color w:val="2E75B6"/>
          <w:sz w:val="24"/>
        </w:rPr>
        <w:t>THÁNG 3: TRIỂN KHAI FPGA, ĐỐI SÁNH HIỆU NĂNG &amp; HOÀN THIỆN BÁO CÁO</w:t>
      </w:r>
    </w:p>
    <w:tbl>
      <w:tblPr>
        <w:tblW w:type="auto" w:w="0"/>
        <w:jc w:val="center"/>
        <w:tblLook w:firstColumn="1" w:firstRow="1" w:lastColumn="0" w:lastRow="0" w:noHBand="0" w:noVBand="1" w:val="04A0"/>
      </w:tblPr>
      <w:tblGrid>
        <w:gridCol w:w="2340"/>
        <w:gridCol w:w="2340"/>
        <w:gridCol w:w="2340"/>
        <w:gridCol w:w="2340"/>
      </w:tblGrid>
      <w:tr>
        <w:tc>
          <w:tcPr>
            <w:tcW w:type="dxa" w:w="2340"/>
            <w:shd w:fill="2E75B6"/>
            <w:tcMar>
              <w:top w:w="100" w:type="dxa"/>
              <w:bottom w:w="100" w:type="dxa"/>
              <w:left w:w="120" w:type="dxa"/>
              <w:right w:w="120" w:type="dxa"/>
            </w:tcMar>
          </w:tcPr>
          <w:p>
            <w:r>
              <w:rPr>
                <w:b/>
                <w:color w:val="FFFFFF"/>
              </w:rPr>
              <w:t>Tuần</w:t>
            </w:r>
          </w:p>
        </w:tc>
        <w:tc>
          <w:tcPr>
            <w:tcW w:type="dxa" w:w="2340"/>
            <w:shd w:fill="2E75B6"/>
            <w:tcMar>
              <w:top w:w="100" w:type="dxa"/>
              <w:bottom w:w="100" w:type="dxa"/>
              <w:left w:w="120" w:type="dxa"/>
              <w:right w:w="120" w:type="dxa"/>
            </w:tcMar>
          </w:tcPr>
          <w:p>
            <w:r>
              <w:rPr>
                <w:b/>
                <w:color w:val="FFFFFF"/>
              </w:rPr>
              <w:t>Mục tiêu trọng tâm</w:t>
            </w:r>
          </w:p>
        </w:tc>
        <w:tc>
          <w:tcPr>
            <w:tcW w:type="dxa" w:w="2340"/>
            <w:shd w:fill="2E75B6"/>
            <w:tcMar>
              <w:top w:w="100" w:type="dxa"/>
              <w:bottom w:w="100" w:type="dxa"/>
              <w:left w:w="120" w:type="dxa"/>
              <w:right w:w="120" w:type="dxa"/>
            </w:tcMar>
          </w:tcPr>
          <w:p>
            <w:r>
              <w:rPr>
                <w:b/>
                <w:color w:val="FFFFFF"/>
              </w:rPr>
              <w:t>Chi tiết nhiệm vụ kỹ thuật</w:t>
            </w:r>
          </w:p>
        </w:tc>
        <w:tc>
          <w:tcPr>
            <w:tcW w:type="dxa" w:w="2340"/>
            <w:shd w:fill="2E75B6"/>
            <w:tcMar>
              <w:top w:w="100" w:type="dxa"/>
              <w:bottom w:w="100" w:type="dxa"/>
              <w:left w:w="120" w:type="dxa"/>
              <w:right w:w="120" w:type="dxa"/>
            </w:tcMar>
          </w:tcPr>
          <w:p>
            <w:r>
              <w:rPr>
                <w:b/>
                <w:color w:val="FFFFFF"/>
              </w:rPr>
              <w:t>Sản phẩm đầu ra</w:t>
            </w:r>
          </w:p>
        </w:tc>
      </w:tr>
      <w:tr>
        <w:tc>
          <w:tcPr>
            <w:tcW w:type="dxa" w:w="2340"/>
            <w:shd w:fill="FFFFFF"/>
            <w:tcMar>
              <w:top w:w="80" w:type="dxa"/>
              <w:bottom w:w="80" w:type="dxa"/>
              <w:left w:w="100" w:type="dxa"/>
              <w:right w:w="100" w:type="dxa"/>
            </w:tcMar>
          </w:tcPr>
          <w:p>
            <w:r>
              <w:rPr>
                <w:b/>
                <w:color w:val="1F4E78"/>
              </w:rPr>
              <w:t>Tuần 9</w:t>
            </w:r>
          </w:p>
        </w:tc>
        <w:tc>
          <w:tcPr>
            <w:tcW w:type="dxa" w:w="2340"/>
            <w:shd w:fill="FFFFFF"/>
            <w:tcMar>
              <w:top w:w="80" w:type="dxa"/>
              <w:bottom w:w="80" w:type="dxa"/>
              <w:left w:w="100" w:type="dxa"/>
              <w:right w:w="100" w:type="dxa"/>
            </w:tcMar>
          </w:tcPr>
          <w:p>
            <w:r>
              <w:rPr>
                <w:b/>
              </w:rPr>
              <w:t>Tích hợp Hệ thống (SoC / AXI Bus Integration)</w:t>
            </w:r>
          </w:p>
        </w:tc>
        <w:tc>
          <w:tcPr>
            <w:tcW w:type="dxa" w:w="2340"/>
            <w:shd w:fill="FFFFFF"/>
            <w:tcMar>
              <w:top w:w="80" w:type="dxa"/>
              <w:bottom w:w="80" w:type="dxa"/>
              <w:left w:w="100" w:type="dxa"/>
              <w:right w:w="100" w:type="dxa"/>
            </w:tcMar>
          </w:tcPr>
          <w:p>
            <w:r>
              <w:t>• Đóng gói Accelerator thành IP Core trong Vivado IP Catalog.</w:t>
              <w:br/>
              <w:t>• Thiết kế giao tiếp AXI4-Lite cho thanh ghi điều khiển FSM và AXI-Stream/Master cho DMA.</w:t>
              <w:br/>
              <w:t>• Tạo Block Design kết nối với bộ xử lý (ARM Cortex-A9 trên Zynq hoặc MicroBlaze).</w:t>
              <w:br/>
              <w:t>• Viết chương trình C-driver cơ bản chạy trên SDK/Vitis để khởi động bộ gia tốc.</w:t>
            </w:r>
          </w:p>
        </w:tc>
        <w:tc>
          <w:tcPr>
            <w:tcW w:type="dxa" w:w="2340"/>
            <w:shd w:fill="FFFFFF"/>
            <w:tcMar>
              <w:top w:w="80" w:type="dxa"/>
              <w:bottom w:w="80" w:type="dxa"/>
              <w:left w:w="100" w:type="dxa"/>
              <w:right w:w="100" w:type="dxa"/>
            </w:tcMar>
          </w:tcPr>
          <w:p>
            <w:r>
              <w:t>Vivado Block Design (.bd) và mã nguồn C-driver điều khiển</w:t>
            </w:r>
          </w:p>
        </w:tc>
      </w:tr>
      <w:tr>
        <w:tc>
          <w:tcPr>
            <w:tcW w:type="dxa" w:w="2340"/>
            <w:shd w:fill="F9FAFC"/>
            <w:tcMar>
              <w:top w:w="80" w:type="dxa"/>
              <w:bottom w:w="80" w:type="dxa"/>
              <w:left w:w="100" w:type="dxa"/>
              <w:right w:w="100" w:type="dxa"/>
            </w:tcMar>
          </w:tcPr>
          <w:p>
            <w:r>
              <w:rPr>
                <w:b/>
                <w:color w:val="1F4E78"/>
              </w:rPr>
              <w:t>Tuần 10</w:t>
            </w:r>
          </w:p>
        </w:tc>
        <w:tc>
          <w:tcPr>
            <w:tcW w:type="dxa" w:w="2340"/>
            <w:shd w:fill="F9FAFC"/>
            <w:tcMar>
              <w:top w:w="80" w:type="dxa"/>
              <w:bottom w:w="80" w:type="dxa"/>
              <w:left w:w="100" w:type="dxa"/>
              <w:right w:w="100" w:type="dxa"/>
            </w:tcMar>
          </w:tcPr>
          <w:p>
            <w:r>
              <w:rPr>
                <w:b/>
              </w:rPr>
              <w:t>Implementation, Timing Closure &amp; Bitstream (Milestone M4)</w:t>
            </w:r>
          </w:p>
        </w:tc>
        <w:tc>
          <w:tcPr>
            <w:tcW w:type="dxa" w:w="2340"/>
            <w:shd w:fill="F9FAFC"/>
            <w:tcMar>
              <w:top w:w="80" w:type="dxa"/>
              <w:bottom w:w="80" w:type="dxa"/>
              <w:left w:w="100" w:type="dxa"/>
              <w:right w:w="100" w:type="dxa"/>
            </w:tcMar>
          </w:tcPr>
          <w:p>
            <w:r>
              <w:t>• Chạy Synthesis và Place &amp; Route (P&amp;R) trên Vivado ở tần số 200 MHz.</w:t>
              <w:br/>
              <w:t>• Tối ưu đường trễ, kiểm tra và giải quyết vi phạm Setup/Hold Time (Timing Closure).</w:t>
              <w:br/>
              <w:t>• Tạo file Bitstream (.bit) nạp board FPGA.</w:t>
              <w:br/>
              <w:t>• Xuất Vivado Utilization Report (LUT, FF, BRAM, DSP) và Vivado Power Report.</w:t>
              <w:br/>
              <w:t>• Nghiệm thu Milestone M4.</w:t>
            </w:r>
          </w:p>
        </w:tc>
        <w:tc>
          <w:tcPr>
            <w:tcW w:type="dxa" w:w="2340"/>
            <w:shd w:fill="F9FAFC"/>
            <w:tcMar>
              <w:top w:w="80" w:type="dxa"/>
              <w:bottom w:w="80" w:type="dxa"/>
              <w:left w:w="100" w:type="dxa"/>
              <w:right w:w="100" w:type="dxa"/>
            </w:tcMar>
          </w:tcPr>
          <w:p>
            <w:r>
              <w:t>File Bitstream (.bit), Báo cáo Tài nguyên &amp; Báo cáo Công suất tiêu thụ</w:t>
            </w:r>
          </w:p>
        </w:tc>
      </w:tr>
      <w:tr>
        <w:tc>
          <w:tcPr>
            <w:tcW w:type="dxa" w:w="2340"/>
            <w:shd w:fill="FFFFFF"/>
            <w:tcMar>
              <w:top w:w="80" w:type="dxa"/>
              <w:bottom w:w="80" w:type="dxa"/>
              <w:left w:w="100" w:type="dxa"/>
              <w:right w:w="100" w:type="dxa"/>
            </w:tcMar>
          </w:tcPr>
          <w:p>
            <w:r>
              <w:rPr>
                <w:b/>
                <w:color w:val="1F4E78"/>
              </w:rPr>
              <w:t>Tuần 11</w:t>
            </w:r>
          </w:p>
        </w:tc>
        <w:tc>
          <w:tcPr>
            <w:tcW w:type="dxa" w:w="2340"/>
            <w:shd w:fill="FFFFFF"/>
            <w:tcMar>
              <w:top w:w="80" w:type="dxa"/>
              <w:bottom w:w="80" w:type="dxa"/>
              <w:left w:w="100" w:type="dxa"/>
              <w:right w:w="100" w:type="dxa"/>
            </w:tcMar>
          </w:tcPr>
          <w:p>
            <w:r>
              <w:rPr>
                <w:b/>
              </w:rPr>
              <w:t>Đo đạc Đối sánh Hiệu năng (Benchmarking &amp; Pareto)</w:t>
            </w:r>
          </w:p>
        </w:tc>
        <w:tc>
          <w:tcPr>
            <w:tcW w:type="dxa" w:w="2340"/>
            <w:shd w:fill="FFFFFF"/>
            <w:tcMar>
              <w:top w:w="80" w:type="dxa"/>
              <w:bottom w:w="80" w:type="dxa"/>
              <w:left w:w="100" w:type="dxa"/>
              <w:right w:w="100" w:type="dxa"/>
            </w:tcMar>
          </w:tcPr>
          <w:p>
            <w:r>
              <w:t>• Đo thời gian thực thi (Latency - ms/us), Tốc độ tăng tốc (Speedup), Năng lượng (Energy Efficiency - graphs/kJ).</w:t>
              <w:br/>
              <w:t>• Lập bảng đối chuẩn so sánh với CPU (Intel Xeon), Edge-GPU (NVIDIA Jetson) và các công bố trước (LW-GCN, BoostGCN).</w:t>
              <w:br/>
              <w:t>• Vẽ đồ thị Pareto Frontier: Tương quan giữa Accuracy Loss vs. PDPres (Power x CPD x Area).</w:t>
              <w:br/>
              <w:t>• Đánh giá mức cải thiện năng lượng (Mục tiêu: tiết kiệm năng lượng vượt trội nhờ DSP=0).</w:t>
            </w:r>
          </w:p>
        </w:tc>
        <w:tc>
          <w:tcPr>
            <w:tcW w:type="dxa" w:w="2340"/>
            <w:shd w:fill="FFFFFF"/>
            <w:tcMar>
              <w:top w:w="80" w:type="dxa"/>
              <w:bottom w:w="80" w:type="dxa"/>
              <w:left w:w="100" w:type="dxa"/>
              <w:right w:w="100" w:type="dxa"/>
            </w:tcMar>
          </w:tcPr>
          <w:p>
            <w:r>
              <w:t>Bộ bảng biểu số liệu thực nghiệm &amp; Biểu đồ Pareto phân tích</w:t>
            </w:r>
          </w:p>
        </w:tc>
      </w:tr>
      <w:tr>
        <w:tc>
          <w:tcPr>
            <w:tcW w:type="dxa" w:w="2340"/>
            <w:shd w:fill="F9FAFC"/>
            <w:tcMar>
              <w:top w:w="80" w:type="dxa"/>
              <w:bottom w:w="80" w:type="dxa"/>
              <w:left w:w="100" w:type="dxa"/>
              <w:right w:w="100" w:type="dxa"/>
            </w:tcMar>
          </w:tcPr>
          <w:p>
            <w:r>
              <w:rPr>
                <w:b/>
                <w:color w:val="1F4E78"/>
              </w:rPr>
              <w:t>Tuần 12</w:t>
            </w:r>
          </w:p>
        </w:tc>
        <w:tc>
          <w:tcPr>
            <w:tcW w:type="dxa" w:w="2340"/>
            <w:shd w:fill="F9FAFC"/>
            <w:tcMar>
              <w:top w:w="80" w:type="dxa"/>
              <w:bottom w:w="80" w:type="dxa"/>
              <w:left w:w="100" w:type="dxa"/>
              <w:right w:w="100" w:type="dxa"/>
            </w:tcMar>
          </w:tcPr>
          <w:p>
            <w:r>
              <w:rPr>
                <w:b/>
              </w:rPr>
              <w:t>Hoàn thiện Luận văn &amp; Chuẩn bị Bảo vệ (Milestone M5)</w:t>
            </w:r>
          </w:p>
        </w:tc>
        <w:tc>
          <w:tcPr>
            <w:tcW w:type="dxa" w:w="2340"/>
            <w:shd w:fill="F9FAFC"/>
            <w:tcMar>
              <w:top w:w="80" w:type="dxa"/>
              <w:bottom w:w="80" w:type="dxa"/>
              <w:left w:w="100" w:type="dxa"/>
              <w:right w:w="100" w:type="dxa"/>
            </w:tcMar>
          </w:tcPr>
          <w:p>
            <w:r>
              <w:t>• Viết thuyết minh Báo cáo Đồ án Chuyên ngành (5 chương chuẩn học thuật).</w:t>
              <w:br/>
              <w:t>• Đóng gói mã nguồn sạch sẽ kèm tài liệu hướng dẫn README.md trên GitHub.</w:t>
              <w:br/>
              <w:t>• Thiết kế Slide thuyết trình PowerPoint và chuẩn bị video clip demo mô phỏng/chạy board.</w:t>
              <w:br/>
              <w:t>• Nghiệm thu Milestone M5 &amp; Hoàn thành đồ án.</w:t>
            </w:r>
          </w:p>
        </w:tc>
        <w:tc>
          <w:tcPr>
            <w:tcW w:type="dxa" w:w="2340"/>
            <w:shd w:fill="F9FAFC"/>
            <w:tcMar>
              <w:top w:w="80" w:type="dxa"/>
              <w:bottom w:w="80" w:type="dxa"/>
              <w:left w:w="100" w:type="dxa"/>
              <w:right w:w="100" w:type="dxa"/>
            </w:tcMar>
          </w:tcPr>
          <w:p>
            <w:r>
              <w:t>Quyển Báo cáo Đồ án (Word/PDF), Slide thuyết trình, Video Demo</w:t>
            </w:r>
          </w:p>
        </w:tc>
      </w:tr>
    </w:tbl>
    <w:p>
      <w:pPr>
        <w:keepNext/>
        <w:spacing w:before="280" w:after="120"/>
      </w:pPr>
      <w:r>
        <w:rPr>
          <w:rFonts w:ascii="Arial" w:hAnsi="Arial"/>
          <w:b/>
          <w:color w:val="1F4E78"/>
          <w:sz w:val="28"/>
        </w:rPr>
        <w:t>4. KHUNG ĐÁNH GIÁ &amp; CHỈ SỐ ĐO LƯỜNG (METRICS)</w:t>
      </w:r>
    </w:p>
    <w:tbl>
      <w:tblPr>
        <w:tblW w:type="auto" w:w="0"/>
        <w:jc w:val="center"/>
        <w:tblLook w:firstColumn="1" w:firstRow="1" w:lastColumn="0" w:lastRow="0" w:noHBand="0" w:noVBand="1" w:val="04A0"/>
      </w:tblPr>
      <w:tblGrid>
        <w:gridCol w:w="3120"/>
        <w:gridCol w:w="3120"/>
        <w:gridCol w:w="3120"/>
      </w:tblGrid>
      <w:tr>
        <w:tc>
          <w:tcPr>
            <w:tcW w:type="dxa" w:w="3120"/>
            <w:shd w:fill="1F4E78"/>
            <w:tcMar>
              <w:top w:w="100" w:type="dxa"/>
              <w:bottom w:w="100" w:type="dxa"/>
              <w:left w:w="120" w:type="dxa"/>
              <w:right w:w="120" w:type="dxa"/>
            </w:tcMar>
          </w:tcPr>
          <w:p>
            <w:r>
              <w:rPr>
                <w:b/>
                <w:color w:val="FFFFFF"/>
              </w:rPr>
              <w:t>Nhóm chỉ số</w:t>
            </w:r>
          </w:p>
        </w:tc>
        <w:tc>
          <w:tcPr>
            <w:tcW w:type="dxa" w:w="3120"/>
            <w:shd w:fill="1F4E78"/>
            <w:tcMar>
              <w:top w:w="100" w:type="dxa"/>
              <w:bottom w:w="100" w:type="dxa"/>
              <w:left w:w="120" w:type="dxa"/>
              <w:right w:w="120" w:type="dxa"/>
            </w:tcMar>
          </w:tcPr>
          <w:p>
            <w:r>
              <w:rPr>
                <w:b/>
                <w:color w:val="FFFFFF"/>
              </w:rPr>
              <w:t>Chỉ số cụ thể (Metric)</w:t>
            </w:r>
          </w:p>
        </w:tc>
        <w:tc>
          <w:tcPr>
            <w:tcW w:type="dxa" w:w="3120"/>
            <w:shd w:fill="1F4E78"/>
            <w:tcMar>
              <w:top w:w="100" w:type="dxa"/>
              <w:bottom w:w="100" w:type="dxa"/>
              <w:left w:w="120" w:type="dxa"/>
              <w:right w:w="120" w:type="dxa"/>
            </w:tcMar>
          </w:tcPr>
          <w:p>
            <w:r>
              <w:rPr>
                <w:b/>
                <w:color w:val="FFFFFF"/>
              </w:rPr>
              <w:t>Ý nghĩa &amp; Mục tiêu kỳ vọng</w:t>
            </w:r>
          </w:p>
        </w:tc>
      </w:tr>
      <w:tr>
        <w:tc>
          <w:tcPr>
            <w:tcW w:type="dxa" w:w="3120"/>
            <w:shd w:fill="FFFFFF"/>
            <w:tcMar>
              <w:top w:w="80" w:type="dxa"/>
              <w:bottom w:w="80" w:type="dxa"/>
              <w:left w:w="100" w:type="dxa"/>
              <w:right w:w="100" w:type="dxa"/>
            </w:tcMar>
          </w:tcPr>
          <w:p>
            <w:r>
              <w:rPr>
                <w:b/>
              </w:rPr>
              <w:t>Sai số số học (Arithmetic Error)</w:t>
            </w:r>
          </w:p>
        </w:tc>
        <w:tc>
          <w:tcPr>
            <w:tcW w:type="dxa" w:w="3120"/>
            <w:shd w:fill="FFFFFF"/>
            <w:tcMar>
              <w:top w:w="80" w:type="dxa"/>
              <w:bottom w:w="80" w:type="dxa"/>
              <w:left w:w="100" w:type="dxa"/>
              <w:right w:w="100" w:type="dxa"/>
            </w:tcMar>
          </w:tcPr>
          <w:p>
            <w:r>
              <w:t>MRED (Mean Relative Error Distance)</w:t>
              <w:br/>
              <w:t>NMED (Normalized Mean Error Distance)</w:t>
            </w:r>
          </w:p>
        </w:tc>
        <w:tc>
          <w:tcPr>
            <w:tcW w:type="dxa" w:w="3120"/>
            <w:shd w:fill="FFFFFF"/>
            <w:tcMar>
              <w:top w:w="80" w:type="dxa"/>
              <w:bottom w:w="80" w:type="dxa"/>
              <w:left w:w="100" w:type="dxa"/>
              <w:right w:w="100" w:type="dxa"/>
            </w:tcMar>
          </w:tcPr>
          <w:p>
            <w:r>
              <w:t>Đo lường sai số tương đối và độ lệch giá trị của bộ nhân xấp xỉ so với phép nhân chính xác. Mục tiêu: Giữ phân bố sai số tập trung quanh 0.</w:t>
            </w:r>
          </w:p>
        </w:tc>
      </w:tr>
      <w:tr>
        <w:tc>
          <w:tcPr>
            <w:tcW w:type="dxa" w:w="3120"/>
            <w:shd w:fill="F2F4F7"/>
            <w:tcMar>
              <w:top w:w="80" w:type="dxa"/>
              <w:bottom w:w="80" w:type="dxa"/>
              <w:left w:w="100" w:type="dxa"/>
              <w:right w:w="100" w:type="dxa"/>
            </w:tcMar>
          </w:tcPr>
          <w:p>
            <w:r>
              <w:rPr>
                <w:b/>
              </w:rPr>
              <w:t>Mô hình AI (GCN Accuracy)</w:t>
            </w:r>
          </w:p>
        </w:tc>
        <w:tc>
          <w:tcPr>
            <w:tcW w:type="dxa" w:w="3120"/>
            <w:shd w:fill="F2F4F7"/>
            <w:tcMar>
              <w:top w:w="80" w:type="dxa"/>
              <w:bottom w:w="80" w:type="dxa"/>
              <w:left w:w="100" w:type="dxa"/>
              <w:right w:w="100" w:type="dxa"/>
            </w:tcMar>
          </w:tcPr>
          <w:p>
            <w:r>
              <w:t>Node Classification Accuracy (%)</w:t>
              <w:br/>
              <w:t>Accuracy Loss so với FP32 Baseline</w:t>
            </w:r>
          </w:p>
        </w:tc>
        <w:tc>
          <w:tcPr>
            <w:tcW w:type="dxa" w:w="3120"/>
            <w:shd w:fill="F2F4F7"/>
            <w:tcMar>
              <w:top w:w="80" w:type="dxa"/>
              <w:bottom w:w="80" w:type="dxa"/>
              <w:left w:w="100" w:type="dxa"/>
              <w:right w:w="100" w:type="dxa"/>
            </w:tcMar>
          </w:tcPr>
          <w:p>
            <w:r>
              <w:t>Đo độ chính xác phân loại nút trên Cora, Citeseer, Pubmed. Mục tiêu: Mức độ sụt giảm độ chính xác &lt;= 3%.</w:t>
            </w:r>
          </w:p>
        </w:tc>
      </w:tr>
      <w:tr>
        <w:tc>
          <w:tcPr>
            <w:tcW w:type="dxa" w:w="3120"/>
            <w:shd w:fill="FFFFFF"/>
            <w:tcMar>
              <w:top w:w="80" w:type="dxa"/>
              <w:bottom w:w="80" w:type="dxa"/>
              <w:left w:w="100" w:type="dxa"/>
              <w:right w:w="100" w:type="dxa"/>
            </w:tcMar>
          </w:tcPr>
          <w:p>
            <w:r>
              <w:rPr>
                <w:b/>
              </w:rPr>
              <w:t>Tài nguyên phần cứng (Hardware)</w:t>
            </w:r>
          </w:p>
        </w:tc>
        <w:tc>
          <w:tcPr>
            <w:tcW w:type="dxa" w:w="3120"/>
            <w:shd w:fill="FFFFFF"/>
            <w:tcMar>
              <w:top w:w="80" w:type="dxa"/>
              <w:bottom w:w="80" w:type="dxa"/>
              <w:left w:w="100" w:type="dxa"/>
              <w:right w:w="100" w:type="dxa"/>
            </w:tcMar>
          </w:tcPr>
          <w:p>
            <w:r>
              <w:t>LUT, FF, BRAM, DSP utilization</w:t>
              <w:br/>
              <w:t>Critical Path Delay &amp; Fmax (MHz)</w:t>
            </w:r>
          </w:p>
        </w:tc>
        <w:tc>
          <w:tcPr>
            <w:tcW w:type="dxa" w:w="3120"/>
            <w:shd w:fill="FFFFFF"/>
            <w:tcMar>
              <w:top w:w="80" w:type="dxa"/>
              <w:bottom w:w="80" w:type="dxa"/>
              <w:left w:w="100" w:type="dxa"/>
              <w:right w:w="100" w:type="dxa"/>
            </w:tcMar>
          </w:tcPr>
          <w:p>
            <w:r>
              <w:t>Mục tiêu: Triệt tiêu hoàn toàn khối DSP (DSP = 0), tối ưu số lượng LUTs/FFs và đạt tần số xung nhịp Fmax &gt;= 200 MHz.</w:t>
            </w:r>
          </w:p>
        </w:tc>
      </w:tr>
      <w:tr>
        <w:tc>
          <w:tcPr>
            <w:tcW w:type="dxa" w:w="3120"/>
            <w:shd w:fill="F2F4F7"/>
            <w:tcMar>
              <w:top w:w="80" w:type="dxa"/>
              <w:bottom w:w="80" w:type="dxa"/>
              <w:left w:w="100" w:type="dxa"/>
              <w:right w:w="100" w:type="dxa"/>
            </w:tcMar>
          </w:tcPr>
          <w:p>
            <w:r>
              <w:rPr>
                <w:b/>
              </w:rPr>
              <w:t>Hiệu năng &amp; Năng lượng (PPA)</w:t>
            </w:r>
          </w:p>
        </w:tc>
        <w:tc>
          <w:tcPr>
            <w:tcW w:type="dxa" w:w="3120"/>
            <w:shd w:fill="F2F4F7"/>
            <w:tcMar>
              <w:top w:w="80" w:type="dxa"/>
              <w:bottom w:w="80" w:type="dxa"/>
              <w:left w:w="100" w:type="dxa"/>
              <w:right w:w="100" w:type="dxa"/>
            </w:tcMar>
          </w:tcPr>
          <w:p>
            <w:r>
              <w:t>Dynamic / Static Power (W)</w:t>
              <w:br/>
              <w:t>Inference Latency (ms/us)</w:t>
              <w:br/>
              <w:t>Energy Efficiency (graphs/kJ)</w:t>
            </w:r>
          </w:p>
        </w:tc>
        <w:tc>
          <w:tcPr>
            <w:tcW w:type="dxa" w:w="3120"/>
            <w:shd w:fill="F2F4F7"/>
            <w:tcMar>
              <w:top w:w="80" w:type="dxa"/>
              <w:bottom w:w="80" w:type="dxa"/>
              <w:left w:w="100" w:type="dxa"/>
              <w:right w:w="100" w:type="dxa"/>
            </w:tcMar>
          </w:tcPr>
          <w:p>
            <w:r>
              <w:t>Mục tiêu: Đạt mức cải thiện hiệu năng 10x-30x so với CPU và tiết kiệm năng lượng 1.1x-1.3x so với các kiến trúc FPGA dùng DSP.</w:t>
            </w:r>
          </w:p>
        </w:tc>
      </w:tr>
    </w:tbl>
    <w:p>
      <w:pPr>
        <w:keepNext/>
        <w:spacing w:before="280" w:after="120"/>
      </w:pPr>
      <w:r>
        <w:rPr>
          <w:rFonts w:ascii="Arial" w:hAnsi="Arial"/>
          <w:b/>
          <w:color w:val="1F4E78"/>
          <w:sz w:val="28"/>
        </w:rPr>
        <w:t>5. BẢNG QUẢN TRỊ RỦI RO &amp; PHƯƠNG ÁN DỰ PHÒNG</w:t>
      </w:r>
    </w:p>
    <w:tbl>
      <w:tblPr>
        <w:tblW w:type="auto" w:w="0"/>
        <w:jc w:val="center"/>
        <w:tblLook w:firstColumn="1" w:firstRow="1" w:lastColumn="0" w:lastRow="0" w:noHBand="0" w:noVBand="1" w:val="04A0"/>
      </w:tblPr>
      <w:tblGrid>
        <w:gridCol w:w="3120"/>
        <w:gridCol w:w="3120"/>
        <w:gridCol w:w="3120"/>
      </w:tblGrid>
      <w:tr>
        <w:tc>
          <w:tcPr>
            <w:tcW w:type="dxa" w:w="3120"/>
            <w:shd w:fill="1F4E78"/>
            <w:tcMar>
              <w:top w:w="100" w:type="dxa"/>
              <w:bottom w:w="100" w:type="dxa"/>
              <w:left w:w="120" w:type="dxa"/>
              <w:right w:w="120" w:type="dxa"/>
            </w:tcMar>
          </w:tcPr>
          <w:p>
            <w:r>
              <w:rPr>
                <w:b/>
                <w:color w:val="FFFFFF"/>
              </w:rPr>
              <w:t>Rủi ro tiềm ẩn</w:t>
            </w:r>
          </w:p>
        </w:tc>
        <w:tc>
          <w:tcPr>
            <w:tcW w:type="dxa" w:w="3120"/>
            <w:shd w:fill="1F4E78"/>
            <w:tcMar>
              <w:top w:w="100" w:type="dxa"/>
              <w:bottom w:w="100" w:type="dxa"/>
              <w:left w:w="120" w:type="dxa"/>
              <w:right w:w="120" w:type="dxa"/>
            </w:tcMar>
          </w:tcPr>
          <w:p>
            <w:r>
              <w:rPr>
                <w:b/>
                <w:color w:val="FFFFFF"/>
              </w:rPr>
              <w:t>Mức độ ảnh hưởng</w:t>
            </w:r>
          </w:p>
        </w:tc>
        <w:tc>
          <w:tcPr>
            <w:tcW w:type="dxa" w:w="3120"/>
            <w:shd w:fill="1F4E78"/>
            <w:tcMar>
              <w:top w:w="100" w:type="dxa"/>
              <w:bottom w:w="100" w:type="dxa"/>
              <w:left w:w="120" w:type="dxa"/>
              <w:right w:w="120" w:type="dxa"/>
            </w:tcMar>
          </w:tcPr>
          <w:p>
            <w:r>
              <w:rPr>
                <w:b/>
                <w:color w:val="FFFFFF"/>
              </w:rPr>
              <w:t>Giải pháp kỹ thuật / Phương án dự phòng</w:t>
            </w:r>
          </w:p>
        </w:tc>
      </w:tr>
      <w:tr>
        <w:tc>
          <w:tcPr>
            <w:tcW w:type="dxa" w:w="3120"/>
            <w:shd w:fill="FFFFFF"/>
            <w:tcMar>
              <w:top w:w="80" w:type="dxa"/>
              <w:bottom w:w="80" w:type="dxa"/>
              <w:left w:w="100" w:type="dxa"/>
              <w:right w:w="100" w:type="dxa"/>
            </w:tcMar>
          </w:tcPr>
          <w:p>
            <w:r>
              <w:rPr>
                <w:b/>
              </w:rPr>
              <w:t>Không có sẵn kit FPGA vật lý để nạp bitstream</w:t>
            </w:r>
          </w:p>
        </w:tc>
        <w:tc>
          <w:tcPr>
            <w:tcW w:type="dxa" w:w="3120"/>
            <w:shd w:fill="FFFFFF"/>
            <w:tcMar>
              <w:top w:w="80" w:type="dxa"/>
              <w:bottom w:w="80" w:type="dxa"/>
              <w:left w:w="100" w:type="dxa"/>
              <w:right w:w="100" w:type="dxa"/>
            </w:tcMar>
          </w:tcPr>
          <w:p>
            <w:r>
              <w:t>Trung bình</w:t>
            </w:r>
          </w:p>
        </w:tc>
        <w:tc>
          <w:tcPr>
            <w:tcW w:type="dxa" w:w="3120"/>
            <w:shd w:fill="FFFFFF"/>
            <w:tcMar>
              <w:top w:w="80" w:type="dxa"/>
              <w:bottom w:w="80" w:type="dxa"/>
              <w:left w:w="100" w:type="dxa"/>
              <w:right w:w="100" w:type="dxa"/>
            </w:tcMar>
          </w:tcPr>
          <w:p>
            <w:r>
              <w:t>Sử dụng số liệu trích xuất từ Vivado Post-Implementation Timing Simulation và Vivado Vector-based Power Analysis. Đây là phương pháp công bố chuẩn mực được chấp nhận rộng rãi trên các tạp chí/hội nghị IEEE.</w:t>
            </w:r>
          </w:p>
        </w:tc>
      </w:tr>
      <w:tr>
        <w:tc>
          <w:tcPr>
            <w:tcW w:type="dxa" w:w="3120"/>
            <w:shd w:fill="F2F4F7"/>
            <w:tcMar>
              <w:top w:w="80" w:type="dxa"/>
              <w:bottom w:w="80" w:type="dxa"/>
              <w:left w:w="100" w:type="dxa"/>
              <w:right w:w="100" w:type="dxa"/>
            </w:tcMar>
          </w:tcPr>
          <w:p>
            <w:r>
              <w:rPr>
                <w:b/>
              </w:rPr>
              <w:t>Bị vi phạm thời gian (Timing Violation / Negative Slack) ở 200 MHz</w:t>
            </w:r>
          </w:p>
        </w:tc>
        <w:tc>
          <w:tcPr>
            <w:tcW w:type="dxa" w:w="3120"/>
            <w:shd w:fill="F2F4F7"/>
            <w:tcMar>
              <w:top w:w="80" w:type="dxa"/>
              <w:bottom w:w="80" w:type="dxa"/>
              <w:left w:w="100" w:type="dxa"/>
              <w:right w:w="100" w:type="dxa"/>
            </w:tcMar>
          </w:tcPr>
          <w:p>
            <w:r>
              <w:t>Cao</w:t>
            </w:r>
          </w:p>
        </w:tc>
        <w:tc>
          <w:tcPr>
            <w:tcW w:type="dxa" w:w="3120"/>
            <w:shd w:fill="F2F4F7"/>
            <w:tcMar>
              <w:top w:w="80" w:type="dxa"/>
              <w:bottom w:w="80" w:type="dxa"/>
              <w:left w:w="100" w:type="dxa"/>
              <w:right w:w="100" w:type="dxa"/>
            </w:tcMar>
          </w:tcPr>
          <w:p>
            <w:r>
              <w:t>Thêm 1 tầng thanh ghi (Pipeline Register) tại khối Exponent Adder hoặc Cây cộng Mergers; Nếu cần, hạ tần số hoạt động xuống mức 150 MHz - 166 MHz.</w:t>
            </w:r>
          </w:p>
        </w:tc>
      </w:tr>
      <w:tr>
        <w:tc>
          <w:tcPr>
            <w:tcW w:type="dxa" w:w="3120"/>
            <w:shd w:fill="FFFFFF"/>
            <w:tcMar>
              <w:top w:w="80" w:type="dxa"/>
              <w:bottom w:w="80" w:type="dxa"/>
              <w:left w:w="100" w:type="dxa"/>
              <w:right w:w="100" w:type="dxa"/>
            </w:tcMar>
          </w:tcPr>
          <w:p>
            <w:r>
              <w:rPr>
                <w:b/>
              </w:rPr>
              <w:t>Độ chính xác GCN bị suy giảm nhiều (&gt; 5%) khi xấp xỉ</w:t>
            </w:r>
          </w:p>
        </w:tc>
        <w:tc>
          <w:tcPr>
            <w:tcW w:type="dxa" w:w="3120"/>
            <w:shd w:fill="FFFFFF"/>
            <w:tcMar>
              <w:top w:w="80" w:type="dxa"/>
              <w:bottom w:w="80" w:type="dxa"/>
              <w:left w:w="100" w:type="dxa"/>
              <w:right w:w="100" w:type="dxa"/>
            </w:tcMar>
          </w:tcPr>
          <w:p>
            <w:r>
              <w:t>Trung bình</w:t>
            </w:r>
          </w:p>
        </w:tc>
        <w:tc>
          <w:tcPr>
            <w:tcW w:type="dxa" w:w="3120"/>
            <w:shd w:fill="FFFFFF"/>
            <w:tcMar>
              <w:top w:w="80" w:type="dxa"/>
              <w:bottom w:w="80" w:type="dxa"/>
              <w:left w:w="100" w:type="dxa"/>
              <w:right w:w="100" w:type="dxa"/>
            </w:tcMar>
          </w:tcPr>
          <w:p>
            <w:r>
              <w:t>Áp dụng kỹ thuật hiệu chuẩn Percentile Calibration (99.9%) cho hệ số Scale factor S thay vì Min-Max đơn thuần để triệt tiêu ảnh hưởng của các giá trị ngoại lai (outliers).</w:t>
            </w:r>
          </w:p>
        </w:tc>
      </w:tr>
      <w:tr>
        <w:tc>
          <w:tcPr>
            <w:tcW w:type="dxa" w:w="3120"/>
            <w:shd w:fill="F2F4F7"/>
            <w:tcMar>
              <w:top w:w="80" w:type="dxa"/>
              <w:bottom w:w="80" w:type="dxa"/>
              <w:left w:w="100" w:type="dxa"/>
              <w:right w:w="100" w:type="dxa"/>
            </w:tcMar>
          </w:tcPr>
          <w:p>
            <w:r>
              <w:rPr>
                <w:b/>
              </w:rPr>
              <w:t>Chênh lệch kết quả giữa RTL Simulation và Python</w:t>
            </w:r>
          </w:p>
        </w:tc>
        <w:tc>
          <w:tcPr>
            <w:tcW w:type="dxa" w:w="3120"/>
            <w:shd w:fill="F2F4F7"/>
            <w:tcMar>
              <w:top w:w="80" w:type="dxa"/>
              <w:bottom w:w="80" w:type="dxa"/>
              <w:left w:w="100" w:type="dxa"/>
              <w:right w:w="100" w:type="dxa"/>
            </w:tcMar>
          </w:tcPr>
          <w:p>
            <w:r>
              <w:t>Cao</w:t>
            </w:r>
          </w:p>
        </w:tc>
        <w:tc>
          <w:tcPr>
            <w:tcW w:type="dxa" w:w="3120"/>
            <w:shd w:fill="F2F4F7"/>
            <w:tcMar>
              <w:top w:w="80" w:type="dxa"/>
              <w:bottom w:w="80" w:type="dxa"/>
              <w:left w:w="100" w:type="dxa"/>
              <w:right w:w="100" w:type="dxa"/>
            </w:tcMar>
          </w:tcPr>
          <w:p>
            <w:r>
              <w:t>Xuất Test Vectors trung gian cho từng phân đoạn (sau SpMM 1, sau ReLU, sau SpMM 2) để khoanh vùng và sửa lỗi logic từng module con.</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