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4F7A295" w14:textId="77777777" w:rsidR="00A941F7" w:rsidRPr="00A941F7" w:rsidRDefault="00A941F7" w:rsidP="00A941F7">
            <w:pPr>
              <w:jc w:val="both"/>
              <w:rPr>
                <w:rFonts w:ascii="Calibri" w:hAnsi="Calibri" w:cs="Arial"/>
                <w:i/>
                <w:color w:val="548DD4"/>
                <w:sz w:val="20"/>
                <w:szCs w:val="20"/>
                <w:lang w:eastAsia="es-CL"/>
              </w:rPr>
            </w:pPr>
            <w:r w:rsidRPr="00A941F7">
              <w:rPr>
                <w:rFonts w:ascii="Calibri" w:hAnsi="Calibri" w:cs="Arial"/>
                <w:i/>
                <w:color w:val="548DD4"/>
                <w:sz w:val="20"/>
                <w:szCs w:val="20"/>
                <w:lang w:eastAsia="es-CL"/>
              </w:rPr>
              <w:t>El Proyecto APT ha avanzado de manera progresiva y conforme a la planificación general, logrando consolidar las bases técnicas y conceptuales del sistema propuesto. Durante esta etapa se ha trabajado principalmente en la definición del problema, el análisis del contexto y el diseño de la solución tecnológica, enfocada en un sistema de monitoreo en tiempo real para evaluar la eficiencia de biofiltros vegetales en la reutilización de aguas grises.</w:t>
            </w:r>
          </w:p>
          <w:p w14:paraId="3B250E56" w14:textId="77777777" w:rsidR="00A941F7" w:rsidRPr="00A941F7" w:rsidRDefault="00A941F7" w:rsidP="00A941F7">
            <w:pPr>
              <w:jc w:val="both"/>
              <w:rPr>
                <w:rFonts w:ascii="Calibri" w:hAnsi="Calibri" w:cs="Arial"/>
                <w:i/>
                <w:color w:val="548DD4"/>
                <w:sz w:val="20"/>
                <w:szCs w:val="20"/>
                <w:lang w:eastAsia="es-CL"/>
              </w:rPr>
            </w:pPr>
          </w:p>
          <w:p w14:paraId="17A3DBC7" w14:textId="77777777" w:rsidR="00A941F7" w:rsidRPr="00A941F7" w:rsidRDefault="00A941F7" w:rsidP="00A941F7">
            <w:pPr>
              <w:jc w:val="both"/>
              <w:rPr>
                <w:rFonts w:ascii="Calibri" w:hAnsi="Calibri" w:cs="Arial"/>
                <w:i/>
                <w:color w:val="548DD4"/>
                <w:sz w:val="20"/>
                <w:szCs w:val="20"/>
                <w:lang w:eastAsia="es-CL"/>
              </w:rPr>
            </w:pPr>
            <w:r w:rsidRPr="00A941F7">
              <w:rPr>
                <w:rFonts w:ascii="Calibri" w:hAnsi="Calibri" w:cs="Arial"/>
                <w:i/>
                <w:color w:val="548DD4"/>
                <w:sz w:val="20"/>
                <w:szCs w:val="20"/>
                <w:lang w:eastAsia="es-CL"/>
              </w:rPr>
              <w:t>Entre las actividades realizadas se encuentra la investigación del estado del arte en soluciones IoT aplicadas a monitoreo ambiental, la selección de sensores relevantes para la medición de parámetros de calidad del agua, y la definición de la arquitectura general del sistema, considerando la captura de datos, su transmisión, almacenamiento y visualización. Asimismo, se avanzó en el diseño lógico del sistema informático, incluyendo la estructura de la base de datos y el flujo de información desde los dispositivos IoT hacia la plataforma de análisis.</w:t>
            </w:r>
          </w:p>
          <w:p w14:paraId="04330F4E" w14:textId="77777777" w:rsidR="00A941F7" w:rsidRPr="00A941F7" w:rsidRDefault="00A941F7" w:rsidP="00A941F7">
            <w:pPr>
              <w:jc w:val="both"/>
              <w:rPr>
                <w:rFonts w:ascii="Calibri" w:hAnsi="Calibri" w:cs="Arial"/>
                <w:i/>
                <w:color w:val="548DD4"/>
                <w:sz w:val="20"/>
                <w:szCs w:val="20"/>
                <w:lang w:eastAsia="es-CL"/>
              </w:rPr>
            </w:pPr>
          </w:p>
          <w:p w14:paraId="6C70E0C9" w14:textId="35DEC4AE" w:rsidR="0003309E" w:rsidRPr="00711C16" w:rsidRDefault="00A941F7" w:rsidP="00A941F7">
            <w:pPr>
              <w:jc w:val="both"/>
              <w:rPr>
                <w:rFonts w:ascii="Calibri" w:hAnsi="Calibri" w:cs="Arial"/>
                <w:i/>
                <w:color w:val="548DD4"/>
                <w:sz w:val="20"/>
                <w:szCs w:val="20"/>
                <w:lang w:eastAsia="es-CL"/>
              </w:rPr>
            </w:pPr>
            <w:r w:rsidRPr="00A941F7">
              <w:rPr>
                <w:rFonts w:ascii="Calibri" w:hAnsi="Calibri" w:cs="Arial"/>
                <w:i/>
                <w:color w:val="548DD4"/>
                <w:sz w:val="20"/>
                <w:szCs w:val="20"/>
                <w:lang w:eastAsia="es-CL"/>
              </w:rPr>
              <w:t>En cuanto a los objetivos específicos, se ha cumplido con la definición y justificación del uso de tecnologías IoT y Big Data, el diseño de una arquitectura escalable y la elaboración de la documentación técnica necesaria para sustentar el proyecto. Estos avances permiten contar con una base sólida para las siguientes etapas de implementación y validación.</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7DCD1ADA" w:rsidR="0003309E" w:rsidRPr="00711C16" w:rsidRDefault="00A941F7" w:rsidP="00585A13">
            <w:pPr>
              <w:jc w:val="both"/>
              <w:rPr>
                <w:rFonts w:ascii="Calibri" w:hAnsi="Calibri" w:cs="Arial"/>
                <w:i/>
                <w:color w:val="548DD4"/>
                <w:sz w:val="20"/>
                <w:szCs w:val="20"/>
                <w:lang w:eastAsia="es-CL"/>
              </w:rPr>
            </w:pPr>
            <w:r w:rsidRPr="00A941F7">
              <w:rPr>
                <w:rFonts w:ascii="Calibri" w:hAnsi="Calibri" w:cs="Arial"/>
                <w:i/>
                <w:color w:val="548DD4"/>
                <w:sz w:val="20"/>
                <w:szCs w:val="20"/>
                <w:lang w:eastAsia="es-CL"/>
              </w:rPr>
              <w:t>La metodología definida inicialmente se mantiene, incorporando un enfoque más gradual e incremental. Se ha reforzado el uso de simulaciones y pruebas controladas para validar el funcionamiento del sistema, complementando el trabajo experimental con investigación documental y pruebas técnicas en entornos virtuales. Este ajuste metodológico permite avanzar en el desarrollo del proyecto minimizando riesgos técnicos y logísticos.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84A44FF" w14:textId="77777777" w:rsidR="00A941F7" w:rsidRPr="00A941F7" w:rsidRDefault="00A941F7" w:rsidP="00A941F7">
            <w:pPr>
              <w:jc w:val="both"/>
              <w:rPr>
                <w:rFonts w:ascii="Calibri" w:hAnsi="Calibri" w:cs="Arial"/>
                <w:b/>
                <w:i/>
                <w:color w:val="548DD4"/>
                <w:sz w:val="20"/>
                <w:szCs w:val="20"/>
                <w:lang w:eastAsia="es-CL"/>
              </w:rPr>
            </w:pPr>
            <w:r w:rsidRPr="00A941F7">
              <w:rPr>
                <w:rFonts w:ascii="Calibri" w:hAnsi="Calibri" w:cs="Arial"/>
                <w:b/>
                <w:i/>
                <w:color w:val="548DD4"/>
                <w:sz w:val="20"/>
                <w:szCs w:val="20"/>
                <w:lang w:eastAsia="es-CL"/>
              </w:rPr>
              <w:t>Como evidencias del avance del Proyecto APT se consideran:</w:t>
            </w:r>
          </w:p>
          <w:p w14:paraId="2445914D" w14:textId="77777777" w:rsidR="00A941F7" w:rsidRPr="00A941F7" w:rsidRDefault="00A941F7" w:rsidP="00A941F7">
            <w:pPr>
              <w:numPr>
                <w:ilvl w:val="0"/>
                <w:numId w:val="2"/>
              </w:numPr>
              <w:jc w:val="both"/>
              <w:rPr>
                <w:rFonts w:ascii="Calibri" w:hAnsi="Calibri" w:cs="Arial"/>
                <w:b/>
                <w:i/>
                <w:color w:val="548DD4"/>
                <w:sz w:val="20"/>
                <w:szCs w:val="20"/>
                <w:lang w:eastAsia="es-CL"/>
              </w:rPr>
            </w:pPr>
            <w:r w:rsidRPr="00A941F7">
              <w:rPr>
                <w:rFonts w:ascii="Calibri" w:hAnsi="Calibri" w:cs="Arial"/>
                <w:b/>
                <w:i/>
                <w:color w:val="548DD4"/>
                <w:sz w:val="20"/>
                <w:szCs w:val="20"/>
                <w:lang w:eastAsia="es-CL"/>
              </w:rPr>
              <w:t>Documentación del análisis del problema y justificación del proyecto.</w:t>
            </w:r>
          </w:p>
          <w:p w14:paraId="15D35F58" w14:textId="6BB1693D" w:rsidR="00A941F7" w:rsidRPr="00A941F7" w:rsidRDefault="00A941F7" w:rsidP="00A941F7">
            <w:pPr>
              <w:numPr>
                <w:ilvl w:val="0"/>
                <w:numId w:val="2"/>
              </w:numPr>
              <w:jc w:val="both"/>
              <w:rPr>
                <w:rFonts w:ascii="Calibri" w:hAnsi="Calibri" w:cs="Arial"/>
                <w:b/>
                <w:i/>
                <w:color w:val="548DD4"/>
                <w:sz w:val="20"/>
                <w:szCs w:val="20"/>
                <w:lang w:eastAsia="es-CL"/>
              </w:rPr>
            </w:pPr>
            <w:r w:rsidRPr="00A941F7">
              <w:rPr>
                <w:rFonts w:ascii="Calibri" w:hAnsi="Calibri" w:cs="Arial"/>
                <w:b/>
                <w:i/>
                <w:color w:val="548DD4"/>
                <w:sz w:val="20"/>
                <w:szCs w:val="20"/>
                <w:lang w:eastAsia="es-CL"/>
              </w:rPr>
              <w:t>Diseño de la arquitectura del sistema IoT y flujo de datos.</w:t>
            </w:r>
          </w:p>
          <w:p w14:paraId="68FD677E" w14:textId="77777777" w:rsidR="00A941F7" w:rsidRPr="00A941F7" w:rsidRDefault="00A941F7" w:rsidP="00A941F7">
            <w:pPr>
              <w:numPr>
                <w:ilvl w:val="0"/>
                <w:numId w:val="2"/>
              </w:numPr>
              <w:jc w:val="both"/>
              <w:rPr>
                <w:rFonts w:ascii="Calibri" w:hAnsi="Calibri" w:cs="Arial"/>
                <w:b/>
                <w:i/>
                <w:color w:val="548DD4"/>
                <w:sz w:val="20"/>
                <w:szCs w:val="20"/>
                <w:lang w:eastAsia="es-CL"/>
              </w:rPr>
            </w:pPr>
            <w:r w:rsidRPr="00A941F7">
              <w:rPr>
                <w:rFonts w:ascii="Calibri" w:hAnsi="Calibri" w:cs="Arial"/>
                <w:b/>
                <w:i/>
                <w:color w:val="548DD4"/>
                <w:sz w:val="20"/>
                <w:szCs w:val="20"/>
                <w:lang w:eastAsia="es-CL"/>
              </w:rPr>
              <w:t>Diagramas de arquitectura y modelos de datos.</w:t>
            </w:r>
          </w:p>
          <w:p w14:paraId="5C783346" w14:textId="77777777" w:rsidR="00A941F7" w:rsidRPr="00A941F7" w:rsidRDefault="00A941F7" w:rsidP="00A941F7">
            <w:pPr>
              <w:numPr>
                <w:ilvl w:val="0"/>
                <w:numId w:val="2"/>
              </w:numPr>
              <w:jc w:val="both"/>
              <w:rPr>
                <w:rFonts w:ascii="Calibri" w:hAnsi="Calibri" w:cs="Arial"/>
                <w:b/>
                <w:i/>
                <w:color w:val="548DD4"/>
                <w:sz w:val="20"/>
                <w:szCs w:val="20"/>
                <w:lang w:eastAsia="es-CL"/>
              </w:rPr>
            </w:pPr>
            <w:r w:rsidRPr="00A941F7">
              <w:rPr>
                <w:rFonts w:ascii="Calibri" w:hAnsi="Calibri" w:cs="Arial"/>
                <w:b/>
                <w:i/>
                <w:color w:val="548DD4"/>
                <w:sz w:val="20"/>
                <w:szCs w:val="20"/>
                <w:lang w:eastAsia="es-CL"/>
              </w:rPr>
              <w:t>Avances en la definición de la plataforma de almacenamiento y visualización de datos.</w:t>
            </w:r>
          </w:p>
          <w:p w14:paraId="51E5B895" w14:textId="2656ED05" w:rsidR="0003309E" w:rsidRPr="00A941F7" w:rsidRDefault="00A941F7" w:rsidP="0053458F">
            <w:pPr>
              <w:numPr>
                <w:ilvl w:val="0"/>
                <w:numId w:val="2"/>
              </w:numPr>
              <w:jc w:val="both"/>
              <w:rPr>
                <w:rFonts w:ascii="Calibri" w:hAnsi="Calibri" w:cs="Arial"/>
                <w:b/>
                <w:i/>
                <w:color w:val="548DD4"/>
                <w:sz w:val="20"/>
                <w:szCs w:val="20"/>
                <w:lang w:eastAsia="es-CL"/>
              </w:rPr>
            </w:pPr>
            <w:r w:rsidRPr="00A941F7">
              <w:rPr>
                <w:rFonts w:ascii="Calibri" w:hAnsi="Calibri" w:cs="Arial"/>
                <w:b/>
                <w:i/>
                <w:color w:val="548DD4"/>
                <w:sz w:val="20"/>
                <w:szCs w:val="20"/>
                <w:lang w:eastAsia="es-CL"/>
              </w:rPr>
              <w:t>Informes parciales y anexos técnicos desarrollados durante el proceso.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276"/>
        <w:gridCol w:w="992"/>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53458F">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76"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992"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53458F">
        <w:trPr>
          <w:trHeight w:val="2410"/>
        </w:trPr>
        <w:tc>
          <w:tcPr>
            <w:tcW w:w="1328" w:type="dxa"/>
          </w:tcPr>
          <w:p w14:paraId="29F01B29" w14:textId="1A7E02E1" w:rsidR="00FD5149" w:rsidRPr="0053458F" w:rsidRDefault="00FD5149" w:rsidP="00FD5149">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276"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992"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53458F" w:rsidRPr="006E3B0D" w14:paraId="1A29574C" w14:textId="77777777" w:rsidTr="0053458F">
        <w:trPr>
          <w:trHeight w:val="2410"/>
        </w:trPr>
        <w:tc>
          <w:tcPr>
            <w:tcW w:w="1328" w:type="dxa"/>
          </w:tcPr>
          <w:p w14:paraId="3EE3DC35" w14:textId="185ED08A" w:rsidR="0053458F" w:rsidRPr="006E3B0D"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Desarrollar solución de software</w:t>
            </w:r>
          </w:p>
        </w:tc>
        <w:tc>
          <w:tcPr>
            <w:tcW w:w="1077" w:type="dxa"/>
          </w:tcPr>
          <w:p w14:paraId="4683A988" w14:textId="0872F163" w:rsidR="0053458F" w:rsidRDefault="0053458F" w:rsidP="0053458F">
            <w:pPr>
              <w:jc w:val="both"/>
              <w:rPr>
                <w:rFonts w:ascii="Calibri" w:hAnsi="Calibri" w:cs="Arial"/>
                <w:i/>
                <w:color w:val="548DD4"/>
                <w:sz w:val="18"/>
                <w:szCs w:val="20"/>
                <w:lang w:eastAsia="es-CL"/>
              </w:rPr>
            </w:pPr>
            <w:r w:rsidRPr="006C2A84">
              <w:rPr>
                <w:rFonts w:ascii="Calibri" w:hAnsi="Calibri" w:cs="Arial"/>
                <w:i/>
                <w:color w:val="548DD4"/>
                <w:sz w:val="18"/>
                <w:szCs w:val="20"/>
                <w:lang w:eastAsia="es-CL"/>
              </w:rPr>
              <w:t>Diseño del modelo de datos</w:t>
            </w:r>
          </w:p>
        </w:tc>
        <w:tc>
          <w:tcPr>
            <w:tcW w:w="1276" w:type="dxa"/>
          </w:tcPr>
          <w:p w14:paraId="440B9CCC" w14:textId="2729C6FF" w:rsidR="0053458F" w:rsidRPr="006E3B0D"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Software de modelado</w:t>
            </w:r>
          </w:p>
        </w:tc>
        <w:tc>
          <w:tcPr>
            <w:tcW w:w="1276" w:type="dxa"/>
          </w:tcPr>
          <w:p w14:paraId="0C8B2883" w14:textId="572B46CC"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275" w:type="dxa"/>
          </w:tcPr>
          <w:p w14:paraId="519DDA5E" w14:textId="648BCFFB"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Tomás Zúñiga</w:t>
            </w:r>
          </w:p>
        </w:tc>
        <w:tc>
          <w:tcPr>
            <w:tcW w:w="1276" w:type="dxa"/>
          </w:tcPr>
          <w:p w14:paraId="2FCF2B81" w14:textId="09515EF7" w:rsidR="0053458F"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La claridad en el modelo facilita la implementación posterior</w:t>
            </w:r>
          </w:p>
        </w:tc>
        <w:tc>
          <w:tcPr>
            <w:tcW w:w="1276" w:type="dxa"/>
          </w:tcPr>
          <w:p w14:paraId="39C4C829" w14:textId="39C7E368" w:rsidR="0053458F" w:rsidRPr="00E54467"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Realizado</w:t>
            </w:r>
          </w:p>
        </w:tc>
        <w:tc>
          <w:tcPr>
            <w:tcW w:w="992" w:type="dxa"/>
          </w:tcPr>
          <w:p w14:paraId="4D3F8DA2" w14:textId="6B02F288" w:rsidR="0053458F" w:rsidRDefault="0053458F" w:rsidP="0053458F">
            <w:pPr>
              <w:jc w:val="both"/>
              <w:rPr>
                <w:rFonts w:ascii="Calibri" w:hAnsi="Calibri" w:cs="Arial"/>
                <w:i/>
                <w:color w:val="548DD4"/>
                <w:sz w:val="18"/>
                <w:szCs w:val="20"/>
                <w:lang w:eastAsia="es-CL"/>
              </w:rPr>
            </w:pPr>
          </w:p>
        </w:tc>
      </w:tr>
      <w:tr w:rsidR="0053458F" w:rsidRPr="006E3B0D" w14:paraId="5D0D14FC" w14:textId="77777777" w:rsidTr="0053458F">
        <w:trPr>
          <w:trHeight w:val="2410"/>
        </w:trPr>
        <w:tc>
          <w:tcPr>
            <w:tcW w:w="1328" w:type="dxa"/>
          </w:tcPr>
          <w:p w14:paraId="50535A79" w14:textId="59EAFF6E"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Implementar soluciones sistémicas</w:t>
            </w:r>
          </w:p>
        </w:tc>
        <w:tc>
          <w:tcPr>
            <w:tcW w:w="1077" w:type="dxa"/>
          </w:tcPr>
          <w:p w14:paraId="28C2B0DF" w14:textId="275610C7" w:rsidR="0053458F" w:rsidRPr="006C2A84"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Programación de bases de datos  </w:t>
            </w:r>
          </w:p>
        </w:tc>
        <w:tc>
          <w:tcPr>
            <w:tcW w:w="1276" w:type="dxa"/>
          </w:tcPr>
          <w:p w14:paraId="5008177A" w14:textId="54E5CE6B" w:rsidR="0053458F" w:rsidRPr="006C2A84"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MongoDB</w:t>
            </w:r>
          </w:p>
        </w:tc>
        <w:tc>
          <w:tcPr>
            <w:tcW w:w="1276" w:type="dxa"/>
          </w:tcPr>
          <w:p w14:paraId="61799390" w14:textId="6FDC5BB4"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3 semanas</w:t>
            </w:r>
          </w:p>
        </w:tc>
        <w:tc>
          <w:tcPr>
            <w:tcW w:w="1275" w:type="dxa"/>
          </w:tcPr>
          <w:p w14:paraId="101ED8E7" w14:textId="17E9F438"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Tomás Zúñiga</w:t>
            </w:r>
          </w:p>
        </w:tc>
        <w:tc>
          <w:tcPr>
            <w:tcW w:w="1276" w:type="dxa"/>
          </w:tcPr>
          <w:p w14:paraId="0A73C461" w14:textId="080EE3FA" w:rsidR="0053458F"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Puede requerir ajuste según pruebas con datos simulados</w:t>
            </w:r>
          </w:p>
        </w:tc>
        <w:tc>
          <w:tcPr>
            <w:tcW w:w="1276" w:type="dxa"/>
          </w:tcPr>
          <w:p w14:paraId="16416208" w14:textId="6D126F39"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Realizado</w:t>
            </w:r>
          </w:p>
        </w:tc>
        <w:tc>
          <w:tcPr>
            <w:tcW w:w="992" w:type="dxa"/>
          </w:tcPr>
          <w:p w14:paraId="655A8780" w14:textId="0125E17D"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Se cambio de base de datos de PostgreSQL a mongoDB por flexibilidad</w:t>
            </w:r>
          </w:p>
        </w:tc>
      </w:tr>
      <w:tr w:rsidR="0053458F" w:rsidRPr="006E3B0D" w14:paraId="371108FE" w14:textId="77777777" w:rsidTr="0053458F">
        <w:trPr>
          <w:trHeight w:val="2410"/>
        </w:trPr>
        <w:tc>
          <w:tcPr>
            <w:tcW w:w="1328" w:type="dxa"/>
          </w:tcPr>
          <w:p w14:paraId="67423581" w14:textId="2392C860" w:rsidR="0053458F" w:rsidRDefault="0053458F" w:rsidP="0053458F">
            <w:pPr>
              <w:jc w:val="both"/>
              <w:rPr>
                <w:rFonts w:ascii="Calibri" w:hAnsi="Calibri" w:cs="Arial"/>
                <w:i/>
                <w:color w:val="548DD4"/>
                <w:sz w:val="18"/>
                <w:szCs w:val="20"/>
                <w:lang w:eastAsia="es-CL"/>
              </w:rPr>
            </w:pPr>
            <w:r w:rsidRPr="006C2A84">
              <w:rPr>
                <w:rFonts w:ascii="Calibri" w:hAnsi="Calibri" w:cs="Arial"/>
                <w:i/>
                <w:color w:val="548DD4"/>
                <w:sz w:val="18"/>
                <w:szCs w:val="20"/>
                <w:lang w:eastAsia="es-CL"/>
              </w:rPr>
              <w:lastRenderedPageBreak/>
              <w:t>Desarrollar transformación de datos</w:t>
            </w:r>
          </w:p>
        </w:tc>
        <w:tc>
          <w:tcPr>
            <w:tcW w:w="1077" w:type="dxa"/>
          </w:tcPr>
          <w:p w14:paraId="720B832E" w14:textId="511DC505" w:rsidR="0053458F" w:rsidRDefault="0053458F" w:rsidP="0053458F">
            <w:pPr>
              <w:jc w:val="both"/>
              <w:rPr>
                <w:rFonts w:ascii="Calibri" w:hAnsi="Calibri" w:cs="Arial"/>
                <w:i/>
                <w:color w:val="548DD4"/>
                <w:sz w:val="18"/>
                <w:szCs w:val="20"/>
                <w:lang w:eastAsia="es-CL"/>
              </w:rPr>
            </w:pPr>
            <w:r w:rsidRPr="006C2A84">
              <w:rPr>
                <w:rFonts w:ascii="Calibri" w:hAnsi="Calibri" w:cs="Arial"/>
                <w:i/>
                <w:color w:val="548DD4"/>
                <w:sz w:val="18"/>
                <w:szCs w:val="20"/>
                <w:lang w:eastAsia="es-CL"/>
              </w:rPr>
              <w:t>Plataforma de análisis</w:t>
            </w:r>
          </w:p>
        </w:tc>
        <w:tc>
          <w:tcPr>
            <w:tcW w:w="1276" w:type="dxa"/>
          </w:tcPr>
          <w:p w14:paraId="3EB47C70" w14:textId="3B3D8C07"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Node.js</w:t>
            </w:r>
          </w:p>
        </w:tc>
        <w:tc>
          <w:tcPr>
            <w:tcW w:w="1276" w:type="dxa"/>
          </w:tcPr>
          <w:p w14:paraId="2D16B0ED" w14:textId="230E49CB"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4 semanas</w:t>
            </w:r>
          </w:p>
        </w:tc>
        <w:tc>
          <w:tcPr>
            <w:tcW w:w="1275" w:type="dxa"/>
          </w:tcPr>
          <w:p w14:paraId="5A8E3E93" w14:textId="054AD7C6"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Tomás Zúñiga</w:t>
            </w:r>
          </w:p>
        </w:tc>
        <w:tc>
          <w:tcPr>
            <w:tcW w:w="1276" w:type="dxa"/>
          </w:tcPr>
          <w:p w14:paraId="1E037C60" w14:textId="3362062D" w:rsidR="0053458F"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Requiere validación de datos y conexión con la base de datos</w:t>
            </w:r>
          </w:p>
        </w:tc>
        <w:tc>
          <w:tcPr>
            <w:tcW w:w="1276" w:type="dxa"/>
          </w:tcPr>
          <w:p w14:paraId="06C722BB" w14:textId="0E5172EF"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Realizado</w:t>
            </w:r>
          </w:p>
        </w:tc>
        <w:tc>
          <w:tcPr>
            <w:tcW w:w="992" w:type="dxa"/>
          </w:tcPr>
          <w:p w14:paraId="208C07B9" w14:textId="77777777" w:rsidR="0053458F" w:rsidRDefault="0053458F" w:rsidP="0053458F">
            <w:pPr>
              <w:jc w:val="both"/>
              <w:rPr>
                <w:rFonts w:ascii="Calibri" w:hAnsi="Calibri" w:cs="Arial"/>
                <w:i/>
                <w:color w:val="548DD4"/>
                <w:sz w:val="18"/>
                <w:szCs w:val="20"/>
                <w:lang w:eastAsia="es-CL"/>
              </w:rPr>
            </w:pPr>
          </w:p>
        </w:tc>
      </w:tr>
      <w:tr w:rsidR="0053458F" w:rsidRPr="006E3B0D" w14:paraId="767D39C6" w14:textId="77777777" w:rsidTr="0053458F">
        <w:trPr>
          <w:trHeight w:val="2410"/>
        </w:trPr>
        <w:tc>
          <w:tcPr>
            <w:tcW w:w="1328" w:type="dxa"/>
          </w:tcPr>
          <w:p w14:paraId="2268CEB4" w14:textId="3D1E4A48" w:rsidR="0053458F" w:rsidRPr="006C2A84" w:rsidRDefault="0053458F" w:rsidP="0053458F">
            <w:pPr>
              <w:jc w:val="both"/>
              <w:rPr>
                <w:rFonts w:ascii="Calibri" w:hAnsi="Calibri" w:cs="Arial"/>
                <w:i/>
                <w:color w:val="548DD4"/>
                <w:sz w:val="18"/>
                <w:szCs w:val="20"/>
                <w:lang w:eastAsia="es-CL"/>
              </w:rPr>
            </w:pPr>
            <w:r w:rsidRPr="006C2A84">
              <w:rPr>
                <w:rFonts w:ascii="Calibri" w:hAnsi="Calibri" w:cs="Arial"/>
                <w:i/>
                <w:color w:val="548DD4"/>
                <w:sz w:val="18"/>
                <w:szCs w:val="20"/>
                <w:lang w:eastAsia="es-CL"/>
              </w:rPr>
              <w:t>Gestionar proyectos informáticos</w:t>
            </w:r>
          </w:p>
        </w:tc>
        <w:tc>
          <w:tcPr>
            <w:tcW w:w="1077" w:type="dxa"/>
          </w:tcPr>
          <w:p w14:paraId="29CE8F62" w14:textId="4E146E9E" w:rsidR="0053458F" w:rsidRPr="006C2A84" w:rsidRDefault="0053458F" w:rsidP="0053458F">
            <w:pPr>
              <w:jc w:val="both"/>
              <w:rPr>
                <w:rFonts w:ascii="Calibri" w:hAnsi="Calibri" w:cs="Arial"/>
                <w:i/>
                <w:color w:val="548DD4"/>
                <w:sz w:val="18"/>
                <w:szCs w:val="20"/>
                <w:lang w:eastAsia="es-CL"/>
              </w:rPr>
            </w:pPr>
            <w:r w:rsidRPr="006C2A84">
              <w:rPr>
                <w:rFonts w:ascii="Calibri" w:hAnsi="Calibri" w:cs="Arial"/>
                <w:i/>
                <w:color w:val="548DD4"/>
                <w:sz w:val="18"/>
                <w:szCs w:val="20"/>
                <w:lang w:eastAsia="es-CL"/>
              </w:rPr>
              <w:t>Pruebas y validación</w:t>
            </w:r>
          </w:p>
        </w:tc>
        <w:tc>
          <w:tcPr>
            <w:tcW w:w="1276" w:type="dxa"/>
          </w:tcPr>
          <w:p w14:paraId="745F5AB8" w14:textId="6FFBC1B5" w:rsidR="0053458F" w:rsidRPr="006C2A84"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Datos simulados, scripts de prueba</w:t>
            </w:r>
          </w:p>
        </w:tc>
        <w:tc>
          <w:tcPr>
            <w:tcW w:w="1276" w:type="dxa"/>
          </w:tcPr>
          <w:p w14:paraId="092846EC" w14:textId="6BD69D1C"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3 semanas</w:t>
            </w:r>
          </w:p>
        </w:tc>
        <w:tc>
          <w:tcPr>
            <w:tcW w:w="1275" w:type="dxa"/>
          </w:tcPr>
          <w:p w14:paraId="69358BCC" w14:textId="234468B9"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Tomás Zúñiga</w:t>
            </w:r>
          </w:p>
        </w:tc>
        <w:tc>
          <w:tcPr>
            <w:tcW w:w="1276" w:type="dxa"/>
          </w:tcPr>
          <w:p w14:paraId="4640F690" w14:textId="2FCCEB80" w:rsidR="0053458F"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Se deben registrar resultados y ajustes realizados</w:t>
            </w:r>
          </w:p>
        </w:tc>
        <w:tc>
          <w:tcPr>
            <w:tcW w:w="1276" w:type="dxa"/>
          </w:tcPr>
          <w:p w14:paraId="453FC9E7" w14:textId="19898486"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Pendiente</w:t>
            </w:r>
          </w:p>
        </w:tc>
        <w:tc>
          <w:tcPr>
            <w:tcW w:w="992" w:type="dxa"/>
          </w:tcPr>
          <w:p w14:paraId="3B3189B8" w14:textId="77777777" w:rsidR="0053458F" w:rsidRDefault="0053458F" w:rsidP="0053458F">
            <w:pPr>
              <w:jc w:val="both"/>
              <w:rPr>
                <w:rFonts w:ascii="Calibri" w:hAnsi="Calibri" w:cs="Arial"/>
                <w:i/>
                <w:color w:val="548DD4"/>
                <w:sz w:val="18"/>
                <w:szCs w:val="20"/>
                <w:lang w:eastAsia="es-CL"/>
              </w:rPr>
            </w:pPr>
          </w:p>
        </w:tc>
      </w:tr>
      <w:tr w:rsidR="0053458F" w:rsidRPr="006E3B0D" w14:paraId="35EEF229" w14:textId="77777777" w:rsidTr="0053458F">
        <w:trPr>
          <w:trHeight w:val="2410"/>
        </w:trPr>
        <w:tc>
          <w:tcPr>
            <w:tcW w:w="1328" w:type="dxa"/>
          </w:tcPr>
          <w:p w14:paraId="52A0BA4A" w14:textId="2ACCE763" w:rsidR="0053458F" w:rsidRPr="006C2A84"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Desarrollar solución de software</w:t>
            </w:r>
          </w:p>
        </w:tc>
        <w:tc>
          <w:tcPr>
            <w:tcW w:w="1077" w:type="dxa"/>
          </w:tcPr>
          <w:p w14:paraId="7B17783B" w14:textId="11D5884D" w:rsidR="0053458F" w:rsidRPr="006C2A84"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Desarrollo de interfaz UX/UI</w:t>
            </w:r>
          </w:p>
        </w:tc>
        <w:tc>
          <w:tcPr>
            <w:tcW w:w="1276" w:type="dxa"/>
          </w:tcPr>
          <w:p w14:paraId="4E6C56FC" w14:textId="6698BEF5" w:rsidR="0053458F" w:rsidRPr="006C2A84"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HTML, CSS, JavaScript</w:t>
            </w:r>
          </w:p>
        </w:tc>
        <w:tc>
          <w:tcPr>
            <w:tcW w:w="1276" w:type="dxa"/>
          </w:tcPr>
          <w:p w14:paraId="2D51DC96" w14:textId="7318CF11" w:rsidR="0053458F" w:rsidRPr="00CF6DC5"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3 semanas</w:t>
            </w:r>
          </w:p>
        </w:tc>
        <w:tc>
          <w:tcPr>
            <w:tcW w:w="1275" w:type="dxa"/>
          </w:tcPr>
          <w:p w14:paraId="38883491" w14:textId="127257FA" w:rsidR="0053458F"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Tomás Zúñiga</w:t>
            </w:r>
          </w:p>
        </w:tc>
        <w:tc>
          <w:tcPr>
            <w:tcW w:w="1276" w:type="dxa"/>
          </w:tcPr>
          <w:p w14:paraId="5C5582DA" w14:textId="3D65B164" w:rsidR="0053458F"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Priorizar usabilidad y accesibilidad para usuarios no técnicos</w:t>
            </w:r>
          </w:p>
        </w:tc>
        <w:tc>
          <w:tcPr>
            <w:tcW w:w="1276" w:type="dxa"/>
          </w:tcPr>
          <w:p w14:paraId="5789DFC7" w14:textId="7070C120"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Realizado</w:t>
            </w:r>
          </w:p>
        </w:tc>
        <w:tc>
          <w:tcPr>
            <w:tcW w:w="992" w:type="dxa"/>
          </w:tcPr>
          <w:p w14:paraId="5F5AB56D" w14:textId="77777777" w:rsidR="0053458F" w:rsidRDefault="0053458F" w:rsidP="0053458F">
            <w:pPr>
              <w:jc w:val="both"/>
              <w:rPr>
                <w:rFonts w:ascii="Calibri" w:hAnsi="Calibri" w:cs="Arial"/>
                <w:i/>
                <w:color w:val="548DD4"/>
                <w:sz w:val="18"/>
                <w:szCs w:val="20"/>
                <w:lang w:eastAsia="es-CL"/>
              </w:rPr>
            </w:pPr>
          </w:p>
        </w:tc>
      </w:tr>
      <w:tr w:rsidR="0053458F" w:rsidRPr="006E3B0D" w14:paraId="0FC2DC49" w14:textId="77777777" w:rsidTr="0053458F">
        <w:trPr>
          <w:trHeight w:val="2410"/>
        </w:trPr>
        <w:tc>
          <w:tcPr>
            <w:tcW w:w="1328" w:type="dxa"/>
          </w:tcPr>
          <w:p w14:paraId="32CFEBEE" w14:textId="418992FE" w:rsidR="0053458F" w:rsidRPr="00CF6DC5"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Gestionar proyectos informáticos</w:t>
            </w:r>
          </w:p>
        </w:tc>
        <w:tc>
          <w:tcPr>
            <w:tcW w:w="1077" w:type="dxa"/>
          </w:tcPr>
          <w:p w14:paraId="6D9AE326" w14:textId="55D8F622" w:rsidR="0053458F" w:rsidRPr="00CF6DC5"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Aplicación de metodología ágil</w:t>
            </w:r>
          </w:p>
        </w:tc>
        <w:tc>
          <w:tcPr>
            <w:tcW w:w="1276" w:type="dxa"/>
          </w:tcPr>
          <w:p w14:paraId="6A0912E7" w14:textId="05FFF1D2" w:rsidR="0053458F" w:rsidRPr="00CF6DC5"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Trello</w:t>
            </w:r>
          </w:p>
        </w:tc>
        <w:tc>
          <w:tcPr>
            <w:tcW w:w="1276" w:type="dxa"/>
          </w:tcPr>
          <w:p w14:paraId="7927098C" w14:textId="306A054E" w:rsidR="0053458F" w:rsidRPr="00CF6DC5"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Todo el proyecto</w:t>
            </w:r>
          </w:p>
        </w:tc>
        <w:tc>
          <w:tcPr>
            <w:tcW w:w="1275" w:type="dxa"/>
          </w:tcPr>
          <w:p w14:paraId="69A633B2" w14:textId="47A5D255"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Tomás Zúñiga</w:t>
            </w:r>
          </w:p>
        </w:tc>
        <w:tc>
          <w:tcPr>
            <w:tcW w:w="1276" w:type="dxa"/>
          </w:tcPr>
          <w:p w14:paraId="281A2CFA" w14:textId="00E09E35" w:rsidR="0053458F" w:rsidRDefault="0053458F" w:rsidP="0053458F">
            <w:pPr>
              <w:jc w:val="both"/>
              <w:rPr>
                <w:rFonts w:ascii="Calibri" w:hAnsi="Calibri" w:cs="Arial"/>
                <w:i/>
                <w:color w:val="548DD4"/>
                <w:sz w:val="18"/>
                <w:szCs w:val="20"/>
                <w:lang w:eastAsia="es-CL"/>
              </w:rPr>
            </w:pPr>
            <w:r w:rsidRPr="00CF6DC5">
              <w:rPr>
                <w:rFonts w:ascii="Calibri" w:hAnsi="Calibri" w:cs="Arial"/>
                <w:i/>
                <w:color w:val="548DD4"/>
                <w:sz w:val="18"/>
                <w:szCs w:val="20"/>
                <w:lang w:eastAsia="es-CL"/>
              </w:rPr>
              <w:t>Mantener registro de sprints y revisiones para evidencia metodológica</w:t>
            </w:r>
          </w:p>
        </w:tc>
        <w:tc>
          <w:tcPr>
            <w:tcW w:w="1276" w:type="dxa"/>
          </w:tcPr>
          <w:p w14:paraId="0F3C2939" w14:textId="45C20153" w:rsidR="0053458F" w:rsidRPr="00CF6DC5" w:rsidRDefault="0053458F" w:rsidP="0053458F">
            <w:pPr>
              <w:jc w:val="both"/>
              <w:rPr>
                <w:rFonts w:ascii="Calibri" w:hAnsi="Calibri" w:cs="Arial"/>
                <w:i/>
                <w:color w:val="548DD4"/>
                <w:sz w:val="18"/>
                <w:szCs w:val="20"/>
                <w:lang w:eastAsia="es-CL"/>
              </w:rPr>
            </w:pPr>
            <w:r>
              <w:rPr>
                <w:rFonts w:ascii="Calibri" w:hAnsi="Calibri" w:cs="Arial"/>
                <w:i/>
                <w:color w:val="548DD4"/>
                <w:sz w:val="18"/>
                <w:szCs w:val="20"/>
                <w:lang w:eastAsia="es-CL"/>
              </w:rPr>
              <w:t>Pendiente</w:t>
            </w:r>
          </w:p>
        </w:tc>
        <w:tc>
          <w:tcPr>
            <w:tcW w:w="992" w:type="dxa"/>
          </w:tcPr>
          <w:p w14:paraId="12061E3E" w14:textId="77777777" w:rsidR="0053458F" w:rsidRDefault="0053458F" w:rsidP="0053458F">
            <w:pPr>
              <w:jc w:val="both"/>
              <w:rPr>
                <w:rFonts w:ascii="Calibri" w:hAnsi="Calibri" w:cs="Arial"/>
                <w:i/>
                <w:color w:val="548DD4"/>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p w14:paraId="31689EB7" w14:textId="77777777" w:rsidR="0053458F" w:rsidRDefault="0053458F"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4D9BDA40" w:rsidR="0003309E" w:rsidRPr="00CD38BD" w:rsidRDefault="0003309E" w:rsidP="00C5122E">
            <w:pPr>
              <w:rPr>
                <w:rFonts w:ascii="Calibri" w:hAnsi="Calibri"/>
                <w:color w:val="1F3864" w:themeColor="accent1" w:themeShade="80"/>
              </w:rPr>
            </w:pPr>
          </w:p>
          <w:p w14:paraId="2024C1DC" w14:textId="77777777" w:rsidR="00D64A62" w:rsidRPr="00D64A62" w:rsidRDefault="00D64A62" w:rsidP="00D64A62">
            <w:pPr>
              <w:rPr>
                <w:rFonts w:ascii="Calibri" w:hAnsi="Calibri"/>
                <w:color w:val="1F3864" w:themeColor="accent1" w:themeShade="80"/>
              </w:rPr>
            </w:pPr>
            <w:r w:rsidRPr="00D64A62">
              <w:rPr>
                <w:rFonts w:ascii="Calibri" w:hAnsi="Calibri"/>
                <w:color w:val="1F3864" w:themeColor="accent1" w:themeShade="80"/>
              </w:rPr>
              <w:t>El desarrollo del Proyecto APT ha contado con diversos factores que han facilitado su avance. Entre los principales facilitadores se encuentra el conocimiento previo en áreas como programación, desarrollo de APIs REST y análisis de datos, lo que ha permitido avanzar con mayor fluidez en la definición de la arquitectura del sistema y en la selección de tecnologías. Asimismo, la disponibilidad de herramientas accesibles como plataformas en la nube, entornos de simulación y documentación técnica en línea ha sido clave para validar decisiones técnicas sin incurrir en altos costos iniciales.</w:t>
            </w:r>
          </w:p>
          <w:p w14:paraId="3D2DD86F" w14:textId="77777777" w:rsidR="00D64A62" w:rsidRPr="00D64A62" w:rsidRDefault="00D64A62" w:rsidP="00D64A62">
            <w:pPr>
              <w:rPr>
                <w:rFonts w:ascii="Calibri" w:hAnsi="Calibri"/>
                <w:color w:val="1F3864" w:themeColor="accent1" w:themeShade="80"/>
              </w:rPr>
            </w:pPr>
            <w:r w:rsidRPr="00D64A62">
              <w:rPr>
                <w:rFonts w:ascii="Calibri" w:hAnsi="Calibri"/>
                <w:color w:val="1F3864" w:themeColor="accent1" w:themeShade="80"/>
              </w:rPr>
              <w:t>No obstante, también se han presentado algunas dificultades. Una de las principales ha sido la complejidad técnica asociada a la integración de sensores IoT y la validación de datos en tiempo real, especialmente por la falta de experiencia práctica previa en hardware y electrónica. Para enfrentar esta dificultad, se optó por realizar una investigación más profunda, apoyarse en simuladores y priorizar una arquitectura escalable que permita pruebas progresivas antes de una implementación física completa. Además, se ha considerado la posibilidad de simplificar ciertas funcionalidades iniciales para asegurar la viabilidad del proyecto.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681E0C5C" w14:textId="77777777" w:rsidR="00D64A62" w:rsidRPr="00D64A62" w:rsidRDefault="00D64A62" w:rsidP="00D64A62">
            <w:pPr>
              <w:jc w:val="both"/>
              <w:rPr>
                <w:rFonts w:ascii="Calibri" w:hAnsi="Calibri" w:cs="Arial"/>
                <w:i/>
                <w:color w:val="C00000"/>
                <w:sz w:val="20"/>
                <w:szCs w:val="20"/>
                <w:lang w:eastAsia="es-CL"/>
              </w:rPr>
            </w:pPr>
            <w:r w:rsidRPr="00D64A62">
              <w:rPr>
                <w:rFonts w:ascii="Calibri" w:hAnsi="Calibri" w:cs="Arial"/>
                <w:i/>
                <w:color w:val="C00000"/>
                <w:sz w:val="20"/>
                <w:szCs w:val="20"/>
                <w:lang w:eastAsia="es-CL"/>
              </w:rPr>
              <w:t>Durante el desarrollo del proyecto fue necesario realizar algunos ajustes al plan de trabajo original. En particular, se ajustó el alcance de la implementación física de sensores, priorizando la definición del sistema, la arquitectura lógica y la simulación de datos por sobre una instalación completa en terreno. Esta decisión se tomó debido a limitaciones de tiempo, costos y disponibilidad de equipamiento especializado.</w:t>
            </w:r>
          </w:p>
          <w:p w14:paraId="63CD06FA" w14:textId="77777777" w:rsidR="00D64A62" w:rsidRPr="00D64A62" w:rsidRDefault="00D64A62" w:rsidP="00D64A62">
            <w:pPr>
              <w:jc w:val="both"/>
              <w:rPr>
                <w:rFonts w:ascii="Calibri" w:hAnsi="Calibri" w:cs="Arial"/>
                <w:i/>
                <w:color w:val="C00000"/>
                <w:sz w:val="20"/>
                <w:szCs w:val="20"/>
                <w:lang w:eastAsia="es-CL"/>
              </w:rPr>
            </w:pPr>
            <w:r w:rsidRPr="00D64A62">
              <w:rPr>
                <w:rFonts w:ascii="Calibri" w:hAnsi="Calibri" w:cs="Arial"/>
                <w:i/>
                <w:color w:val="C00000"/>
                <w:sz w:val="20"/>
                <w:szCs w:val="20"/>
                <w:lang w:eastAsia="es-CL"/>
              </w:rPr>
              <w:t>Asimismo, algunas actividades relacionadas con pruebas avanzadas en ambientes reales fueron postergadas para una etapa futura, ya que no resultaban críticas para cumplir los objetivos académicos del proyecto en esta fase. Estos ajustes han permitido enfocar los esfuerzos en asegurar la calidad del diseño, la documentación técnica y la coherencia de la solución propuesta, manteniendo la alineación con los objetivos del APT.</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1389B862" w14:textId="77777777" w:rsidR="00D64A62" w:rsidRPr="00D64A62" w:rsidRDefault="00D64A62" w:rsidP="00D64A62">
            <w:pPr>
              <w:jc w:val="both"/>
              <w:rPr>
                <w:rFonts w:ascii="Calibri" w:hAnsi="Calibri" w:cs="Arial"/>
                <w:i/>
                <w:color w:val="548DD4"/>
                <w:sz w:val="20"/>
                <w:szCs w:val="20"/>
                <w:lang w:eastAsia="es-CL"/>
              </w:rPr>
            </w:pPr>
            <w:r w:rsidRPr="00D64A62">
              <w:rPr>
                <w:rFonts w:ascii="Calibri" w:hAnsi="Calibri" w:cs="Arial"/>
                <w:i/>
                <w:color w:val="548DD4"/>
                <w:sz w:val="20"/>
                <w:szCs w:val="20"/>
                <w:lang w:eastAsia="es-CL"/>
              </w:rPr>
              <w:t>Algunas actividades se encuentran retrasadas respecto a la planificación inicial, principalmente aquellas vinculadas a la validación completa del sistema en un entorno real y a la calibración detallada de sensores. Los principales motivos de este retraso han sido la curva de aprendizaje asociada al uso de tecnologías IoT y la necesidad de ajustar el alcance del proyecto para asegurar su correcta ejecución dentro de los plazos disponibles.</w:t>
            </w:r>
          </w:p>
          <w:p w14:paraId="257349FD" w14:textId="77777777" w:rsidR="00D64A62" w:rsidRPr="00D64A62" w:rsidRDefault="00D64A62" w:rsidP="00D64A62">
            <w:pPr>
              <w:jc w:val="both"/>
              <w:rPr>
                <w:rFonts w:ascii="Calibri" w:hAnsi="Calibri" w:cs="Arial"/>
                <w:i/>
                <w:color w:val="548DD4"/>
                <w:sz w:val="20"/>
                <w:szCs w:val="20"/>
                <w:lang w:eastAsia="es-CL"/>
              </w:rPr>
            </w:pPr>
            <w:r w:rsidRPr="00D64A62">
              <w:rPr>
                <w:rFonts w:ascii="Calibri" w:hAnsi="Calibri" w:cs="Arial"/>
                <w:i/>
                <w:color w:val="548DD4"/>
                <w:sz w:val="20"/>
                <w:szCs w:val="20"/>
                <w:lang w:eastAsia="es-CL"/>
              </w:rPr>
              <w:t>Para mitigar estos retrasos y evitar impactos negativos en el proyecto, se ha definido una estrategia basada en la priorización de tareas críticas, el uso de datos simulados para pruebas funcionales y una planificación más flexible de las actividades pendientes. De esta forma, se busca asegurar el cumplimiento de los objetivos del Proyecto APT, manteniendo un avance constante y controlado.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CBDA" w14:textId="77777777" w:rsidR="00667AFA" w:rsidRDefault="00667AFA" w:rsidP="0003309E">
      <w:pPr>
        <w:spacing w:after="0" w:line="240" w:lineRule="auto"/>
      </w:pPr>
      <w:r>
        <w:separator/>
      </w:r>
    </w:p>
  </w:endnote>
  <w:endnote w:type="continuationSeparator" w:id="0">
    <w:p w14:paraId="5DF8FAE0" w14:textId="77777777" w:rsidR="00667AFA" w:rsidRDefault="00667AF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4980D" w14:textId="77777777" w:rsidR="00667AFA" w:rsidRDefault="00667AFA" w:rsidP="0003309E">
      <w:pPr>
        <w:spacing w:after="0" w:line="240" w:lineRule="auto"/>
      </w:pPr>
      <w:r>
        <w:separator/>
      </w:r>
    </w:p>
  </w:footnote>
  <w:footnote w:type="continuationSeparator" w:id="0">
    <w:p w14:paraId="0A9586FE" w14:textId="77777777" w:rsidR="00667AFA" w:rsidRDefault="00667AFA"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C1946"/>
    <w:multiLevelType w:val="multilevel"/>
    <w:tmpl w:val="838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6837096">
    <w:abstractNumId w:val="1"/>
  </w:num>
  <w:num w:numId="2" w16cid:durableId="141658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31E57"/>
    <w:rsid w:val="003608EA"/>
    <w:rsid w:val="00470CE4"/>
    <w:rsid w:val="004B75F6"/>
    <w:rsid w:val="00521026"/>
    <w:rsid w:val="0053458F"/>
    <w:rsid w:val="00545F23"/>
    <w:rsid w:val="00563B43"/>
    <w:rsid w:val="00586C9C"/>
    <w:rsid w:val="005A0A7C"/>
    <w:rsid w:val="005B4D4A"/>
    <w:rsid w:val="005C74A0"/>
    <w:rsid w:val="00603474"/>
    <w:rsid w:val="00667AFA"/>
    <w:rsid w:val="00675035"/>
    <w:rsid w:val="00675A73"/>
    <w:rsid w:val="006858A7"/>
    <w:rsid w:val="00695E7C"/>
    <w:rsid w:val="006B242E"/>
    <w:rsid w:val="006E7E25"/>
    <w:rsid w:val="00806DE0"/>
    <w:rsid w:val="0081536B"/>
    <w:rsid w:val="008479F5"/>
    <w:rsid w:val="0085275A"/>
    <w:rsid w:val="008F621F"/>
    <w:rsid w:val="009378F7"/>
    <w:rsid w:val="009552E5"/>
    <w:rsid w:val="00976ABB"/>
    <w:rsid w:val="009E52DF"/>
    <w:rsid w:val="00A941F7"/>
    <w:rsid w:val="00B31361"/>
    <w:rsid w:val="00B4258F"/>
    <w:rsid w:val="00B8164D"/>
    <w:rsid w:val="00BE1024"/>
    <w:rsid w:val="00C20F3D"/>
    <w:rsid w:val="00C44557"/>
    <w:rsid w:val="00C5122E"/>
    <w:rsid w:val="00CE0AA8"/>
    <w:rsid w:val="00D64A62"/>
    <w:rsid w:val="00D67975"/>
    <w:rsid w:val="00D714E2"/>
    <w:rsid w:val="00DF3386"/>
    <w:rsid w:val="00E50368"/>
    <w:rsid w:val="00EA0C09"/>
    <w:rsid w:val="00FD5149"/>
    <w:rsid w:val="00FF19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6</Pages>
  <Words>1356</Words>
  <Characters>7459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tz2034@outlook.com</cp:lastModifiedBy>
  <cp:revision>7</cp:revision>
  <dcterms:created xsi:type="dcterms:W3CDTF">2022-08-24T18:14:00Z</dcterms:created>
  <dcterms:modified xsi:type="dcterms:W3CDTF">2025-12-17T21:38:00Z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