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1367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493F136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6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493F136A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493F136B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493F136C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493F136D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6E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493F136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493F1370" w14:textId="7DCAFC2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F512E">
        <w:rPr>
          <w:sz w:val="20"/>
          <w:szCs w:val="20"/>
        </w:rPr>
        <w:t xml:space="preserve"> 1</w:t>
      </w:r>
    </w:p>
    <w:p w14:paraId="493F1371" w14:textId="70115D76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71645">
        <w:rPr>
          <w:sz w:val="20"/>
          <w:szCs w:val="20"/>
        </w:rPr>
        <w:t xml:space="preserve"> Obdrželi jsme odkaz na stránku</w:t>
      </w:r>
      <w:r w:rsidR="001C595D">
        <w:rPr>
          <w:sz w:val="20"/>
          <w:szCs w:val="20"/>
        </w:rPr>
        <w:t>, uživatelskou i administrátorskou dokumentaci</w:t>
      </w:r>
      <w:r w:rsidR="006063BF">
        <w:rPr>
          <w:sz w:val="20"/>
          <w:szCs w:val="20"/>
        </w:rPr>
        <w:t>.</w:t>
      </w:r>
    </w:p>
    <w:p w14:paraId="493F137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93F137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93F137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493F1375" w14:textId="16F2A92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9553E">
        <w:rPr>
          <w:sz w:val="20"/>
          <w:szCs w:val="20"/>
        </w:rPr>
        <w:t xml:space="preserve"> 2</w:t>
      </w:r>
    </w:p>
    <w:p w14:paraId="493F1376" w14:textId="0C446FC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9553E">
        <w:rPr>
          <w:sz w:val="20"/>
          <w:szCs w:val="20"/>
        </w:rPr>
        <w:t xml:space="preserve"> Zatím chybí </w:t>
      </w:r>
      <w:r w:rsidR="00B771BF">
        <w:rPr>
          <w:sz w:val="20"/>
          <w:szCs w:val="20"/>
        </w:rPr>
        <w:t>tematické číslo časopisu, oponentní formulář, datum recenze</w:t>
      </w:r>
      <w:r w:rsidR="006077F7">
        <w:rPr>
          <w:sz w:val="20"/>
          <w:szCs w:val="20"/>
        </w:rPr>
        <w:t xml:space="preserve"> a šéfredaktor nemůže zadávat úkoly.</w:t>
      </w:r>
    </w:p>
    <w:p w14:paraId="493F137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7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493F137A" w14:textId="64C0807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0BCA">
        <w:rPr>
          <w:sz w:val="20"/>
          <w:szCs w:val="20"/>
        </w:rPr>
        <w:t xml:space="preserve"> 1</w:t>
      </w:r>
    </w:p>
    <w:p w14:paraId="493F137B" w14:textId="4ABB691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40BCA">
        <w:rPr>
          <w:sz w:val="20"/>
          <w:szCs w:val="20"/>
        </w:rPr>
        <w:t xml:space="preserve"> </w:t>
      </w:r>
      <w:r w:rsidR="0004473D">
        <w:rPr>
          <w:sz w:val="20"/>
          <w:szCs w:val="20"/>
        </w:rPr>
        <w:t>Aplikace je přehledná.</w:t>
      </w:r>
    </w:p>
    <w:p w14:paraId="493F137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7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7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493F137F" w14:textId="4F84044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EE0F78">
        <w:rPr>
          <w:sz w:val="20"/>
          <w:szCs w:val="20"/>
        </w:rPr>
        <w:t xml:space="preserve"> 1</w:t>
      </w:r>
    </w:p>
    <w:p w14:paraId="493F1380" w14:textId="50536908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E0030">
        <w:rPr>
          <w:sz w:val="20"/>
          <w:szCs w:val="20"/>
        </w:rPr>
        <w:t xml:space="preserve"> </w:t>
      </w:r>
      <w:r w:rsidR="00B27E63">
        <w:rPr>
          <w:sz w:val="20"/>
          <w:szCs w:val="20"/>
        </w:rPr>
        <w:t xml:space="preserve">Drobnost: </w:t>
      </w:r>
      <w:r w:rsidR="006E0030">
        <w:rPr>
          <w:sz w:val="20"/>
          <w:szCs w:val="20"/>
        </w:rPr>
        <w:t>Administrátor si sám může změnit roli např. na autora a</w:t>
      </w:r>
      <w:r w:rsidR="00AF2411">
        <w:rPr>
          <w:sz w:val="20"/>
          <w:szCs w:val="20"/>
        </w:rPr>
        <w:t xml:space="preserve"> po odhlášení už administrátorem nebude.</w:t>
      </w:r>
    </w:p>
    <w:p w14:paraId="43B20874" w14:textId="1E87BCE5" w:rsidR="00056514" w:rsidRPr="00020475" w:rsidRDefault="00056514" w:rsidP="00020475">
      <w:pPr>
        <w:spacing w:after="0" w:line="240" w:lineRule="auto"/>
        <w:rPr>
          <w:sz w:val="20"/>
          <w:szCs w:val="20"/>
        </w:rPr>
      </w:pPr>
      <w:r w:rsidRPr="00056514">
        <w:rPr>
          <w:sz w:val="20"/>
          <w:szCs w:val="20"/>
        </w:rPr>
        <w:drawing>
          <wp:inline distT="0" distB="0" distL="0" distR="0" wp14:anchorId="79E1ADD6" wp14:editId="79AE085A">
            <wp:extent cx="5760720" cy="21920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843" w:rsidRPr="00DB3843">
        <w:rPr>
          <w:sz w:val="20"/>
          <w:szCs w:val="20"/>
        </w:rPr>
        <w:drawing>
          <wp:inline distT="0" distB="0" distL="0" distR="0" wp14:anchorId="5866589C" wp14:editId="27CA2492">
            <wp:extent cx="5760720" cy="2185035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138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493F1384" w14:textId="75B8448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41979">
        <w:rPr>
          <w:sz w:val="20"/>
          <w:szCs w:val="20"/>
        </w:rPr>
        <w:t xml:space="preserve"> 1</w:t>
      </w:r>
    </w:p>
    <w:p w14:paraId="493F1385" w14:textId="5895AE5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C6305">
        <w:rPr>
          <w:sz w:val="20"/>
          <w:szCs w:val="20"/>
        </w:rPr>
        <w:t xml:space="preserve"> Všechny informace tu jsou.</w:t>
      </w:r>
    </w:p>
    <w:p w14:paraId="493F138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493F1389" w14:textId="6D9A0E2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35FBC">
        <w:rPr>
          <w:sz w:val="20"/>
          <w:szCs w:val="20"/>
        </w:rPr>
        <w:t xml:space="preserve"> 1</w:t>
      </w:r>
    </w:p>
    <w:p w14:paraId="493F138A" w14:textId="034E304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0747A">
        <w:rPr>
          <w:sz w:val="20"/>
          <w:szCs w:val="20"/>
        </w:rPr>
        <w:t xml:space="preserve"> Vše funguje, možná by chtělo vylepšit rozhraní recenzentů, aby viděli články na jednom místě.</w:t>
      </w:r>
    </w:p>
    <w:p w14:paraId="493F138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8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493F138E" w14:textId="6DE4371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14D6F">
        <w:rPr>
          <w:sz w:val="20"/>
          <w:szCs w:val="20"/>
        </w:rPr>
        <w:t xml:space="preserve"> 1</w:t>
      </w:r>
    </w:p>
    <w:p w14:paraId="493F138F" w14:textId="65DABE5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83AF0">
        <w:rPr>
          <w:sz w:val="20"/>
          <w:szCs w:val="20"/>
        </w:rPr>
        <w:t xml:space="preserve"> Je zde popsané, jak funguje recenzní řízení.</w:t>
      </w:r>
    </w:p>
    <w:p w14:paraId="493F139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9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9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493F1393" w14:textId="4A69ABE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73BE6">
        <w:rPr>
          <w:sz w:val="20"/>
          <w:szCs w:val="20"/>
        </w:rPr>
        <w:t xml:space="preserve"> 1</w:t>
      </w:r>
    </w:p>
    <w:p w14:paraId="493F1394" w14:textId="2FF9F9B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73BE6">
        <w:rPr>
          <w:sz w:val="20"/>
          <w:szCs w:val="20"/>
        </w:rPr>
        <w:t xml:space="preserve"> </w:t>
      </w:r>
      <w:r w:rsidR="001D7BAD">
        <w:rPr>
          <w:sz w:val="20"/>
          <w:szCs w:val="20"/>
        </w:rPr>
        <w:t>Jsou zde přihlašovací údaje a zprovozněné funkce.</w:t>
      </w:r>
    </w:p>
    <w:p w14:paraId="493F139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9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93F139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811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4473D"/>
    <w:rsid w:val="00056514"/>
    <w:rsid w:val="00171645"/>
    <w:rsid w:val="001B28E3"/>
    <w:rsid w:val="001C595D"/>
    <w:rsid w:val="001D7BAD"/>
    <w:rsid w:val="002C6305"/>
    <w:rsid w:val="00573BE6"/>
    <w:rsid w:val="006063BF"/>
    <w:rsid w:val="006077F7"/>
    <w:rsid w:val="006E0030"/>
    <w:rsid w:val="00735FBC"/>
    <w:rsid w:val="00741979"/>
    <w:rsid w:val="008010E3"/>
    <w:rsid w:val="00812C94"/>
    <w:rsid w:val="008C7127"/>
    <w:rsid w:val="00932BBA"/>
    <w:rsid w:val="00940BCA"/>
    <w:rsid w:val="00AF2411"/>
    <w:rsid w:val="00AF512E"/>
    <w:rsid w:val="00B14D6F"/>
    <w:rsid w:val="00B27E63"/>
    <w:rsid w:val="00B76B54"/>
    <w:rsid w:val="00B771BF"/>
    <w:rsid w:val="00B83AF0"/>
    <w:rsid w:val="00B9553E"/>
    <w:rsid w:val="00C0747A"/>
    <w:rsid w:val="00DB3843"/>
    <w:rsid w:val="00E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1367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233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Michal Mátl</cp:lastModifiedBy>
  <cp:revision>26</cp:revision>
  <dcterms:created xsi:type="dcterms:W3CDTF">2019-12-04T13:16:00Z</dcterms:created>
  <dcterms:modified xsi:type="dcterms:W3CDTF">2022-12-04T18:13:00Z</dcterms:modified>
</cp:coreProperties>
</file>