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Atividade sobre Agentes Inteligentes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Disciplina:</w:t>
      </w:r>
      <w:r w:rsidDel="00000000" w:rsidR="00000000" w:rsidRPr="00000000">
        <w:rPr>
          <w:rtl w:val="0"/>
        </w:rPr>
        <w:t xml:space="preserve"> Inteligência Artificial, Linguagens Formais e Autômatos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Professora:</w:t>
      </w:r>
      <w:r w:rsidDel="00000000" w:rsidR="00000000" w:rsidRPr="00000000">
        <w:rPr>
          <w:rtl w:val="0"/>
        </w:rPr>
        <w:t xml:space="preserve"> Kadidja Valéria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w:t>
      </w:r>
      <w:r w:rsidDel="00000000" w:rsidR="00000000" w:rsidRPr="00000000">
        <w:rPr>
          <w:rtl w:val="0"/>
        </w:rPr>
        <w:t xml:space="preserve"> 19/10/2026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Estudante:</w:t>
      </w:r>
      <w:r w:rsidDel="00000000" w:rsidR="00000000" w:rsidRPr="00000000">
        <w:rPr>
          <w:rtl w:val="0"/>
        </w:rPr>
        <w:t xml:space="preserve"> Arthur Borges Miranda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Turma:</w:t>
      </w:r>
      <w:r w:rsidDel="00000000" w:rsidR="00000000" w:rsidRPr="00000000">
        <w:rPr>
          <w:rtl w:val="0"/>
        </w:rPr>
        <w:t xml:space="preserve"> [Turma]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Exercício 2.3 — Análise de Afirmações sobre Agentes e Racionalidade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Um agente que detecta apenas informações parciais sobre o estado não pode ser perfeitamente racional.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Falso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A racionalidade não exige onisciência nem observabilidade completa do ambiente. Um agente é racional se escolhe a ação que maximiza o seu desempenho esperado com base no seu conhecimento prévio e na sequência de percepções recebida até ao momento.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Contraexemplo:</w:t>
      </w:r>
      <w:r w:rsidDel="00000000" w:rsidR="00000000" w:rsidRPr="00000000">
        <w:rPr>
          <w:rtl w:val="0"/>
        </w:rPr>
        <w:t xml:space="preserve"> Um agente jogador de pôquer ou de paciência não visualiza as cartas tapadas (ambiente parcialmente observável), contudo pode ser perfeitamente racional ao tomar decisões otimizadas através do cálculo de probabilidades para maximizar os seus ganhos esperados.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Existem ambientes de tarefa nos quais nenhum agente reativo puro pode comportar-se racionalmente.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Verdadeiro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Em ambientes parcialmente observáveis e estritamente determinísticos, a ação correta pode depender de acontecimentos passados. Como um agente reativo puro analisa apenas a percepção atual, ele fica sujeito a entrar em ciclos infinitos de decisões inadequadas.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Exemplo:</w:t>
      </w:r>
      <w:r w:rsidDel="00000000" w:rsidR="00000000" w:rsidRPr="00000000">
        <w:rPr>
          <w:rtl w:val="0"/>
        </w:rPr>
        <w:t xml:space="preserve"> O agente aspirador de pó sem sensor de localização num ambiente de dois quadrados (A e B). Ao perceber o estado "Limpo", a ação fixa de mover-se para a direita falhará se o agente iniciar em B, enquanto mover-se para a esquerda falhará se iniciar em A.</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Existe um ambiente de tarefa em que todo agente é racional.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Verdadeiro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Se a medida de desempenho atribuir uma pontuação constante e máxima para qualquer sequência de estados, ou se todas as ações possíveis produzirem o resultado ideal, qualquer escolha de ação maximizará o desempenho esperado.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Exemplo:</w:t>
      </w:r>
      <w:r w:rsidDel="00000000" w:rsidR="00000000" w:rsidRPr="00000000">
        <w:rPr>
          <w:rtl w:val="0"/>
        </w:rPr>
        <w:t xml:space="preserve"> Um ambiente onde a pontuação de desempenho seja fixa independentemente das ações realizadas (por exemplo, 100 pontos por passo de tempo em qualquer situação). Qualquer agente, mesmo um que selecione ações aleatoriamente, será considerado racional.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A entrada para o programa de agente é a mesma que a entrada para a função de agente.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Falso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A função de agente é uma abstração matemática que mapeia toda a sequência/histórico de percepções acumulada até ao instante atual. Em contrapartida, o programa de agente é uma implementação concreta que recebe como entrada apenas a percepção do instante atual, sendo responsável por armazenar o histórico internamente se tal for necessário.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Contraexemplo:</w:t>
      </w:r>
      <w:r w:rsidDel="00000000" w:rsidR="00000000" w:rsidRPr="00000000">
        <w:rPr>
          <w:rtl w:val="0"/>
        </w:rPr>
        <w:t xml:space="preserve"> Em pseudocódigo, a função do programa de agente é invocada com o argumento individual da percepção atual (ex.: </w:t>
      </w:r>
      <w:r w:rsidDel="00000000" w:rsidR="00000000" w:rsidRPr="00000000">
        <w:rPr>
          <w:i w:val="1"/>
          <w:iCs w:val="1"/>
          <w:rtl w:val="0"/>
        </w:rPr>
        <w:t xml:space="preserve">AGENTE-REATIVO(percepção)</w:t>
      </w:r>
      <w:r w:rsidDel="00000000" w:rsidR="00000000" w:rsidRPr="00000000">
        <w:rPr>
          <w:rtl w:val="0"/>
        </w:rPr>
        <w:t xml:space="preserve">), ao passo que a função matemática do agente é definida sobre o conjunto de todas as sequências de percepções possíveis.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 Toda função de agente é implementável por uma combinação de programa/máquina.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Falso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Nem todas as funções de agente abstratas são computáveis ou fisicamente viáveis. Muitas exigiriam tabelas com dimensões impraticáveis que ultrapassam as limitações de memória e capacidade do universo físico.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Contraexemplo:</w:t>
      </w:r>
      <w:r w:rsidDel="00000000" w:rsidR="00000000" w:rsidRPr="00000000">
        <w:rPr>
          <w:rtl w:val="0"/>
        </w:rPr>
        <w:t xml:space="preserve"> A tabela de mapeamento completa para um táxi autónomo a operar durante apenas uma hora exigiria mais de 10</w:t>
      </w:r>
      <w:r w:rsidDel="00000000" w:rsidR="00000000" w:rsidRPr="00000000">
        <w:rPr>
          <w:vertAlign w:val="superscript"/>
          <w:rtl w:val="0"/>
        </w:rPr>
        <w:t xml:space="preserve">250.000.000.000</w:t>
      </w:r>
      <w:r w:rsidDel="00000000" w:rsidR="00000000" w:rsidRPr="00000000">
        <w:rPr>
          <w:rtl w:val="0"/>
        </w:rPr>
        <w:t xml:space="preserve"> entradas, superando largamente o número estimado de átomos no universo observável (aproximadamente 10</w:t>
      </w:r>
      <w:r w:rsidDel="00000000" w:rsidR="00000000" w:rsidRPr="00000000">
        <w:rPr>
          <w:vertAlign w:val="superscript"/>
          <w:rtl w:val="0"/>
        </w:rPr>
        <w:t xml:space="preserve">80</w:t>
      </w:r>
      <w:r w:rsidDel="00000000" w:rsidR="00000000" w:rsidRPr="00000000">
        <w:rPr>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 Suponha que um agente selecione sua ação uniformemente ao acaso do conjunto de ações possíveis. Existe um ambiente de tarefa determinista em que esse agente é racional.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Verdadeiro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Se todas as ações disponíveis no ambiente conduzirem exatamente ao mesmo resultado ideal ou à mesma recompensa máxima, escolher qualquer ação uniformemente ao acaso resulta num comportamento perfeitamente racional.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Exemplo:</w:t>
      </w:r>
      <w:r w:rsidDel="00000000" w:rsidR="00000000" w:rsidRPr="00000000">
        <w:rPr>
          <w:rtl w:val="0"/>
        </w:rPr>
        <w:t xml:space="preserve"> Um ambiente determinista onde o conjunto de ações seja composto unicamente por opções equivalentes em recompensa (por exemplo, mover-se em qualquer direção numa sala aberta sem obstáculos para atingir a saída).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 É possível para um dado agente ser perfeitamente racional em dois ambientes de tarefa distintos.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Verdadeiro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Se dois ambientes partilharem a mesma estrutura relevante de estados e recompensas para as ações do agente, a função do agente que maximiza o desempenho no primeiro ambiente também será ideal no segundo.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Exemplo:</w:t>
      </w:r>
      <w:r w:rsidDel="00000000" w:rsidR="00000000" w:rsidRPr="00000000">
        <w:rPr>
          <w:rtl w:val="0"/>
        </w:rPr>
        <w:t xml:space="preserve"> Um agente aspirador de pó reflexo simples projetado para um ambiente de dois quadrados limpa e move-se racionalmente quer as paredes da sala sejam pintadas de branco, quer sejam pintadas de azul, desde que a disposição da sujeira e as regras do ambiente permaneçam idênticas.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 Todo agente é racional em um ambiente não observável.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Falso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A ausência de sensores não elimina o critério de racionalidade. Em ambientes não observáveis, o agente racional deve utilizar o seu modelo interno e conhecimento prévio para calcular a sequência de ações com maior probabilidade de sucesso.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Contraexemplo:</w:t>
      </w:r>
      <w:r w:rsidDel="00000000" w:rsidR="00000000" w:rsidRPr="00000000">
        <w:rPr>
          <w:rtl w:val="0"/>
        </w:rPr>
        <w:t xml:space="preserve"> Num ambiente de aspirador de pó sem sensores, o agente racional executa a sequência fixa [Aspirar, Mover, Aspirar]. Um agente que opte por ficar permanentemente inativo não limpa o ambiente e é claramente irracional.</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Um agente jogador de pôquer perfeitamente racional nunca perde.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Julgamento:</w:t>
      </w:r>
      <w:r w:rsidDel="00000000" w:rsidR="00000000" w:rsidRPr="00000000">
        <w:rPr>
          <w:rtl w:val="0"/>
        </w:rPr>
        <w:t xml:space="preserve"> Falso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Justificativa:</w:t>
      </w:r>
      <w:r w:rsidDel="00000000" w:rsidR="00000000" w:rsidRPr="00000000">
        <w:rPr>
          <w:rtl w:val="0"/>
        </w:rPr>
        <w:t xml:space="preserve"> O pôquer é um jogo de informação parcial e natureza estocástica devido à distribuição aleatória das cartas. A racionalidade maximiza os ganhos esperados a longo prazo, mas não assegura o sucesso em todas as jogadas individuais.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Contraexemplo:</w:t>
      </w:r>
      <w:r w:rsidDel="00000000" w:rsidR="00000000" w:rsidRPr="00000000">
        <w:rPr>
          <w:rtl w:val="0"/>
        </w:rPr>
        <w:t xml:space="preserve"> Um jogador racional faz uma aposta matematicamente perfeita com base na probabilidade de vitória da sua mão, contudo pode perder a rodada se o adversário conseguir uma carta extremamente rara na última cartada.</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Exercício 2.4 — Especificação PEAS e Classificação dos Ambientes de Tarefa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Caso 1: Jogar futebol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Jogador robótico individual em campo.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Marcar golos, realizar passes precisos, defender e vencer a partida segundo as regras da FIFA.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Golos marcados, passes bem-sucedidos, tempo de posse de bola, vitória da equipa e minimização de faltas.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Campo de futebol, bola, colegas de equipa, adversários, balizas e equipa de arbitragem.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Pernas mecânicas (corrida e remates), rotação do tronco e emissor de comunicação.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Câmeras visuais, sensores de impacto, giroscópios, acelerômetros e receptor de GPS.</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Parcialmente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jogador não consegue visualizar todo o campo ou os jogadores atrás de si simultaneamente.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Multiagente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Apresenta cooperação com colegas e competição contra adversários.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Estocástico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Movimentos da bola, ressaltos no relvado e ações dos adversários contêm incerteza.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ações no início do jogo afetam o posicionamento e o resultado futuro.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Os outros jogadores e a bola continuam a mover-se enquanto o robô delibera.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Contínuo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Posição, velocidade, força de remate e tempo variam de forma contínua.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regras do futebol e a física do movimento são conhecidas previamente.</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2: Explorar os oceanos subterrâneos de Titã</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Submarino robótico autônomo.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Mapear o leito oceânico, recolher amostras de fluido e detectar sinais químicos/biológicos.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Área mapeada, volume de amostras recolhidas, integridade física (zero danos) e qualidade dos dados.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Oceano subterrâneo líquido de Titã, camada de gelo superior, fontes hidrotermais e correntes.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Propulsores de navegação, braço articulado de amostragem, holofotes e emissor sonoro.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Sonar ativo/passivo, espectrômetros químicos, sensores de pressão, temperatura e giroscópios.</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Parcialmente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opacidade da água e a falta de iluminação impedem a visão global do oceano.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único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submarino opera de forma isolada, sem outros agentes decisores.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Estocástico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Correntes oceânicas e falhas mecânicas imprevistas podem ocorrer.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rota escolhida condiciona a energia restante e os locais acessíveis no futuro.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correntes marinhas alteram o estado do meio enquanto o robô processa dados.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Contínuo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Profundidade, pressão, temperatura e aceleração variam continuamente.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topografia e composição exatas do oceano de Titã são desconhecidas.</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3: Comprar livros usados de IA na Internet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Softbot de compras (agente de software).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Adquirir os livros de IA ao menor preço total, garantindo boa conservação e vendedores confiáveis.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Custo total mínimo (livro + frete), estado do livro aceitável e alta reputação do vendedor.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Lojas virtuais, sites de e-commerce, bancos de dados de livros e gateways de pagamento.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Envio de comandos HTTP/API para adicionar ao carrinho, efetuar compra e enviar confirmação.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Leitores de páginas Web (HTML/JSON), respostas de APIs de lojas e e-mails de confirmação.</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Parcialmente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agente não pode inspecionar o livro fisicamente nem conhecer o estoque real não listado.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Multiagente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Outros compradores competem pelo estoque e vendedores alteram preços autonomamente.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Estocástico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Preços e disponibilidade de estoque podem mudar sem aviso prévio.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alocação de orçamento numa compra afeta as opções de compra futuras.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Um livro pode ser vendido a outro utilizador enquanto o agente compara ofertas.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Discreto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Preços, edições, ISBN e quantidade de exemplares são representados por valores discretos.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regras de funcionamento de compras online e APIs são bem definidas.</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4: Jogar uma partida de tênis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Robô jogador de tênis.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Vencer o jogo rebatendo a bola dentro da quadra do adversário, seguindo as regras da ITF.</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Pontos e games conquistados, porcentagem de saques corretos e erros não forçados mínimos.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Quadra de tênis com rede e linhas, bola, raquete, adversário e condições de vento.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Motores de movimentação das pernas/rodas, braço mecânico para golpe e rotação do punho.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Câmeras visuais de alta velocidade, rastreador de trajetória da bola e acelerômetros.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Completamente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posição da bola, os limites da quadra e o adversário são visíveis em tempo real.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Multiagente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adversário atua ativamente para maximizar o seu próprio desempenho e dificultar o do robô.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Estocástico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Efeitos do vento e o quique da bola no piso contêm pequena estocasticidade.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local para onde a bola é devolvida condiciona o rebate seguinte do adversário.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bola desloca-se em alta velocidade enquanto o agente calcula a trajetória.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Contínuo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Posição, velocidade, força de impacto e tempo são grandezas contínuas.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leis da física clássica e as regras do tênis são totalmente conhecidas.</w:t>
            </w:r>
          </w:p>
        </w:tc>
      </w:tr>
    </w:tbl>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5: Praticar tênis contra uma parede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Robô jogador de tênis.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Rebater a bola continuamente contra a parede para aprimorar o controle e precisão do golpe.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rebates consecutivos efetuados sem deixar a bola cair e precisão da área atingida.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Área de treino, parede rígida e plana, bola, raquete e piso uniforme.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Motores de deslocamento e braço robótico para acionar a raquete.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Câmeras visuais de acompanhamento de bola, acelerômetros e sensores de impacto.</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Completamente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agente observa a totalidade do ambiente sem ocultações.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único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parede é um elemento passivo do meio físico e não um agente tomador de decisão.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Determinístico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retorno da bola na parede obedece a leis físicas bem definidas e previsíveis.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força e o ângulo aplicados na jogada atual determinam o retorno para a jogada seguinte.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bola continua em movimento na direção do agente enquanto ele calcula a ação.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Contínuo</w:t>
            </w:r>
          </w:p>
        </w:tc>
        <w:tc>
          <w:tcPr>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Trajetória, velocidade e força do golpe são variáveis contínuas.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física do impacto e a resposta da parede são conhecidas a priori.</w:t>
            </w:r>
          </w:p>
        </w:tc>
      </w:tr>
    </w:tbl>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6: Realizar um salto de altura</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Atleta robótico.</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Ultrapassar o fasquião posicionado a determinada altura sem o derrubar, aterrando em segurança no colchão.</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Altura máxima superada com sucesso (avaliação binária por tentativa: ultrapassou ou derrubou).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Pista de corrida, suportes verticais, fasquião e colchão de queda.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Pernas mecânicas (corrida, impulso vertical e rotação corporal no ar).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Sensores de distância a laser, giroscópios de equilíbrio, acelerômetros e câmeras.</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Completamente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posição da fasquia e a distância até ao salto são perfeitamente visíveis.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único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atleta executa o salto sozinho, sem intervenção de outros agentes no momento do salto.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Determinístico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Após o impulso inicial, a trajetória do corpo no ar segue a física balística determinística.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velocidade e as passadas durante a corrida de aproximação determinam a qualidade do salto.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posição do agente muda continuamente à medida que se aproxima do ponto de salto.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Contínuo</w:t>
            </w:r>
          </w:p>
        </w:tc>
        <w:tc>
          <w:tcPr>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Velocidade, altura, ângulos articulares e aceleração são contínuos.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leis da gravidade e do movimento são totalmente conhecidas pelo agente.</w:t>
            </w:r>
          </w:p>
        </w:tc>
      </w:tr>
    </w:tbl>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7: Participar de um leilão de um item, realizando lances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Agente analisado:</w:t>
      </w:r>
      <w:r w:rsidDel="00000000" w:rsidR="00000000" w:rsidRPr="00000000">
        <w:rPr>
          <w:rtl w:val="0"/>
        </w:rPr>
        <w:t xml:space="preserve"> Softbot licitante autônomo.</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e hipóteses:</w:t>
      </w:r>
      <w:r w:rsidDel="00000000" w:rsidR="00000000" w:rsidRPr="00000000">
        <w:rPr>
          <w:rtl w:val="0"/>
        </w:rPr>
        <w:t xml:space="preserve"> Arrematar o item leiloado pelo menor valor possível, respeitando o limite máximo fixado pelo utilizador.</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Elemento PEAS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Descrição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 — Medida de Desempenho</w:t>
            </w:r>
          </w:p>
        </w:tc>
        <w:tc>
          <w:tcPr>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Sucesso na arrematação e economia obtida (diferença entre o teto do usuário e o valor pago).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 —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Plataforma digital do leilão, leiloeiro, cronômetro e licitantes concorrentes.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 — Atuadores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Envio de lances numéricos através da API ou formulário web.</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 — Sensores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Leitor do valor do lance atual, tempo restante e histórico de lances passados.</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Propriedade do Ambiente</w:t>
            </w:r>
          </w:p>
        </w:tc>
        <w:tc>
          <w:tcPr>
            <w:shd w:fill="e6f2ff"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Classificação</w:t>
            </w:r>
          </w:p>
        </w:tc>
        <w:tc>
          <w:tcPr>
            <w:shd w:fill="e6f2ff"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Justificativa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Observabilidade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Parcialmente observável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agente conhece o lance atual, mas ignora o teto máximo e estratégias dos adversários.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Número de Agentes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Multiagente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Múltiplos licitantes competem diretamente entre si para arrematar o mesmo bem.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Previsibilidade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Estocástico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surgimento de novos lances por parte dos concorrentes é incerto.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Dependência de Decisões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Sequencial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Cada lance ofertado altera a dinâmica do preço e influencia a reação dos adversários.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Mudança durante a Decisão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Dinâmico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 tempo avança e novos lances surgem enquanto o agente calcula a sua proposta.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Natureza dos Elementos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Discreto</w:t>
            </w:r>
          </w:p>
        </w:tc>
        <w:tc>
          <w:tcPr>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Os lances sobem em incrementos numéricos fixos e o tempo é contado em passos discretos.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Conhecimento das Leis</w:t>
            </w:r>
          </w:p>
        </w:tc>
        <w:tc>
          <w:tcPr>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Conhecido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As regras de incremento e encerramento do leilão são totalmente conhecidas.</w:t>
            </w:r>
          </w:p>
        </w:tc>
      </w:tr>
    </w:tbl>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Comparativa do Exercício 2.4</w:t>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Partida de Tênis vs. Prática contra a Parede:</w:t>
      </w:r>
      <w:r w:rsidDel="00000000" w:rsidR="00000000" w:rsidRPr="00000000">
        <w:rPr>
          <w:rtl w:val="0"/>
        </w:rPr>
        <w:t xml:space="preserve"> A partida envolve um ambiente </w:t>
      </w:r>
      <w:r w:rsidDel="00000000" w:rsidR="00000000" w:rsidRPr="00000000">
        <w:rPr>
          <w:i w:val="1"/>
          <w:iCs w:val="1"/>
          <w:rtl w:val="0"/>
        </w:rPr>
        <w:t xml:space="preserve">multiagente e estocástico</w:t>
      </w:r>
      <w:r w:rsidDel="00000000" w:rsidR="00000000" w:rsidRPr="00000000">
        <w:rPr>
          <w:rtl w:val="0"/>
        </w:rPr>
        <w:t xml:space="preserve">, no qual o robô precisa ponderar estrategicamente as intenções e erros do adversário. Contra a parede, o ambiente passa a ser de </w:t>
      </w:r>
      <w:r w:rsidDel="00000000" w:rsidR="00000000" w:rsidRPr="00000000">
        <w:rPr>
          <w:i w:val="1"/>
          <w:iCs w:val="1"/>
          <w:rtl w:val="0"/>
        </w:rPr>
        <w:t xml:space="preserve">agente único e determinístico</w:t>
      </w:r>
      <w:r w:rsidDel="00000000" w:rsidR="00000000" w:rsidRPr="00000000">
        <w:rPr>
          <w:rtl w:val="0"/>
        </w:rPr>
        <w:t xml:space="preserve">, simplificando a tomada de decisão para um problema de controle mecânico e físico regular.</w:t>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Informações Incompletas na Compra de Livros Usados:</w:t>
      </w:r>
      <w:r w:rsidDel="00000000" w:rsidR="00000000" w:rsidRPr="00000000">
        <w:rPr>
          <w:rtl w:val="0"/>
        </w:rPr>
        <w:t xml:space="preserve"> O agente de software não consegue inspecionar presencialmente o estado físico das páginas nem saber se o vendedor enviará a mercadoria dentro do prazo. Ele lida com essa incerteza analisando dados indiretos, como notas de reputação e avaliações históricas do vendedor.</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Influência de outros Agentes no Futebol e no Leilão:</w:t>
      </w:r>
      <w:r w:rsidDel="00000000" w:rsidR="00000000" w:rsidRPr="00000000">
        <w:rPr>
          <w:rtl w:val="0"/>
        </w:rPr>
        <w:t xml:space="preserve"> No futebol, os outros agentes causam interferências físicas e dinâmicas contínuas no espaço (bloqueios, desarmes). No leilão, a influência é estritamente estratégica e econômica, alterando os patamares de preço necessários para arrematar o item e o tempo limite de reação.</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Exercício 2.5 — Definição de Termos Conceituais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Conceito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Definição Própria (2 a 4 linhas)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Exemplo Aplicado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Entidade capaz de perceber o seu ambiente através de sensores e atuar sobre ele utilizando atuadores, sendo o seu comportamento guiado por escolhas de ações baseadas nas percepções.</w:t>
            </w:r>
          </w:p>
        </w:tc>
        <w:tc>
          <w:tcPr>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Robô aspirador de pó com sensores de infravermelho e motores nas rodas.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Função de 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Descrição matemática abstrata que estabelece um mapeamento completo entre qualquer sequência possível de percepções históricas recebidas e uma ação correspondente a ser tomada.</w:t>
            </w:r>
          </w:p>
        </w:tc>
        <w:tc>
          <w:tcPr>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Uma tabela que mapeia a sequência [[Quadrado A, Sujo]] para a ação "Aspirar".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Programa de Agente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Implementação computacional concreta que executa a função do agente sobre uma arquitetura física com sensores e atuadores, processando a percepção atual do ambiente.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Um script em C++ ou Python executado num microcontrolador de robô.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Racionalidade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Propriedade de selecionar a ação que maximiza o valor esperado da medida de desempenho, considerando a sequência de percepções até ao momento e o conhecimento prévio disponível.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Carro autônomo que freia ao perceber um pedestre cruzando a via.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Autonomia</w:t>
            </w:r>
          </w:p>
        </w:tc>
        <w:tc>
          <w:tcPr>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Capacidade do agente de adaptar e aprender o seu comportamento com base na própria experiência no ambiente, reduzindo a dependência de conhecimento prévio do projetista.</w:t>
            </w:r>
          </w:p>
        </w:tc>
        <w:tc>
          <w:tcPr>
            <w:shd w:fill="auto"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robótico que mapeia e aprende os caminhos de uma casa desconhecida.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Agente Reativo</w:t>
            </w:r>
          </w:p>
        </w:tc>
        <w:tc>
          <w:tcPr>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simples que seleciona suas ações diretamente da percepção atual, ignorando o histórico de percepções e utilizando regras do tipo condição-ação.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Termostato que aciona o resfriamento apenas quando a temperatura atual passa dos 25°C.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Agente Baseado em Modelo</w:t>
            </w:r>
          </w:p>
        </w:tc>
        <w:tc>
          <w:tcPr>
            <w:shd w:fill="auto"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que mantém um estado interno atualizado para acompanhar aspectos não observáveis do mundo, utilizando regras sobre como o ambiente evolui e como suas ações o alteram.</w:t>
            </w:r>
          </w:p>
        </w:tc>
        <w:tc>
          <w:tcPr>
            <w:shd w:fill="auto"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Veículo autônomo que monitora a posição de um carro localizado no seu ponto cego.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Agente Baseado em Objetivos</w:t>
            </w:r>
          </w:p>
        </w:tc>
        <w:tc>
          <w:tcPr>
            <w:shd w:fill="auto" w:val="clear"/>
            <w:tcMar>
              <w:top w:w="120.0" w:type="dxa"/>
              <w:left w:w="120.0" w:type="dxa"/>
              <w:bottom w:w="12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que combina o estado interno com descrições explícitas de objetivos para planejar e buscar sequências de ações que o conduzam a situações desejadas.</w:t>
            </w:r>
          </w:p>
        </w:tc>
        <w:tc>
          <w:tcPr>
            <w:shd w:fill="auto" w:val="clear"/>
            <w:tcMar>
              <w:top w:w="120.0" w:type="dxa"/>
              <w:left w:w="120.0" w:type="dxa"/>
              <w:bottom w:w="12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GPS de navegação que traça uma rota para alcançar um endereço específico.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Agente Baseado em Utilidade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que utiliza uma função de utilidade para quantificar o grau de "felicidade" ou preferência entre múltiplos estados, permitindo decidir em situações de trade-offs.</w:t>
            </w:r>
          </w:p>
        </w:tc>
        <w:tc>
          <w:tcPr>
            <w:shd w:fill="auto"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Sistema de viagens que escolhe o voo ponderando menor preço e menor tempo.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Agente com Aprendizagem</w:t>
            </w:r>
          </w:p>
        </w:tc>
        <w:tc>
          <w:tcPr>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Agente capaz de operar em ambientes desconhecidos e aperfeiçoar seus componentes internos ao longo do tempo, utilizando feedback de um crítico e experimentação exploratória.</w:t>
            </w:r>
          </w:p>
        </w:tc>
        <w:tc>
          <w:tcPr>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Programa de xadrez que melhora sua avaliação de jogadas após partidas passadas.</w:t>
            </w:r>
          </w:p>
        </w:tc>
      </w:tr>
    </w:tbl>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Síntese com Autômatos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Cenário Selecionado:</w:t>
      </w:r>
      <w:r w:rsidDel="00000000" w:rsidR="00000000" w:rsidRPr="00000000">
        <w:rPr>
          <w:rtl w:val="0"/>
        </w:rPr>
        <w:t xml:space="preserve"> Praticar tênis contra uma parede (Exercício 2.4 - Caso 5).</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Estados Internos</w:t>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t>
      </w:r>
      <w:r w:rsidDel="00000000" w:rsidR="00000000" w:rsidRPr="00000000">
        <w:rPr>
          <w:b w:val="1"/>
          <w:bCs w:val="1"/>
          <w:vertAlign w:val="subscript"/>
          <w:rtl w:val="0"/>
        </w:rPr>
        <w:t xml:space="preserve">0</w:t>
      </w:r>
      <w:r w:rsidDel="00000000" w:rsidR="00000000" w:rsidRPr="00000000">
        <w:rPr>
          <w:b w:val="1"/>
          <w:bCs w:val="1"/>
          <w:rtl w:val="0"/>
        </w:rPr>
        <w:t xml:space="preserve">:</w:t>
      </w:r>
      <w:r w:rsidDel="00000000" w:rsidR="00000000" w:rsidRPr="00000000">
        <w:rPr>
          <w:rtl w:val="0"/>
        </w:rPr>
        <w:t xml:space="preserve"> Aguardando o ressalto da bola na parede.</w:t>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t>
      </w:r>
      <w:r w:rsidDel="00000000" w:rsidR="00000000" w:rsidRPr="00000000">
        <w:rPr>
          <w:b w:val="1"/>
          <w:bCs w:val="1"/>
          <w:vertAlign w:val="subscript"/>
          <w:rtl w:val="0"/>
        </w:rPr>
        <w:t xml:space="preserve">1</w:t>
      </w:r>
      <w:r w:rsidDel="00000000" w:rsidR="00000000" w:rsidRPr="00000000">
        <w:rPr>
          <w:b w:val="1"/>
          <w:bCs w:val="1"/>
          <w:rtl w:val="0"/>
        </w:rPr>
        <w:t xml:space="preserve">:</w:t>
      </w:r>
      <w:r w:rsidDel="00000000" w:rsidR="00000000" w:rsidRPr="00000000">
        <w:rPr>
          <w:rtl w:val="0"/>
        </w:rPr>
        <w:t xml:space="preserve"> Bola em aproximação dentro da zona ideal de rebate.</w:t>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t>
      </w:r>
      <w:r w:rsidDel="00000000" w:rsidR="00000000" w:rsidRPr="00000000">
        <w:rPr>
          <w:b w:val="1"/>
          <w:bCs w:val="1"/>
          <w:vertAlign w:val="subscript"/>
          <w:rtl w:val="0"/>
        </w:rPr>
        <w:t xml:space="preserve">2</w:t>
      </w:r>
      <w:r w:rsidDel="00000000" w:rsidR="00000000" w:rsidRPr="00000000">
        <w:rPr>
          <w:b w:val="1"/>
          <w:bCs w:val="1"/>
          <w:rtl w:val="0"/>
        </w:rPr>
        <w:t xml:space="preserve">:</w:t>
      </w:r>
      <w:r w:rsidDel="00000000" w:rsidR="00000000" w:rsidRPr="00000000">
        <w:rPr>
          <w:rtl w:val="0"/>
        </w:rPr>
        <w:t xml:space="preserve"> Executando a tacada e recuperando a postura.</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Percepções</w:t>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w:t>
      </w:r>
      <w:r w:rsidDel="00000000" w:rsidR="00000000" w:rsidRPr="00000000">
        <w:rPr>
          <w:b w:val="1"/>
          <w:bCs w:val="1"/>
          <w:vertAlign w:val="subscript"/>
          <w:rtl w:val="0"/>
        </w:rPr>
        <w:t xml:space="preserve">1</w:t>
      </w:r>
      <w:r w:rsidDel="00000000" w:rsidR="00000000" w:rsidRPr="00000000">
        <w:rPr>
          <w:b w:val="1"/>
          <w:bCs w:val="1"/>
          <w:rtl w:val="0"/>
        </w:rPr>
        <w:t xml:space="preserve">:</w:t>
      </w:r>
      <w:r w:rsidDel="00000000" w:rsidR="00000000" w:rsidRPr="00000000">
        <w:rPr>
          <w:rtl w:val="0"/>
        </w:rPr>
        <w:t xml:space="preserve"> [Bola distante, em trajetória rumo à parede].</w:t>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w:t>
      </w:r>
      <w:r w:rsidDel="00000000" w:rsidR="00000000" w:rsidRPr="00000000">
        <w:rPr>
          <w:b w:val="1"/>
          <w:bCs w:val="1"/>
          <w:vertAlign w:val="subscript"/>
          <w:rtl w:val="0"/>
        </w:rPr>
        <w:t xml:space="preserve">2</w:t>
      </w:r>
      <w:r w:rsidDel="00000000" w:rsidR="00000000" w:rsidRPr="00000000">
        <w:rPr>
          <w:b w:val="1"/>
          <w:bCs w:val="1"/>
          <w:rtl w:val="0"/>
        </w:rPr>
        <w:t xml:space="preserve">:</w:t>
      </w:r>
      <w:r w:rsidDel="00000000" w:rsidR="00000000" w:rsidRPr="00000000">
        <w:rPr>
          <w:rtl w:val="0"/>
        </w:rPr>
        <w:t xml:space="preserve"> [Bola próxima, na zona ideal de alcance da raquete].</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w:t>
      </w:r>
      <w:r w:rsidDel="00000000" w:rsidR="00000000" w:rsidRPr="00000000">
        <w:rPr>
          <w:b w:val="1"/>
          <w:bCs w:val="1"/>
          <w:vertAlign w:val="subscript"/>
          <w:rtl w:val="0"/>
        </w:rPr>
        <w:t xml:space="preserve">3</w:t>
      </w:r>
      <w:r w:rsidDel="00000000" w:rsidR="00000000" w:rsidRPr="00000000">
        <w:rPr>
          <w:b w:val="1"/>
          <w:bCs w:val="1"/>
          <w:rtl w:val="0"/>
        </w:rPr>
        <w:t xml:space="preserve">:</w:t>
      </w:r>
      <w:r w:rsidDel="00000000" w:rsidR="00000000" w:rsidRPr="00000000">
        <w:rPr>
          <w:rtl w:val="0"/>
        </w:rPr>
        <w:t xml:space="preserve"> [Bola fora de alcance / queda no piso].</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Ações</w:t>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t>
      </w:r>
      <w:r w:rsidDel="00000000" w:rsidR="00000000" w:rsidRPr="00000000">
        <w:rPr>
          <w:b w:val="1"/>
          <w:bCs w:val="1"/>
          <w:vertAlign w:val="subscript"/>
          <w:rtl w:val="0"/>
        </w:rPr>
        <w:t xml:space="preserve">1</w:t>
      </w:r>
      <w:r w:rsidDel="00000000" w:rsidR="00000000" w:rsidRPr="00000000">
        <w:rPr>
          <w:b w:val="1"/>
          <w:bCs w:val="1"/>
          <w:rtl w:val="0"/>
        </w:rPr>
        <w:t xml:space="preserve">:</w:t>
      </w:r>
      <w:r w:rsidDel="00000000" w:rsidR="00000000" w:rsidRPr="00000000">
        <w:rPr>
          <w:rtl w:val="0"/>
        </w:rPr>
        <w:t xml:space="preserve"> Ajustar o posicionamento dos pés e recuar a raquete.</w:t>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t>
      </w:r>
      <w:r w:rsidDel="00000000" w:rsidR="00000000" w:rsidRPr="00000000">
        <w:rPr>
          <w:b w:val="1"/>
          <w:bCs w:val="1"/>
          <w:vertAlign w:val="subscript"/>
          <w:rtl w:val="0"/>
        </w:rPr>
        <w:t xml:space="preserve">2</w:t>
      </w:r>
      <w:r w:rsidDel="00000000" w:rsidR="00000000" w:rsidRPr="00000000">
        <w:rPr>
          <w:b w:val="1"/>
          <w:bCs w:val="1"/>
          <w:rtl w:val="0"/>
        </w:rPr>
        <w:t xml:space="preserve">:</w:t>
      </w:r>
      <w:r w:rsidDel="00000000" w:rsidR="00000000" w:rsidRPr="00000000">
        <w:rPr>
          <w:rtl w:val="0"/>
        </w:rPr>
        <w:t xml:space="preserve"> Executar a tacada de devolução com impulso.</w:t>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t>
      </w:r>
      <w:r w:rsidDel="00000000" w:rsidR="00000000" w:rsidRPr="00000000">
        <w:rPr>
          <w:b w:val="1"/>
          <w:bCs w:val="1"/>
          <w:vertAlign w:val="subscript"/>
          <w:rtl w:val="0"/>
        </w:rPr>
        <w:t xml:space="preserve">3</w:t>
      </w:r>
      <w:r w:rsidDel="00000000" w:rsidR="00000000" w:rsidRPr="00000000">
        <w:rPr>
          <w:b w:val="1"/>
          <w:bCs w:val="1"/>
          <w:rtl w:val="0"/>
        </w:rPr>
        <w:t xml:space="preserve">:</w:t>
      </w:r>
      <w:r w:rsidDel="00000000" w:rsidR="00000000" w:rsidRPr="00000000">
        <w:rPr>
          <w:rtl w:val="0"/>
        </w:rPr>
        <w:t xml:space="preserve"> Reiniciar a posição de guarda e lançar nova bola.</w:t>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Regras de Transição (Estado Atual + Percepção → Próximo Estado e Ação)</w:t>
      </w:r>
    </w:p>
    <w:p w:rsidR="00000000" w:rsidDel="00000000" w:rsidP="00000000" w:rsidRDefault="00000000" w:rsidRPr="00000000" w14:paraId="000001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Regra 1:</w:t>
      </w:r>
      <w:r w:rsidDel="00000000" w:rsidR="00000000" w:rsidRPr="00000000">
        <w:rPr>
          <w:rtl w:val="0"/>
        </w:rPr>
        <w:t xml:space="preserve"> S</w:t>
      </w:r>
      <w:r w:rsidDel="00000000" w:rsidR="00000000" w:rsidRPr="00000000">
        <w:rPr>
          <w:vertAlign w:val="subscript"/>
          <w:rtl w:val="0"/>
        </w:rPr>
        <w:t xml:space="preserve">0</w:t>
      </w:r>
      <w:r w:rsidDel="00000000" w:rsidR="00000000" w:rsidRPr="00000000">
        <w:rPr>
          <w:rtl w:val="0"/>
        </w:rPr>
        <w:t xml:space="preserve"> + P</w:t>
      </w:r>
      <w:r w:rsidDel="00000000" w:rsidR="00000000" w:rsidRPr="00000000">
        <w:rPr>
          <w:vertAlign w:val="subscript"/>
          <w:rtl w:val="0"/>
        </w:rPr>
        <w:t xml:space="preserve">2</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1</w:t>
      </w:r>
      <w:r w:rsidDel="00000000" w:rsidR="00000000" w:rsidRPr="00000000">
        <w:rPr>
          <w:rtl w:val="0"/>
        </w:rPr>
        <w:t xml:space="preserve"> e Ação A</w:t>
      </w:r>
      <w:r w:rsidDel="00000000" w:rsidR="00000000" w:rsidRPr="00000000">
        <w:rP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(Se estiver no estado "Aguardando ressalto" e perceber "Bola próxima na zona ideal", transita para "Bola em aproximação" e executa "Executar tacada".)</w:t>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Regra 2:</w:t>
      </w:r>
      <w:r w:rsidDel="00000000" w:rsidR="00000000" w:rsidRPr="00000000">
        <w:rPr>
          <w:rtl w:val="0"/>
        </w:rPr>
        <w:t xml:space="preserve"> S</w:t>
      </w:r>
      <w:r w:rsidDel="00000000" w:rsidR="00000000" w:rsidRPr="00000000">
        <w:rPr>
          <w:vertAlign w:val="subscript"/>
          <w:rtl w:val="0"/>
        </w:rPr>
        <w:t xml:space="preserve">1</w:t>
      </w:r>
      <w:r w:rsidDel="00000000" w:rsidR="00000000" w:rsidRPr="00000000">
        <w:rPr>
          <w:rtl w:val="0"/>
        </w:rPr>
        <w:t xml:space="preserve"> + P</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0</w:t>
      </w:r>
      <w:r w:rsidDel="00000000" w:rsidR="00000000" w:rsidRPr="00000000">
        <w:rPr>
          <w:rtl w:val="0"/>
        </w:rPr>
        <w:t xml:space="preserve"> e Ação A</w:t>
      </w:r>
      <w:r w:rsidDel="00000000" w:rsidR="00000000" w:rsidRPr="00000000">
        <w:rP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(Se estiver no estado "Bola em aproximação" e perceber "Bola distante", transita para "Aguardando ressalto" e executa "Ajustar posicionamento".)</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Representação do Histórico e Limitações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Como o estado interno representa a informação passada:</w:t>
      </w:r>
      <w:r w:rsidDel="00000000" w:rsidR="00000000" w:rsidRPr="00000000">
        <w:rPr>
          <w:rtl w:val="0"/>
        </w:rPr>
        <w:t xml:space="preserve"> O estado interno armazena a fase atual do ciclo de rebatida sem necessidade de reprocessar todo o vídeo desde o início. Ele sintetiza que o robô já executou a preparação inicial e está pronto para rebater.</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Limitação da simplificação por autômatos:</w:t>
      </w:r>
      <w:r w:rsidDel="00000000" w:rsidR="00000000" w:rsidRPr="00000000">
        <w:rPr>
          <w:rtl w:val="0"/>
        </w:rPr>
        <w:t xml:space="preserve"> A modelagem por autômatos discretos não consegue capturar variáveis contínuas cruciais do mundo real, como pequenas variações na velocidade da bola, rotações (topspin), o desgaste físico das cordas da raquete ou rajadas leves de vento.</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