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0600BD" w:rsidR="00616A56" w:rsidRPr="00F401FE" w:rsidRDefault="002C3376" w:rsidP="00616A56">
      <w:pPr>
        <w:pStyle w:val="Calibri26"/>
        <w:spacing w:line="276" w:lineRule="auto"/>
        <w:ind w:left="1276"/>
        <w:rPr>
          <w:b/>
        </w:rPr>
      </w:pPr>
      <w:proofErr w:type="spellStart"/>
      <w:r>
        <w:rPr>
          <w:b/>
        </w:rPr>
        <w:t>IoT</w:t>
      </w:r>
      <w:proofErr w:type="spellEnd"/>
      <w:r>
        <w:rPr>
          <w:b/>
        </w:rPr>
        <w:t xml:space="preserve"> Järjestelmän toteutus</w:t>
      </w:r>
    </w:p>
    <w:p w14:paraId="33CF2A78" w14:textId="095500C2" w:rsidR="00616A56" w:rsidRPr="00F401FE" w:rsidRDefault="002C3376" w:rsidP="00616A56">
      <w:pPr>
        <w:pStyle w:val="Calibri22"/>
        <w:spacing w:line="276" w:lineRule="auto"/>
        <w:ind w:left="1276"/>
        <w:rPr>
          <w:b/>
          <w:sz w:val="36"/>
          <w:szCs w:val="36"/>
        </w:rPr>
      </w:pPr>
      <w:proofErr w:type="spellStart"/>
      <w:r>
        <w:rPr>
          <w:b/>
          <w:sz w:val="36"/>
          <w:szCs w:val="36"/>
        </w:rPr>
        <w:t>IoT</w:t>
      </w:r>
      <w:proofErr w:type="spellEnd"/>
      <w:r>
        <w:rPr>
          <w:b/>
          <w:sz w:val="36"/>
          <w:szCs w:val="36"/>
        </w:rPr>
        <w:t xml:space="preserve"> </w:t>
      </w:r>
      <w:proofErr w:type="spellStart"/>
      <w:r>
        <w:rPr>
          <w:b/>
          <w:sz w:val="36"/>
          <w:szCs w:val="36"/>
        </w:rPr>
        <w:t>Face</w:t>
      </w:r>
      <w:proofErr w:type="spellEnd"/>
      <w:r>
        <w:rPr>
          <w:b/>
          <w:sz w:val="36"/>
          <w:szCs w:val="36"/>
        </w:rPr>
        <w:t xml:space="preserve"> </w:t>
      </w:r>
      <w:proofErr w:type="spellStart"/>
      <w:r>
        <w:rPr>
          <w:b/>
          <w:sz w:val="36"/>
          <w:szCs w:val="36"/>
        </w:rPr>
        <w:t>Recognition</w:t>
      </w:r>
      <w:proofErr w:type="spellEnd"/>
    </w:p>
    <w:p w14:paraId="2D9D0EBE" w14:textId="77777777" w:rsidR="00616A56" w:rsidRDefault="00616A56" w:rsidP="00616A56">
      <w:pPr>
        <w:pStyle w:val="KansiLehti"/>
        <w:ind w:left="1276"/>
        <w:jc w:val="left"/>
      </w:pPr>
    </w:p>
    <w:p w14:paraId="7D4B5DFF" w14:textId="77777777" w:rsidR="00616A56" w:rsidRDefault="00616A56" w:rsidP="00616A56">
      <w:pPr>
        <w:pStyle w:val="KansiLehti"/>
        <w:tabs>
          <w:tab w:val="left" w:pos="1134"/>
        </w:tabs>
        <w:ind w:left="1276"/>
        <w:jc w:val="left"/>
      </w:pPr>
    </w:p>
    <w:p w14:paraId="06441868" w14:textId="3BC20B0F" w:rsidR="002C3376" w:rsidRPr="00F401FE" w:rsidRDefault="002C3376" w:rsidP="002C3376">
      <w:pPr>
        <w:pStyle w:val="Calibri18"/>
        <w:ind w:left="1276"/>
        <w:rPr>
          <w:sz w:val="28"/>
          <w:szCs w:val="28"/>
        </w:rPr>
      </w:pPr>
      <w:proofErr w:type="spellStart"/>
      <w:r>
        <w:rPr>
          <w:sz w:val="28"/>
          <w:szCs w:val="28"/>
        </w:rPr>
        <w:t>Jaber</w:t>
      </w:r>
      <w:proofErr w:type="spellEnd"/>
      <w:r>
        <w:rPr>
          <w:sz w:val="28"/>
          <w:szCs w:val="28"/>
        </w:rPr>
        <w:t xml:space="preserve"> </w:t>
      </w:r>
      <w:proofErr w:type="spellStart"/>
      <w:r>
        <w:rPr>
          <w:sz w:val="28"/>
          <w:szCs w:val="28"/>
        </w:rPr>
        <w:t>Askari</w:t>
      </w:r>
      <w:proofErr w:type="spellEnd"/>
      <w:r>
        <w:rPr>
          <w:sz w:val="28"/>
          <w:szCs w:val="28"/>
        </w:rPr>
        <w:t xml:space="preserve"> (M2947)</w:t>
      </w:r>
      <w:r>
        <w:rPr>
          <w:sz w:val="28"/>
          <w:szCs w:val="28"/>
        </w:rPr>
        <w:br/>
      </w:r>
      <w:proofErr w:type="spellStart"/>
      <w:r>
        <w:rPr>
          <w:sz w:val="28"/>
          <w:szCs w:val="28"/>
        </w:rPr>
        <w:t>Samson</w:t>
      </w:r>
      <w:proofErr w:type="spellEnd"/>
      <w:r w:rsidR="00616A56" w:rsidRPr="00F401FE">
        <w:rPr>
          <w:sz w:val="28"/>
          <w:szCs w:val="28"/>
        </w:rPr>
        <w:t xml:space="preserve"> </w:t>
      </w:r>
      <w:proofErr w:type="spellStart"/>
      <w:r>
        <w:rPr>
          <w:sz w:val="28"/>
          <w:szCs w:val="28"/>
        </w:rPr>
        <w:t>Azizyan</w:t>
      </w:r>
      <w:proofErr w:type="spellEnd"/>
      <w:r>
        <w:rPr>
          <w:sz w:val="28"/>
          <w:szCs w:val="28"/>
        </w:rPr>
        <w:t xml:space="preserve"> (M3156)</w:t>
      </w:r>
      <w:r>
        <w:rPr>
          <w:sz w:val="28"/>
          <w:szCs w:val="28"/>
        </w:rPr>
        <w:br/>
        <w:t>Tuukka Bordi (M2296)</w:t>
      </w:r>
      <w:r>
        <w:rPr>
          <w:sz w:val="28"/>
          <w:szCs w:val="28"/>
        </w:rPr>
        <w:br/>
        <w:t>Arttu Häyrynen (M3350)</w:t>
      </w:r>
    </w:p>
    <w:p w14:paraId="7A761152" w14:textId="7F65748E" w:rsidR="00616A56" w:rsidRPr="000A6C17" w:rsidRDefault="00616A56" w:rsidP="00616A56">
      <w:pPr>
        <w:pStyle w:val="KansiLehti"/>
        <w:ind w:left="1276"/>
        <w:jc w:val="left"/>
      </w:pPr>
    </w:p>
    <w:p w14:paraId="1E836263" w14:textId="77777777" w:rsidR="00616A56" w:rsidRDefault="00616A56" w:rsidP="00616A56">
      <w:pPr>
        <w:pStyle w:val="KansiLehti"/>
        <w:ind w:left="1276"/>
        <w:jc w:val="left"/>
      </w:pPr>
    </w:p>
    <w:p w14:paraId="31624383" w14:textId="77777777" w:rsidR="00616A56" w:rsidRDefault="00616A56" w:rsidP="00616A56">
      <w:pPr>
        <w:pStyle w:val="KansiLehti"/>
        <w:ind w:left="1276"/>
        <w:jc w:val="left"/>
      </w:pPr>
    </w:p>
    <w:p w14:paraId="7E814B96" w14:textId="77777777" w:rsidR="00616A56" w:rsidRPr="000A6C17" w:rsidRDefault="00616A56" w:rsidP="00616A56">
      <w:pPr>
        <w:pStyle w:val="KansiLehti"/>
        <w:ind w:left="1276"/>
        <w:jc w:val="left"/>
      </w:pPr>
    </w:p>
    <w:p w14:paraId="413DC6E2" w14:textId="77777777" w:rsidR="00616A56" w:rsidRDefault="00616A56" w:rsidP="00616A56">
      <w:pPr>
        <w:pStyle w:val="KansiLehti"/>
        <w:ind w:left="1276"/>
        <w:jc w:val="left"/>
      </w:pPr>
    </w:p>
    <w:p w14:paraId="154D8225" w14:textId="0A930701" w:rsidR="00180EDE" w:rsidRPr="00DD209B" w:rsidRDefault="002C3376" w:rsidP="00180EDE">
      <w:pPr>
        <w:pStyle w:val="Calibri16"/>
        <w:ind w:left="1276"/>
        <w:rPr>
          <w:sz w:val="28"/>
          <w:szCs w:val="28"/>
        </w:rPr>
      </w:pPr>
      <w:r>
        <w:rPr>
          <w:sz w:val="28"/>
          <w:szCs w:val="28"/>
        </w:rPr>
        <w:t>Kurssi</w:t>
      </w:r>
      <w:r w:rsidR="00180EDE" w:rsidRPr="00DD209B">
        <w:rPr>
          <w:sz w:val="28"/>
          <w:szCs w:val="28"/>
        </w:rPr>
        <w:t>työ</w:t>
      </w:r>
    </w:p>
    <w:p w14:paraId="59868C66" w14:textId="3C9F73CE" w:rsidR="00180EDE" w:rsidRPr="00DD209B" w:rsidRDefault="4861EB46" w:rsidP="00180EDE">
      <w:pPr>
        <w:pStyle w:val="Calibri16"/>
        <w:ind w:left="1276"/>
        <w:rPr>
          <w:sz w:val="28"/>
          <w:szCs w:val="28"/>
        </w:rPr>
      </w:pPr>
      <w:r w:rsidRPr="4861EB46">
        <w:rPr>
          <w:sz w:val="28"/>
          <w:szCs w:val="28"/>
        </w:rPr>
        <w:t>Joulukuu 2019</w:t>
      </w:r>
    </w:p>
    <w:p w14:paraId="19C4FF6C" w14:textId="679097CB" w:rsidR="00180EDE" w:rsidRDefault="002C3376" w:rsidP="00180EDE">
      <w:pPr>
        <w:pStyle w:val="Calibri14"/>
        <w:ind w:left="1276"/>
      </w:pPr>
      <w:r>
        <w:t>Tekniikan ala</w:t>
      </w:r>
    </w:p>
    <w:p w14:paraId="358787F5" w14:textId="70A0E57B" w:rsidR="00180EDE" w:rsidRPr="004049FE" w:rsidRDefault="00360EC7" w:rsidP="00180EDE">
      <w:pPr>
        <w:pStyle w:val="Calibri14"/>
        <w:ind w:left="1276"/>
        <w:rPr>
          <w:color w:val="auto"/>
        </w:rPr>
      </w:pPr>
      <w:r w:rsidRPr="004049FE">
        <w:rPr>
          <w:color w:val="auto"/>
        </w:rPr>
        <w:t xml:space="preserve">Insinööri (AMK), </w:t>
      </w:r>
      <w:r w:rsidR="002C3376" w:rsidRPr="004049FE">
        <w:rPr>
          <w:color w:val="auto"/>
        </w:rPr>
        <w:t>Tieto-</w:t>
      </w:r>
      <w:r w:rsidRPr="004049FE">
        <w:rPr>
          <w:color w:val="auto"/>
        </w:rPr>
        <w:t xml:space="preserve"> ja </w:t>
      </w:r>
      <w:r w:rsidR="002C3376" w:rsidRPr="004049FE">
        <w:rPr>
          <w:color w:val="auto"/>
        </w:rPr>
        <w:t>viestintä</w:t>
      </w:r>
      <w:r w:rsidRPr="004049FE">
        <w:rPr>
          <w:color w:val="auto"/>
        </w:rPr>
        <w:t>tekniikka</w:t>
      </w:r>
    </w:p>
    <w:p w14:paraId="2B77A4E9" w14:textId="79F54CFD" w:rsidR="00180EDE" w:rsidRPr="001117A2" w:rsidRDefault="00180EDE" w:rsidP="00180EDE">
      <w:pPr>
        <w:pStyle w:val="Calibri14"/>
        <w:ind w:left="1276"/>
      </w:pPr>
    </w:p>
    <w:p w14:paraId="7467595C" w14:textId="77777777" w:rsidR="00843065" w:rsidRDefault="00843065" w:rsidP="00616A56">
      <w:pPr>
        <w:pStyle w:val="Calibri14"/>
        <w:ind w:left="1276"/>
      </w:pPr>
    </w:p>
    <w:p w14:paraId="1987988E" w14:textId="77777777" w:rsidR="005E3550" w:rsidRPr="004049FE" w:rsidRDefault="005E3550">
      <w:pPr>
        <w:rPr>
          <w:sz w:val="22"/>
          <w:szCs w:val="22"/>
        </w:rPr>
        <w:sectPr w:rsidR="005E3550" w:rsidRPr="004049FE" w:rsidSect="00841333">
          <w:headerReference w:type="default" r:id="rId11"/>
          <w:footerReference w:type="default" r:id="rId12"/>
          <w:pgSz w:w="11907" w:h="16839" w:code="9"/>
          <w:pgMar w:top="1134" w:right="1134" w:bottom="1134" w:left="1134" w:header="1128" w:footer="1160" w:gutter="0"/>
          <w:cols w:space="708"/>
          <w:docGrid w:linePitch="360"/>
        </w:sectPr>
      </w:pPr>
    </w:p>
    <w:p w14:paraId="6CA6C632" w14:textId="77777777" w:rsidR="000242C6" w:rsidRDefault="005F5C97" w:rsidP="005F5C97">
      <w:pPr>
        <w:rPr>
          <w:noProof/>
        </w:rPr>
      </w:pPr>
      <w:r w:rsidRPr="00F2347E">
        <w:rPr>
          <w:b/>
          <w:sz w:val="28"/>
        </w:rPr>
        <w:lastRenderedPageBreak/>
        <w:t>Sisältö</w:t>
      </w:r>
      <w:r>
        <w:rPr>
          <w:b/>
          <w:sz w:val="28"/>
        </w:rPr>
        <w:fldChar w:fldCharType="begin"/>
      </w:r>
      <w:r>
        <w:rPr>
          <w:b/>
          <w:sz w:val="28"/>
        </w:rPr>
        <w:instrText xml:space="preserve"> TOC \o "1-3" \h \z \t "Liite;2" </w:instrText>
      </w:r>
      <w:r>
        <w:rPr>
          <w:b/>
          <w:sz w:val="28"/>
        </w:rPr>
        <w:fldChar w:fldCharType="separate"/>
      </w:r>
    </w:p>
    <w:p w14:paraId="550E64DF" w14:textId="3EC9AA8E" w:rsidR="000242C6" w:rsidRDefault="000242C6">
      <w:pPr>
        <w:pStyle w:val="TOC1"/>
        <w:rPr>
          <w:rFonts w:asciiTheme="minorHAnsi" w:eastAsiaTheme="minorEastAsia" w:hAnsiTheme="minorHAnsi" w:cstheme="minorBidi"/>
          <w:b w:val="0"/>
          <w:sz w:val="22"/>
          <w:szCs w:val="22"/>
          <w:lang w:val="fi-FI" w:eastAsia="fi-FI"/>
        </w:rPr>
      </w:pPr>
      <w:hyperlink w:anchor="_Toc27411131" w:history="1">
        <w:r w:rsidRPr="00E67350">
          <w:rPr>
            <w:rStyle w:val="Hyperlink"/>
          </w:rPr>
          <w:t>1</w:t>
        </w:r>
        <w:r>
          <w:rPr>
            <w:rFonts w:asciiTheme="minorHAnsi" w:eastAsiaTheme="minorEastAsia" w:hAnsiTheme="minorHAnsi" w:cstheme="minorBidi"/>
            <w:b w:val="0"/>
            <w:sz w:val="22"/>
            <w:szCs w:val="22"/>
            <w:lang w:val="fi-FI" w:eastAsia="fi-FI"/>
          </w:rPr>
          <w:tab/>
        </w:r>
        <w:r w:rsidRPr="00E67350">
          <w:rPr>
            <w:rStyle w:val="Hyperlink"/>
            <w:lang w:val="fi-FI"/>
          </w:rPr>
          <w:t>Johdanto</w:t>
        </w:r>
        <w:r>
          <w:rPr>
            <w:webHidden/>
          </w:rPr>
          <w:tab/>
        </w:r>
        <w:r>
          <w:rPr>
            <w:webHidden/>
          </w:rPr>
          <w:fldChar w:fldCharType="begin"/>
        </w:r>
        <w:r>
          <w:rPr>
            <w:webHidden/>
          </w:rPr>
          <w:instrText xml:space="preserve"> PAGEREF _Toc27411131 \h </w:instrText>
        </w:r>
        <w:r>
          <w:rPr>
            <w:webHidden/>
          </w:rPr>
        </w:r>
        <w:r>
          <w:rPr>
            <w:webHidden/>
          </w:rPr>
          <w:fldChar w:fldCharType="separate"/>
        </w:r>
        <w:r>
          <w:rPr>
            <w:webHidden/>
          </w:rPr>
          <w:t>3</w:t>
        </w:r>
        <w:r>
          <w:rPr>
            <w:webHidden/>
          </w:rPr>
          <w:fldChar w:fldCharType="end"/>
        </w:r>
      </w:hyperlink>
    </w:p>
    <w:p w14:paraId="2440B0D4" w14:textId="17B6580E" w:rsidR="000242C6" w:rsidRDefault="000242C6">
      <w:pPr>
        <w:pStyle w:val="TOC1"/>
        <w:rPr>
          <w:rFonts w:asciiTheme="minorHAnsi" w:eastAsiaTheme="minorEastAsia" w:hAnsiTheme="minorHAnsi" w:cstheme="minorBidi"/>
          <w:b w:val="0"/>
          <w:sz w:val="22"/>
          <w:szCs w:val="22"/>
          <w:lang w:val="fi-FI" w:eastAsia="fi-FI"/>
        </w:rPr>
      </w:pPr>
      <w:hyperlink w:anchor="_Toc27411132" w:history="1">
        <w:r w:rsidRPr="00E67350">
          <w:rPr>
            <w:rStyle w:val="Hyperlink"/>
          </w:rPr>
          <w:t>2</w:t>
        </w:r>
        <w:r>
          <w:rPr>
            <w:rFonts w:asciiTheme="minorHAnsi" w:eastAsiaTheme="minorEastAsia" w:hAnsiTheme="minorHAnsi" w:cstheme="minorBidi"/>
            <w:b w:val="0"/>
            <w:sz w:val="22"/>
            <w:szCs w:val="22"/>
            <w:lang w:val="fi-FI" w:eastAsia="fi-FI"/>
          </w:rPr>
          <w:tab/>
        </w:r>
        <w:r w:rsidRPr="00E67350">
          <w:rPr>
            <w:rStyle w:val="Hyperlink"/>
            <w:lang w:val="fi-FI"/>
          </w:rPr>
          <w:t>Raspberry Pi</w:t>
        </w:r>
        <w:r>
          <w:rPr>
            <w:webHidden/>
          </w:rPr>
          <w:tab/>
        </w:r>
        <w:r>
          <w:rPr>
            <w:webHidden/>
          </w:rPr>
          <w:fldChar w:fldCharType="begin"/>
        </w:r>
        <w:r>
          <w:rPr>
            <w:webHidden/>
          </w:rPr>
          <w:instrText xml:space="preserve"> PAGEREF _Toc27411132 \h </w:instrText>
        </w:r>
        <w:r>
          <w:rPr>
            <w:webHidden/>
          </w:rPr>
        </w:r>
        <w:r>
          <w:rPr>
            <w:webHidden/>
          </w:rPr>
          <w:fldChar w:fldCharType="separate"/>
        </w:r>
        <w:r>
          <w:rPr>
            <w:webHidden/>
          </w:rPr>
          <w:t>4</w:t>
        </w:r>
        <w:r>
          <w:rPr>
            <w:webHidden/>
          </w:rPr>
          <w:fldChar w:fldCharType="end"/>
        </w:r>
      </w:hyperlink>
    </w:p>
    <w:p w14:paraId="60CC8B7B" w14:textId="7D1FFD4E" w:rsidR="000242C6" w:rsidRDefault="000242C6">
      <w:pPr>
        <w:pStyle w:val="TOC2"/>
        <w:rPr>
          <w:rFonts w:asciiTheme="minorHAnsi" w:eastAsiaTheme="minorEastAsia" w:hAnsiTheme="minorHAnsi" w:cstheme="minorBidi"/>
          <w:sz w:val="22"/>
          <w:szCs w:val="22"/>
          <w:lang w:eastAsia="fi-FI"/>
        </w:rPr>
      </w:pPr>
      <w:hyperlink w:anchor="_Toc27411133" w:history="1">
        <w:r w:rsidRPr="00E67350">
          <w:rPr>
            <w:rStyle w:val="Hyperlink"/>
            <w:lang w:val="en-US"/>
          </w:rPr>
          <w:t>2.1</w:t>
        </w:r>
        <w:r>
          <w:rPr>
            <w:rFonts w:asciiTheme="minorHAnsi" w:eastAsiaTheme="minorEastAsia" w:hAnsiTheme="minorHAnsi" w:cstheme="minorBidi"/>
            <w:sz w:val="22"/>
            <w:szCs w:val="22"/>
            <w:lang w:eastAsia="fi-FI"/>
          </w:rPr>
          <w:tab/>
        </w:r>
        <w:r w:rsidRPr="00E67350">
          <w:rPr>
            <w:rStyle w:val="Hyperlink"/>
          </w:rPr>
          <w:t>Main.py</w:t>
        </w:r>
        <w:r>
          <w:rPr>
            <w:webHidden/>
          </w:rPr>
          <w:tab/>
        </w:r>
        <w:r>
          <w:rPr>
            <w:webHidden/>
          </w:rPr>
          <w:fldChar w:fldCharType="begin"/>
        </w:r>
        <w:r>
          <w:rPr>
            <w:webHidden/>
          </w:rPr>
          <w:instrText xml:space="preserve"> PAGEREF _Toc27411133 \h </w:instrText>
        </w:r>
        <w:r>
          <w:rPr>
            <w:webHidden/>
          </w:rPr>
        </w:r>
        <w:r>
          <w:rPr>
            <w:webHidden/>
          </w:rPr>
          <w:fldChar w:fldCharType="separate"/>
        </w:r>
        <w:r>
          <w:rPr>
            <w:webHidden/>
          </w:rPr>
          <w:t>4</w:t>
        </w:r>
        <w:r>
          <w:rPr>
            <w:webHidden/>
          </w:rPr>
          <w:fldChar w:fldCharType="end"/>
        </w:r>
      </w:hyperlink>
    </w:p>
    <w:p w14:paraId="220FDF0D" w14:textId="6B0A0BAA" w:rsidR="000242C6" w:rsidRDefault="000242C6">
      <w:pPr>
        <w:pStyle w:val="TOC2"/>
        <w:rPr>
          <w:rFonts w:asciiTheme="minorHAnsi" w:eastAsiaTheme="minorEastAsia" w:hAnsiTheme="minorHAnsi" w:cstheme="minorBidi"/>
          <w:sz w:val="22"/>
          <w:szCs w:val="22"/>
          <w:lang w:eastAsia="fi-FI"/>
        </w:rPr>
      </w:pPr>
      <w:hyperlink w:anchor="_Toc27411134" w:history="1">
        <w:r w:rsidRPr="00E67350">
          <w:rPr>
            <w:rStyle w:val="Hyperlink"/>
            <w:lang w:val="en-US"/>
          </w:rPr>
          <w:t>2.2</w:t>
        </w:r>
        <w:r>
          <w:rPr>
            <w:rFonts w:asciiTheme="minorHAnsi" w:eastAsiaTheme="minorEastAsia" w:hAnsiTheme="minorHAnsi" w:cstheme="minorBidi"/>
            <w:sz w:val="22"/>
            <w:szCs w:val="22"/>
            <w:lang w:eastAsia="fi-FI"/>
          </w:rPr>
          <w:tab/>
        </w:r>
        <w:r w:rsidRPr="00E67350">
          <w:rPr>
            <w:rStyle w:val="Hyperlink"/>
          </w:rPr>
          <w:t>Auth.py</w:t>
        </w:r>
        <w:r>
          <w:rPr>
            <w:webHidden/>
          </w:rPr>
          <w:tab/>
        </w:r>
        <w:r>
          <w:rPr>
            <w:webHidden/>
          </w:rPr>
          <w:fldChar w:fldCharType="begin"/>
        </w:r>
        <w:r>
          <w:rPr>
            <w:webHidden/>
          </w:rPr>
          <w:instrText xml:space="preserve"> PAGEREF _Toc27411134 \h </w:instrText>
        </w:r>
        <w:r>
          <w:rPr>
            <w:webHidden/>
          </w:rPr>
        </w:r>
        <w:r>
          <w:rPr>
            <w:webHidden/>
          </w:rPr>
          <w:fldChar w:fldCharType="separate"/>
        </w:r>
        <w:r>
          <w:rPr>
            <w:webHidden/>
          </w:rPr>
          <w:t>5</w:t>
        </w:r>
        <w:r>
          <w:rPr>
            <w:webHidden/>
          </w:rPr>
          <w:fldChar w:fldCharType="end"/>
        </w:r>
      </w:hyperlink>
    </w:p>
    <w:p w14:paraId="55ECC8BE" w14:textId="78C359C3" w:rsidR="000242C6" w:rsidRDefault="000242C6">
      <w:pPr>
        <w:pStyle w:val="TOC2"/>
        <w:rPr>
          <w:rFonts w:asciiTheme="minorHAnsi" w:eastAsiaTheme="minorEastAsia" w:hAnsiTheme="minorHAnsi" w:cstheme="minorBidi"/>
          <w:sz w:val="22"/>
          <w:szCs w:val="22"/>
          <w:lang w:eastAsia="fi-FI"/>
        </w:rPr>
      </w:pPr>
      <w:hyperlink w:anchor="_Toc27411135" w:history="1">
        <w:r w:rsidRPr="00E67350">
          <w:rPr>
            <w:rStyle w:val="Hyperlink"/>
          </w:rPr>
          <w:t>2.3</w:t>
        </w:r>
        <w:r>
          <w:rPr>
            <w:rFonts w:asciiTheme="minorHAnsi" w:eastAsiaTheme="minorEastAsia" w:hAnsiTheme="minorHAnsi" w:cstheme="minorBidi"/>
            <w:sz w:val="22"/>
            <w:szCs w:val="22"/>
            <w:lang w:eastAsia="fi-FI"/>
          </w:rPr>
          <w:tab/>
        </w:r>
        <w:r w:rsidRPr="00E67350">
          <w:rPr>
            <w:rStyle w:val="Hyperlink"/>
          </w:rPr>
          <w:t>cl_facerec.py</w:t>
        </w:r>
        <w:r>
          <w:rPr>
            <w:webHidden/>
          </w:rPr>
          <w:tab/>
        </w:r>
        <w:r>
          <w:rPr>
            <w:webHidden/>
          </w:rPr>
          <w:fldChar w:fldCharType="begin"/>
        </w:r>
        <w:r>
          <w:rPr>
            <w:webHidden/>
          </w:rPr>
          <w:instrText xml:space="preserve"> PAGEREF _Toc27411135 \h </w:instrText>
        </w:r>
        <w:r>
          <w:rPr>
            <w:webHidden/>
          </w:rPr>
        </w:r>
        <w:r>
          <w:rPr>
            <w:webHidden/>
          </w:rPr>
          <w:fldChar w:fldCharType="separate"/>
        </w:r>
        <w:r>
          <w:rPr>
            <w:webHidden/>
          </w:rPr>
          <w:t>6</w:t>
        </w:r>
        <w:r>
          <w:rPr>
            <w:webHidden/>
          </w:rPr>
          <w:fldChar w:fldCharType="end"/>
        </w:r>
      </w:hyperlink>
    </w:p>
    <w:p w14:paraId="77DE04C0" w14:textId="629EA78A" w:rsidR="000242C6" w:rsidRDefault="000242C6">
      <w:pPr>
        <w:pStyle w:val="TOC1"/>
        <w:rPr>
          <w:rFonts w:asciiTheme="minorHAnsi" w:eastAsiaTheme="minorEastAsia" w:hAnsiTheme="minorHAnsi" w:cstheme="minorBidi"/>
          <w:b w:val="0"/>
          <w:sz w:val="22"/>
          <w:szCs w:val="22"/>
          <w:lang w:val="fi-FI" w:eastAsia="fi-FI"/>
        </w:rPr>
      </w:pPr>
      <w:hyperlink w:anchor="_Toc27411136" w:history="1">
        <w:r w:rsidRPr="00E67350">
          <w:rPr>
            <w:rStyle w:val="Hyperlink"/>
          </w:rPr>
          <w:t>3</w:t>
        </w:r>
        <w:r>
          <w:rPr>
            <w:rFonts w:asciiTheme="minorHAnsi" w:eastAsiaTheme="minorEastAsia" w:hAnsiTheme="minorHAnsi" w:cstheme="minorBidi"/>
            <w:b w:val="0"/>
            <w:sz w:val="22"/>
            <w:szCs w:val="22"/>
            <w:lang w:val="fi-FI" w:eastAsia="fi-FI"/>
          </w:rPr>
          <w:tab/>
        </w:r>
        <w:r w:rsidRPr="00E67350">
          <w:rPr>
            <w:rStyle w:val="Hyperlink"/>
            <w:lang w:val="fi-FI"/>
          </w:rPr>
          <w:t>ESP32</w:t>
        </w:r>
        <w:r>
          <w:rPr>
            <w:webHidden/>
          </w:rPr>
          <w:tab/>
        </w:r>
        <w:r>
          <w:rPr>
            <w:webHidden/>
          </w:rPr>
          <w:fldChar w:fldCharType="begin"/>
        </w:r>
        <w:r>
          <w:rPr>
            <w:webHidden/>
          </w:rPr>
          <w:instrText xml:space="preserve"> PAGEREF _Toc27411136 \h </w:instrText>
        </w:r>
        <w:r>
          <w:rPr>
            <w:webHidden/>
          </w:rPr>
        </w:r>
        <w:r>
          <w:rPr>
            <w:webHidden/>
          </w:rPr>
          <w:fldChar w:fldCharType="separate"/>
        </w:r>
        <w:r>
          <w:rPr>
            <w:webHidden/>
          </w:rPr>
          <w:t>7</w:t>
        </w:r>
        <w:r>
          <w:rPr>
            <w:webHidden/>
          </w:rPr>
          <w:fldChar w:fldCharType="end"/>
        </w:r>
      </w:hyperlink>
    </w:p>
    <w:p w14:paraId="1B6930E3" w14:textId="2E704013" w:rsidR="000242C6" w:rsidRDefault="000242C6">
      <w:pPr>
        <w:pStyle w:val="TOC2"/>
        <w:rPr>
          <w:rFonts w:asciiTheme="minorHAnsi" w:eastAsiaTheme="minorEastAsia" w:hAnsiTheme="minorHAnsi" w:cstheme="minorBidi"/>
          <w:sz w:val="22"/>
          <w:szCs w:val="22"/>
          <w:lang w:eastAsia="fi-FI"/>
        </w:rPr>
      </w:pPr>
      <w:hyperlink w:anchor="_Toc27411137" w:history="1">
        <w:r w:rsidRPr="00E67350">
          <w:rPr>
            <w:rStyle w:val="Hyperlink"/>
            <w:lang w:val="en-US"/>
          </w:rPr>
          <w:t>3.1</w:t>
        </w:r>
        <w:r>
          <w:rPr>
            <w:rFonts w:asciiTheme="minorHAnsi" w:eastAsiaTheme="minorEastAsia" w:hAnsiTheme="minorHAnsi" w:cstheme="minorBidi"/>
            <w:sz w:val="22"/>
            <w:szCs w:val="22"/>
            <w:lang w:eastAsia="fi-FI"/>
          </w:rPr>
          <w:tab/>
        </w:r>
        <w:r w:rsidRPr="00E67350">
          <w:rPr>
            <w:rStyle w:val="Hyperlink"/>
            <w:lang w:val="en-US"/>
          </w:rPr>
          <w:t>Wifi Server (wifi_server.ino)</w:t>
        </w:r>
        <w:r>
          <w:rPr>
            <w:webHidden/>
          </w:rPr>
          <w:tab/>
        </w:r>
        <w:r>
          <w:rPr>
            <w:webHidden/>
          </w:rPr>
          <w:fldChar w:fldCharType="begin"/>
        </w:r>
        <w:r>
          <w:rPr>
            <w:webHidden/>
          </w:rPr>
          <w:instrText xml:space="preserve"> PAGEREF _Toc27411137 \h </w:instrText>
        </w:r>
        <w:r>
          <w:rPr>
            <w:webHidden/>
          </w:rPr>
        </w:r>
        <w:r>
          <w:rPr>
            <w:webHidden/>
          </w:rPr>
          <w:fldChar w:fldCharType="separate"/>
        </w:r>
        <w:r>
          <w:rPr>
            <w:webHidden/>
          </w:rPr>
          <w:t>7</w:t>
        </w:r>
        <w:r>
          <w:rPr>
            <w:webHidden/>
          </w:rPr>
          <w:fldChar w:fldCharType="end"/>
        </w:r>
      </w:hyperlink>
    </w:p>
    <w:p w14:paraId="2D85471D" w14:textId="10EA4A4F" w:rsidR="000242C6" w:rsidRDefault="000242C6">
      <w:pPr>
        <w:pStyle w:val="TOC2"/>
        <w:rPr>
          <w:rFonts w:asciiTheme="minorHAnsi" w:eastAsiaTheme="minorEastAsia" w:hAnsiTheme="minorHAnsi" w:cstheme="minorBidi"/>
          <w:sz w:val="22"/>
          <w:szCs w:val="22"/>
          <w:lang w:eastAsia="fi-FI"/>
        </w:rPr>
      </w:pPr>
      <w:hyperlink w:anchor="_Toc27411138" w:history="1">
        <w:r w:rsidRPr="00E67350">
          <w:rPr>
            <w:rStyle w:val="Hyperlink"/>
          </w:rPr>
          <w:t>3.2</w:t>
        </w:r>
        <w:r>
          <w:rPr>
            <w:rFonts w:asciiTheme="minorHAnsi" w:eastAsiaTheme="minorEastAsia" w:hAnsiTheme="minorHAnsi" w:cstheme="minorBidi"/>
            <w:sz w:val="22"/>
            <w:szCs w:val="22"/>
            <w:lang w:eastAsia="fi-FI"/>
          </w:rPr>
          <w:tab/>
        </w:r>
        <w:r w:rsidRPr="00E67350">
          <w:rPr>
            <w:rStyle w:val="Hyperlink"/>
          </w:rPr>
          <w:t>ESP Client</w:t>
        </w:r>
        <w:r>
          <w:rPr>
            <w:webHidden/>
          </w:rPr>
          <w:tab/>
        </w:r>
        <w:r>
          <w:rPr>
            <w:webHidden/>
          </w:rPr>
          <w:fldChar w:fldCharType="begin"/>
        </w:r>
        <w:r>
          <w:rPr>
            <w:webHidden/>
          </w:rPr>
          <w:instrText xml:space="preserve"> PAGEREF _Toc27411138 \h </w:instrText>
        </w:r>
        <w:r>
          <w:rPr>
            <w:webHidden/>
          </w:rPr>
        </w:r>
        <w:r>
          <w:rPr>
            <w:webHidden/>
          </w:rPr>
          <w:fldChar w:fldCharType="separate"/>
        </w:r>
        <w:r>
          <w:rPr>
            <w:webHidden/>
          </w:rPr>
          <w:t>7</w:t>
        </w:r>
        <w:r>
          <w:rPr>
            <w:webHidden/>
          </w:rPr>
          <w:fldChar w:fldCharType="end"/>
        </w:r>
      </w:hyperlink>
    </w:p>
    <w:p w14:paraId="6D05E46C" w14:textId="1D6F958D" w:rsidR="000242C6" w:rsidRDefault="000242C6">
      <w:pPr>
        <w:pStyle w:val="TOC1"/>
        <w:rPr>
          <w:rFonts w:asciiTheme="minorHAnsi" w:eastAsiaTheme="minorEastAsia" w:hAnsiTheme="minorHAnsi" w:cstheme="minorBidi"/>
          <w:b w:val="0"/>
          <w:sz w:val="22"/>
          <w:szCs w:val="22"/>
          <w:lang w:val="fi-FI" w:eastAsia="fi-FI"/>
        </w:rPr>
      </w:pPr>
      <w:hyperlink w:anchor="_Toc27411139" w:history="1">
        <w:r w:rsidRPr="00E67350">
          <w:rPr>
            <w:rStyle w:val="Hyperlink"/>
          </w:rPr>
          <w:t>4</w:t>
        </w:r>
        <w:r>
          <w:rPr>
            <w:rFonts w:asciiTheme="minorHAnsi" w:eastAsiaTheme="minorEastAsia" w:hAnsiTheme="minorHAnsi" w:cstheme="minorBidi"/>
            <w:b w:val="0"/>
            <w:sz w:val="22"/>
            <w:szCs w:val="22"/>
            <w:lang w:val="fi-FI" w:eastAsia="fi-FI"/>
          </w:rPr>
          <w:tab/>
        </w:r>
        <w:r w:rsidRPr="00E67350">
          <w:rPr>
            <w:rStyle w:val="Hyperlink"/>
            <w:lang w:val="fi-FI"/>
          </w:rPr>
          <w:t>Grove.py</w:t>
        </w:r>
        <w:r>
          <w:rPr>
            <w:webHidden/>
          </w:rPr>
          <w:tab/>
        </w:r>
        <w:r>
          <w:rPr>
            <w:webHidden/>
          </w:rPr>
          <w:fldChar w:fldCharType="begin"/>
        </w:r>
        <w:r>
          <w:rPr>
            <w:webHidden/>
          </w:rPr>
          <w:instrText xml:space="preserve"> PAGEREF _Toc27411139 \h </w:instrText>
        </w:r>
        <w:r>
          <w:rPr>
            <w:webHidden/>
          </w:rPr>
        </w:r>
        <w:r>
          <w:rPr>
            <w:webHidden/>
          </w:rPr>
          <w:fldChar w:fldCharType="separate"/>
        </w:r>
        <w:r>
          <w:rPr>
            <w:webHidden/>
          </w:rPr>
          <w:t>7</w:t>
        </w:r>
        <w:r>
          <w:rPr>
            <w:webHidden/>
          </w:rPr>
          <w:fldChar w:fldCharType="end"/>
        </w:r>
      </w:hyperlink>
    </w:p>
    <w:p w14:paraId="1618E89E" w14:textId="7D9E2C23" w:rsidR="000242C6" w:rsidRDefault="000242C6">
      <w:pPr>
        <w:pStyle w:val="TOC1"/>
        <w:rPr>
          <w:rFonts w:asciiTheme="minorHAnsi" w:eastAsiaTheme="minorEastAsia" w:hAnsiTheme="minorHAnsi" w:cstheme="minorBidi"/>
          <w:b w:val="0"/>
          <w:sz w:val="22"/>
          <w:szCs w:val="22"/>
          <w:lang w:val="fi-FI" w:eastAsia="fi-FI"/>
        </w:rPr>
      </w:pPr>
      <w:hyperlink w:anchor="_Toc27411140" w:history="1">
        <w:r w:rsidRPr="00E67350">
          <w:rPr>
            <w:rStyle w:val="Hyperlink"/>
          </w:rPr>
          <w:t>5</w:t>
        </w:r>
        <w:r>
          <w:rPr>
            <w:rFonts w:asciiTheme="minorHAnsi" w:eastAsiaTheme="minorEastAsia" w:hAnsiTheme="minorHAnsi" w:cstheme="minorBidi"/>
            <w:b w:val="0"/>
            <w:sz w:val="22"/>
            <w:szCs w:val="22"/>
            <w:lang w:val="fi-FI" w:eastAsia="fi-FI"/>
          </w:rPr>
          <w:tab/>
        </w:r>
        <w:r w:rsidRPr="00E67350">
          <w:rPr>
            <w:rStyle w:val="Hyperlink"/>
            <w:lang w:val="fi-FI"/>
          </w:rPr>
          <w:t>Pohdinta</w:t>
        </w:r>
        <w:r>
          <w:rPr>
            <w:webHidden/>
          </w:rPr>
          <w:tab/>
        </w:r>
        <w:r>
          <w:rPr>
            <w:webHidden/>
          </w:rPr>
          <w:fldChar w:fldCharType="begin"/>
        </w:r>
        <w:r>
          <w:rPr>
            <w:webHidden/>
          </w:rPr>
          <w:instrText xml:space="preserve"> PAGEREF _Toc27411140 \h </w:instrText>
        </w:r>
        <w:r>
          <w:rPr>
            <w:webHidden/>
          </w:rPr>
        </w:r>
        <w:r>
          <w:rPr>
            <w:webHidden/>
          </w:rPr>
          <w:fldChar w:fldCharType="separate"/>
        </w:r>
        <w:r>
          <w:rPr>
            <w:webHidden/>
          </w:rPr>
          <w:t>8</w:t>
        </w:r>
        <w:r>
          <w:rPr>
            <w:webHidden/>
          </w:rPr>
          <w:fldChar w:fldCharType="end"/>
        </w:r>
      </w:hyperlink>
    </w:p>
    <w:p w14:paraId="6263E07A" w14:textId="5C1D3F07" w:rsidR="005E3550" w:rsidRDefault="005F5C97" w:rsidP="005F5C97">
      <w:pPr>
        <w:sectPr w:rsidR="005E3550" w:rsidSect="00520772">
          <w:headerReference w:type="default" r:id="rId13"/>
          <w:pgSz w:w="11906" w:h="16838"/>
          <w:pgMar w:top="1134" w:right="1134" w:bottom="1134" w:left="2438" w:header="709" w:footer="709" w:gutter="0"/>
          <w:cols w:space="708"/>
          <w:titlePg/>
          <w:docGrid w:linePitch="360"/>
        </w:sectPr>
      </w:pPr>
      <w:r>
        <w:rPr>
          <w:b/>
          <w:sz w:val="28"/>
        </w:rPr>
        <w:fldChar w:fldCharType="end"/>
      </w:r>
    </w:p>
    <w:p w14:paraId="4EDDF391" w14:textId="0B4D3F8A" w:rsidR="003E0724" w:rsidRDefault="0071788B" w:rsidP="00A93295">
      <w:pPr>
        <w:pStyle w:val="Heading1"/>
      </w:pPr>
      <w:bookmarkStart w:id="0" w:name="_Toc428542252"/>
      <w:bookmarkStart w:id="1" w:name="_Toc428799791"/>
      <w:bookmarkStart w:id="2" w:name="_Toc430675189"/>
      <w:bookmarkStart w:id="3" w:name="_Toc430767989"/>
      <w:bookmarkStart w:id="4" w:name="_Toc527546201"/>
      <w:bookmarkStart w:id="5" w:name="_Toc27411131"/>
      <w:r w:rsidRPr="0FB58B34">
        <w:rPr>
          <w:lang w:val="fi-FI"/>
        </w:rPr>
        <w:lastRenderedPageBreak/>
        <w:t>Johdanto</w:t>
      </w:r>
      <w:bookmarkEnd w:id="0"/>
      <w:bookmarkEnd w:id="1"/>
      <w:bookmarkEnd w:id="2"/>
      <w:bookmarkEnd w:id="3"/>
      <w:bookmarkEnd w:id="4"/>
      <w:bookmarkEnd w:id="5"/>
    </w:p>
    <w:p w14:paraId="4A1813CD" w14:textId="4354D606" w:rsidR="00936E24" w:rsidRDefault="6021697D" w:rsidP="004049FE">
      <w:r>
        <w:t xml:space="preserve">Kurssin alussa saimme tehtävän suunnitella ja rakentaa </w:t>
      </w:r>
      <w:proofErr w:type="spellStart"/>
      <w:r>
        <w:t>IoT</w:t>
      </w:r>
      <w:proofErr w:type="spellEnd"/>
      <w:r>
        <w:t xml:space="preserve">-järjestelmä. Ryhdyimme lähestymään </w:t>
      </w:r>
      <w:proofErr w:type="gramStart"/>
      <w:r>
        <w:t>tätä</w:t>
      </w:r>
      <w:proofErr w:type="gramEnd"/>
      <w:r>
        <w:t xml:space="preserve"> sillä ajatuksella, että haluamme tehdä järjestelmän, jonka koemme itsellemme mielekkääksi ja jonka rakentaminen opettaisi meille samalla jotain uutta. Ryhdyimme tutkimaan internetin tee-se-palstoja ja siinä toiveessa, että löytäisimme projektin, joka soveltuisi kurssin vaatimuksiin, olisi mielekäs toteuttaa ja johon olisi olemassa jo valmiiksi hyviä ohjeita ja vinkkejä. Totesimme heti aluksi, että emme halua tehdä sitä perinteistä sääasema -projektia, vaan haluamme tähdätä hieman korkeammalle. Tästä syystä päädyimme tutkimaan projekteja, jotka eivät itsessään ole ns. </w:t>
      </w:r>
      <w:proofErr w:type="spellStart"/>
      <w:r>
        <w:t>IoT</w:t>
      </w:r>
      <w:proofErr w:type="spellEnd"/>
      <w:r>
        <w:t xml:space="preserve"> -projekteja, mutta olisivat mukautettavissa sellaisiksi. </w:t>
      </w:r>
    </w:p>
    <w:p w14:paraId="3CF91623" w14:textId="3E38852F" w:rsidR="00416266" w:rsidRDefault="6021697D" w:rsidP="004049FE">
      <w:r>
        <w:t xml:space="preserve">Päädyimme suunnittelemaan </w:t>
      </w:r>
      <w:proofErr w:type="spellStart"/>
      <w:r>
        <w:t>kasvojentunnistusjärjestelmän</w:t>
      </w:r>
      <w:proofErr w:type="spellEnd"/>
      <w:r>
        <w:t xml:space="preserve">, joka rakentuu </w:t>
      </w:r>
      <w:proofErr w:type="spellStart"/>
      <w:r>
        <w:t>Raspberry</w:t>
      </w:r>
      <w:proofErr w:type="spellEnd"/>
      <w:r>
        <w:t xml:space="preserve"> </w:t>
      </w:r>
      <w:proofErr w:type="spellStart"/>
      <w:r>
        <w:t>Pi:n</w:t>
      </w:r>
      <w:proofErr w:type="spellEnd"/>
      <w:r>
        <w:t xml:space="preserve"> ja sen kameramoduulin varaan. Laajensimme järjestelmän langattomia ominaisuuksia ottamalla projektiimme mukaan ESP32 –laitteen, jonka kanssa on tarkoitus kommunikoida langattomasti. </w:t>
      </w:r>
      <w:proofErr w:type="spellStart"/>
      <w:r>
        <w:t>Raspberry</w:t>
      </w:r>
      <w:proofErr w:type="spellEnd"/>
      <w:r>
        <w:t xml:space="preserve"> </w:t>
      </w:r>
      <w:proofErr w:type="spellStart"/>
      <w:r>
        <w:t>Pi</w:t>
      </w:r>
      <w:proofErr w:type="spellEnd"/>
      <w:r>
        <w:t xml:space="preserve"> suorittaa varsinaisen </w:t>
      </w:r>
      <w:proofErr w:type="spellStart"/>
      <w:r>
        <w:t>kasvojentunnistuksen</w:t>
      </w:r>
      <w:proofErr w:type="spellEnd"/>
      <w:r>
        <w:t xml:space="preserve"> ja ESP32 mahdollistaa järjestelmän ulkopuolisten laitteiden ohjauksen. Käytimme lähtökohtana </w:t>
      </w:r>
      <w:proofErr w:type="spellStart"/>
      <w:r>
        <w:t>Seeed</w:t>
      </w:r>
      <w:proofErr w:type="spellEnd"/>
      <w:r>
        <w:t xml:space="preserve"> studion älylukko projektia, jossa </w:t>
      </w:r>
      <w:proofErr w:type="spellStart"/>
      <w:r>
        <w:t>kasvojentunnistusta</w:t>
      </w:r>
      <w:proofErr w:type="spellEnd"/>
      <w:r>
        <w:t xml:space="preserve"> käytetään sähkölukon ohjaukseen.</w:t>
      </w:r>
    </w:p>
    <w:p w14:paraId="5892E759" w14:textId="25479FD9" w:rsidR="00416266" w:rsidRDefault="00416266" w:rsidP="004049FE">
      <w:r>
        <w:t>Järjestelmä</w:t>
      </w:r>
      <w:r w:rsidR="009329F5">
        <w:t>mme</w:t>
      </w:r>
      <w:r>
        <w:t xml:space="preserve"> tarkoituksena on toimia käyttäjän autentikoinnin välineenä</w:t>
      </w:r>
      <w:r w:rsidR="008A2F98">
        <w:t xml:space="preserve"> ja</w:t>
      </w:r>
      <w:r>
        <w:t xml:space="preserve"> tuoda kaksivaihe</w:t>
      </w:r>
      <w:r w:rsidR="008A2F98">
        <w:t>inen</w:t>
      </w:r>
      <w:r>
        <w:t xml:space="preserve"> autentikointi eli 2</w:t>
      </w:r>
      <w:r w:rsidR="009329F5">
        <w:t>FA</w:t>
      </w:r>
      <w:r>
        <w:t xml:space="preserve"> reaalimaailmaan. 2</w:t>
      </w:r>
      <w:r w:rsidR="009329F5">
        <w:t>FA</w:t>
      </w:r>
      <w:r>
        <w:t>:n ollessa yleinen menetelmä kirjautua monille internet sivustoille, halusimme luoda järjestelmän</w:t>
      </w:r>
      <w:r w:rsidR="008A2F98">
        <w:t>,</w:t>
      </w:r>
      <w:r>
        <w:t xml:space="preserve"> joka mahdollistaa </w:t>
      </w:r>
      <w:r w:rsidR="008A2F98">
        <w:t xml:space="preserve">sen vaivattoman käytön myös muissa ohjaus- ja valvontakäytöissä. </w:t>
      </w:r>
    </w:p>
    <w:p w14:paraId="5589DCA6" w14:textId="45C55DD8" w:rsidR="00A23291" w:rsidRDefault="008A2F98" w:rsidP="004049FE">
      <w:r>
        <w:t xml:space="preserve">Ensimmäiset kunnianhimoiset ajatukset olivat luoda järjestelmä kahvinkeittimen ohjaamiseksi, jossa </w:t>
      </w:r>
      <w:proofErr w:type="spellStart"/>
      <w:r>
        <w:t>kasvojentunnistusta</w:t>
      </w:r>
      <w:proofErr w:type="spellEnd"/>
      <w:r>
        <w:t xml:space="preserve"> käytetään menetelmänä, jolla järjestelmävalvoja voi myöntää tai kieltää käyttäjä</w:t>
      </w:r>
      <w:r w:rsidR="00A93295">
        <w:t>ltä</w:t>
      </w:r>
      <w:r>
        <w:t xml:space="preserve"> kahvinkeittimen käyttöluvan.</w:t>
      </w:r>
      <w:r w:rsidR="009329F5">
        <w:t xml:space="preserve"> </w:t>
      </w:r>
      <w:r>
        <w:lastRenderedPageBreak/>
        <w:t xml:space="preserve">Tästä luovuttiin kuitenkin hyvin pian koska totesimme </w:t>
      </w:r>
      <w:r w:rsidR="00A93295">
        <w:t xml:space="preserve">sellaisen </w:t>
      </w:r>
      <w:r w:rsidR="00A23291">
        <w:t>j</w:t>
      </w:r>
      <w:r>
        <w:t xml:space="preserve">ärjestelmän olevan tarpeettoman monimutkainen tehtävänantoon nähden. </w:t>
      </w:r>
      <w:r w:rsidR="00A93295">
        <w:t xml:space="preserve">Päädyimme suoraviivaistamaan järjestelmää ja ohjaamaan yksinkertaista </w:t>
      </w:r>
      <w:proofErr w:type="spellStart"/>
      <w:r w:rsidR="00A93295">
        <w:t>LEDiä</w:t>
      </w:r>
      <w:proofErr w:type="spellEnd"/>
      <w:r w:rsidR="00A93295">
        <w:t>, kahvinkeittimen sijaan</w:t>
      </w:r>
      <w:r w:rsidR="00A23291">
        <w:t>, koska tehtävänantona oli osoittaa järjestelmän toimivuus eikä niinkään luoda lopullinen tuote</w:t>
      </w:r>
      <w:r w:rsidR="00A93295">
        <w:t xml:space="preserve">. Tämä ratkaisi monia ongelmia mitä tulee heikko- ja vahvavirtajärjestelmien sulauttamisen yhteydessä. </w:t>
      </w:r>
    </w:p>
    <w:p w14:paraId="3FADF34C" w14:textId="79F3711F" w:rsidR="00344DA4" w:rsidRDefault="6021697D" w:rsidP="004049FE">
      <w:r>
        <w:t xml:space="preserve">Jotta projektimme hallinta ja dokumentointi olisi johdonmukaista ja työnjako olisi paremmin organisoitua, päätimme käyttää </w:t>
      </w:r>
      <w:proofErr w:type="spellStart"/>
      <w:r>
        <w:t>Gitlabia</w:t>
      </w:r>
      <w:proofErr w:type="spellEnd"/>
      <w:r>
        <w:t xml:space="preserve">. Se helpotti työskentelyä myös kurssin tuntien ja luokan ulkopuolella, tiedostojen jaon helpottuessa. Tämä myös helpotti ja suoraviivaisti myös viikoittaista raportointia opettajalle. </w:t>
      </w:r>
      <w:proofErr w:type="spellStart"/>
      <w:r>
        <w:t>Gitlabin</w:t>
      </w:r>
      <w:proofErr w:type="spellEnd"/>
      <w:r>
        <w:t xml:space="preserve"> käyttö saikin kiitosta heti projektin alusta asti. </w:t>
      </w:r>
    </w:p>
    <w:p w14:paraId="3CA6CC7D" w14:textId="20EA5C95" w:rsidR="002F20AC" w:rsidRDefault="00C23E20" w:rsidP="00123E0F">
      <w:pPr>
        <w:pStyle w:val="Heading1"/>
      </w:pPr>
      <w:bookmarkStart w:id="6" w:name="_Toc27411132"/>
      <w:r w:rsidRPr="0FB58B34">
        <w:rPr>
          <w:lang w:val="fi-FI"/>
        </w:rPr>
        <w:t>Raspberry Pi</w:t>
      </w:r>
      <w:bookmarkEnd w:id="6"/>
    </w:p>
    <w:p w14:paraId="232B2A1E" w14:textId="2DEA1104" w:rsidR="00182994" w:rsidRDefault="00C23E20" w:rsidP="00182994">
      <w:pPr>
        <w:pStyle w:val="Heading2"/>
        <w:rPr>
          <w:lang w:val="en-US"/>
        </w:rPr>
      </w:pPr>
      <w:bookmarkStart w:id="7" w:name="_Toc27411133"/>
      <w:r w:rsidRPr="0FB58B34">
        <w:t>Main.py</w:t>
      </w:r>
      <w:bookmarkEnd w:id="7"/>
    </w:p>
    <w:p w14:paraId="2E509E3B" w14:textId="00BB9E46" w:rsidR="00E44FD8" w:rsidRPr="00E44FD8" w:rsidRDefault="0FB58B34" w:rsidP="0FB58B34">
      <w:pPr>
        <w:rPr>
          <w:rFonts w:ascii="Courier New" w:eastAsia="Times New Roman" w:hAnsi="Courier New" w:cs="Courier New"/>
          <w:sz w:val="20"/>
          <w:szCs w:val="20"/>
          <w:lang w:eastAsia="fi-FI"/>
        </w:rPr>
      </w:pPr>
      <w:r w:rsidRPr="0FB58B34">
        <w:t xml:space="preserve">Jaoimme projektin kokonaisuuden osiin helpottaaksemme siihen liittyvän työn ja ajan hallintaa. Ohjelman tekeminen moduuleiksi helpottaa myös ohjelman logiikan ymmärrystä ja muokkausta, joten pyrimme tekemään kaikista projektimme ominaisuuksista moduuleita. </w:t>
      </w:r>
    </w:p>
    <w:p w14:paraId="66A9E16C" w14:textId="4D27C23B" w:rsidR="00E44FD8" w:rsidRPr="00E44FD8" w:rsidRDefault="0FB58B34" w:rsidP="0FB58B34">
      <w:r w:rsidRPr="0FB58B34">
        <w:t>Alla on pääohjelmamme koodi. Pääohjelma sisältää koko projektin toimintalogiikan. Logiikka toimii näissä osissa:</w:t>
      </w:r>
    </w:p>
    <w:p w14:paraId="089A58D3" w14:textId="1BF26AFF" w:rsidR="00E44FD8" w:rsidRPr="00E44FD8" w:rsidRDefault="0FB58B34" w:rsidP="0FB58B34">
      <w:pPr>
        <w:pStyle w:val="ListParagraph"/>
        <w:numPr>
          <w:ilvl w:val="0"/>
          <w:numId w:val="39"/>
        </w:numPr>
        <w:rPr>
          <w:sz w:val="24"/>
        </w:rPr>
      </w:pPr>
      <w:r w:rsidRPr="0FB58B34">
        <w:t>Kasvon tunnistus (</w:t>
      </w:r>
      <w:proofErr w:type="spellStart"/>
      <w:r w:rsidRPr="0FB58B34">
        <w:t>cl_facerec</w:t>
      </w:r>
      <w:proofErr w:type="spellEnd"/>
      <w:r w:rsidRPr="0FB58B34">
        <w:t xml:space="preserve"> –pythonmoduuli)</w:t>
      </w:r>
    </w:p>
    <w:p w14:paraId="02FC2923" w14:textId="5B09E35D" w:rsidR="00E44FD8" w:rsidRPr="00E44FD8" w:rsidRDefault="0FB58B34" w:rsidP="0FB58B34">
      <w:pPr>
        <w:pStyle w:val="ListParagraph"/>
        <w:numPr>
          <w:ilvl w:val="0"/>
          <w:numId w:val="39"/>
        </w:numPr>
        <w:rPr>
          <w:sz w:val="24"/>
        </w:rPr>
      </w:pPr>
      <w:r w:rsidRPr="0FB58B34">
        <w:t>Autentikointi (</w:t>
      </w:r>
      <w:proofErr w:type="spellStart"/>
      <w:r w:rsidRPr="0FB58B34">
        <w:t>auth</w:t>
      </w:r>
      <w:proofErr w:type="spellEnd"/>
      <w:r w:rsidRPr="0FB58B34">
        <w:t xml:space="preserve"> –pythonmoduuli)</w:t>
      </w:r>
    </w:p>
    <w:p w14:paraId="5276400F" w14:textId="16E4DF15" w:rsidR="00E44FD8" w:rsidRPr="00E44FD8" w:rsidRDefault="0FB58B34" w:rsidP="0FB58B34">
      <w:pPr>
        <w:pStyle w:val="ListParagraph"/>
        <w:numPr>
          <w:ilvl w:val="0"/>
          <w:numId w:val="39"/>
        </w:numPr>
        <w:rPr>
          <w:sz w:val="24"/>
        </w:rPr>
      </w:pPr>
      <w:r w:rsidRPr="0FB58B34">
        <w:t>Ledin etäohjaus (esp32client –pythonmoduuli)</w:t>
      </w:r>
    </w:p>
    <w:p w14:paraId="415BD4D3" w14:textId="47771A3D" w:rsidR="00E44FD8" w:rsidRPr="00E44FD8" w:rsidRDefault="0FB58B34" w:rsidP="0FB58B34">
      <w:r w:rsidRPr="0FB58B34">
        <w:lastRenderedPageBreak/>
        <w:t xml:space="preserve">Lisäksi käytämme pythonin </w:t>
      </w:r>
      <w:proofErr w:type="spellStart"/>
      <w:r w:rsidRPr="0FB58B34">
        <w:t>json</w:t>
      </w:r>
      <w:proofErr w:type="spellEnd"/>
      <w:r w:rsidRPr="0FB58B34">
        <w:t xml:space="preserve">-moduulia tunnettujen käyttäjien tietojen parsimiseksi </w:t>
      </w:r>
      <w:proofErr w:type="spellStart"/>
      <w:r w:rsidRPr="0FB58B34">
        <w:t>json</w:t>
      </w:r>
      <w:proofErr w:type="spellEnd"/>
      <w:r w:rsidRPr="0FB58B34">
        <w:t xml:space="preserve">-tiedostosta. </w:t>
      </w:r>
    </w:p>
    <w:p w14:paraId="668F9B6E" w14:textId="452EFB95" w:rsidR="00E44FD8" w:rsidRPr="00E44FD8" w:rsidRDefault="0FB58B34" w:rsidP="0FB58B34">
      <w:r w:rsidRPr="0FB58B34">
        <w:t>Ohjelma toimii seuraavasti näissä käyttötilanteissa:</w:t>
      </w:r>
    </w:p>
    <w:p w14:paraId="5F0EA91C" w14:textId="11873127" w:rsidR="00E44FD8" w:rsidRPr="00E44FD8" w:rsidRDefault="0FB58B34" w:rsidP="0FB58B34">
      <w:pPr>
        <w:pStyle w:val="ListParagraph"/>
        <w:numPr>
          <w:ilvl w:val="0"/>
          <w:numId w:val="38"/>
        </w:numPr>
        <w:rPr>
          <w:sz w:val="24"/>
        </w:rPr>
      </w:pPr>
      <w:r w:rsidRPr="0FB58B34">
        <w:t>Käyttäjä ottaa kuvan, mutta käyttäjää ei tunnisteta: ohjelma alkaa hälyttää summerilla 2 sekuntia</w:t>
      </w:r>
    </w:p>
    <w:p w14:paraId="20DF5B94" w14:textId="67F41E57" w:rsidR="00E44FD8" w:rsidRPr="00E44FD8" w:rsidRDefault="0FB58B34" w:rsidP="0FB58B34">
      <w:pPr>
        <w:pStyle w:val="ListParagraph"/>
        <w:numPr>
          <w:ilvl w:val="0"/>
          <w:numId w:val="38"/>
        </w:numPr>
        <w:rPr>
          <w:sz w:val="24"/>
        </w:rPr>
      </w:pPr>
      <w:r w:rsidRPr="0FB58B34">
        <w:t xml:space="preserve">Ohjelma ottaa kuvan, käyttäjä tunnistetaan mutta käyttäjä ei lähetä salasanaa tunnistusohjelman hallinnoimaan sähköpostiin: ajan loputtua (n. 2 min) laite laskee epäonnistuneen yrityksen, ei sytytä lediä (joka olisi onnistuneen autentikoinnin merkki), tallentaa kuvan tuntemattomasta käyttäjästä aikaleimoineen ja palaa </w:t>
      </w:r>
      <w:proofErr w:type="spellStart"/>
      <w:r w:rsidRPr="0FB58B34">
        <w:t>kasvojentunnistukseen</w:t>
      </w:r>
      <w:proofErr w:type="spellEnd"/>
    </w:p>
    <w:p w14:paraId="7C59AF8C" w14:textId="39A10A9A" w:rsidR="00E44FD8" w:rsidRPr="00E44FD8" w:rsidRDefault="0FB58B34" w:rsidP="0FB58B34">
      <w:pPr>
        <w:pStyle w:val="ListParagraph"/>
        <w:numPr>
          <w:ilvl w:val="1"/>
          <w:numId w:val="38"/>
        </w:numPr>
        <w:rPr>
          <w:sz w:val="24"/>
        </w:rPr>
      </w:pPr>
      <w:r w:rsidRPr="0FB58B34">
        <w:t>Sama käyttäjä yrittää tunnistautua 3 kertaa mutta epäonnistuu joka kerralla: laite alkaa hälyttää summerilla 2 sekuntia</w:t>
      </w:r>
    </w:p>
    <w:p w14:paraId="653AE104" w14:textId="49842C0D" w:rsidR="00E44FD8" w:rsidRPr="00E44FD8" w:rsidRDefault="0FB58B34" w:rsidP="0FB58B34">
      <w:pPr>
        <w:pStyle w:val="ListParagraph"/>
        <w:numPr>
          <w:ilvl w:val="1"/>
          <w:numId w:val="38"/>
        </w:numPr>
        <w:rPr>
          <w:szCs w:val="22"/>
        </w:rPr>
      </w:pPr>
      <w:r w:rsidRPr="0FB58B34">
        <w:t>Laite ottaa kuvan, käyttäjä tunnistetaan mutta käyttäjä lähettää väärän salasanan tunnistusohjelman hallinnoimaan sähköpostiin: ohjelma ei tee mitään ennen kuin autentikoinnin aika kuluu umpeen.</w:t>
      </w:r>
    </w:p>
    <w:p w14:paraId="1BB02623" w14:textId="3358D6D6" w:rsidR="00E44FD8" w:rsidRPr="00E44FD8" w:rsidRDefault="6021697D" w:rsidP="6021697D">
      <w:pPr>
        <w:pStyle w:val="ListParagraph"/>
        <w:numPr>
          <w:ilvl w:val="0"/>
          <w:numId w:val="38"/>
        </w:numPr>
        <w:rPr>
          <w:sz w:val="24"/>
        </w:rPr>
      </w:pPr>
      <w:r>
        <w:t>Laite ottaa kuvan, käyttäjä tunnistetaan, käyttäjä lähettää oikean salasanan autentikointiajan sisällä: laite lähettää verkon kautta komennon ESP32 -</w:t>
      </w:r>
      <w:proofErr w:type="gramStart"/>
      <w:r>
        <w:t>laitteelle</w:t>
      </w:r>
      <w:proofErr w:type="gramEnd"/>
      <w:r>
        <w:t xml:space="preserve"> joka sytyttää ledin.</w:t>
      </w:r>
    </w:p>
    <w:p w14:paraId="3821751F" w14:textId="622E6AB4" w:rsidR="00E44FD8" w:rsidRPr="00E44FD8" w:rsidRDefault="6021697D" w:rsidP="0FB58B34">
      <w:pPr>
        <w:ind w:left="360"/>
      </w:pPr>
      <w:r>
        <w:t xml:space="preserve">Autentikointiaika on määritetty </w:t>
      </w:r>
      <w:proofErr w:type="spellStart"/>
      <w:r>
        <w:t>auth</w:t>
      </w:r>
      <w:proofErr w:type="spellEnd"/>
      <w:r>
        <w:t xml:space="preserve"> -moduulissa, kuvan ottaminen ja sen vertaaminen nykyisiin käyttäjiin tapahtuu </w:t>
      </w:r>
      <w:proofErr w:type="spellStart"/>
      <w:r>
        <w:t>cl_facerec</w:t>
      </w:r>
      <w:proofErr w:type="spellEnd"/>
      <w:r>
        <w:t xml:space="preserve"> –moduulissa niin kuin myös kuvan tallentaminen epäonnistuneiden yritysten jälkeen. Jos käyttäjän todentaminen onnistuu, aktivoidaan LED-valo ESP32-laitteessa tekemämme esp32client-moduulin kautta.</w:t>
      </w:r>
    </w:p>
    <w:p w14:paraId="4FA67C96" w14:textId="14E658F8" w:rsidR="00C23E20" w:rsidRDefault="0FB58B34" w:rsidP="00C23E20">
      <w:pPr>
        <w:pStyle w:val="Heading2"/>
        <w:rPr>
          <w:lang w:val="en-US"/>
        </w:rPr>
      </w:pPr>
      <w:bookmarkStart w:id="8" w:name="_Toc27411134"/>
      <w:r w:rsidRPr="0FB58B34">
        <w:t>Auth.py</w:t>
      </w:r>
      <w:bookmarkEnd w:id="8"/>
    </w:p>
    <w:p w14:paraId="39A24F6C" w14:textId="7898C09D" w:rsidR="0FB58B34" w:rsidRDefault="0FB58B34" w:rsidP="0FB58B34">
      <w:r w:rsidRPr="0FB58B34">
        <w:t xml:space="preserve">Osana käyttäjän tunnistamista ohjelmoimme ohjelmallemme moduulin, joka lähettää ja lukee tiedon tunnistuksesta sähköpostilla. Tämä luo erillisen turvallisuuskerroksen järjestelmäämme. Moduuli käyttää tähän sisään koodattua googlen </w:t>
      </w:r>
      <w:proofErr w:type="spellStart"/>
      <w:r w:rsidRPr="0FB58B34">
        <w:t>gmail</w:t>
      </w:r>
      <w:proofErr w:type="spellEnd"/>
      <w:r w:rsidRPr="0FB58B34">
        <w:t>-sähköpostiosoitetta, jonka loimme tätä projektia varten. Moduulissa on kolme funktiota:</w:t>
      </w:r>
      <w:r w:rsidRPr="0FB58B34">
        <w:rPr>
          <w:rFonts w:ascii="Consolas" w:eastAsia="Consolas" w:hAnsi="Consolas" w:cs="Consolas"/>
        </w:rPr>
        <w:t xml:space="preserve"> </w:t>
      </w:r>
      <w:proofErr w:type="spellStart"/>
      <w:r w:rsidRPr="0FB58B34">
        <w:rPr>
          <w:rFonts w:ascii="Courier New" w:eastAsia="Courier New" w:hAnsi="Courier New" w:cs="Courier New"/>
        </w:rPr>
        <w:t>gen_key</w:t>
      </w:r>
      <w:proofErr w:type="spellEnd"/>
      <w:r w:rsidRPr="0FB58B34">
        <w:t xml:space="preserve">, joka luo avaimen, jota käytämme tunnistuksessa, </w:t>
      </w:r>
      <w:proofErr w:type="spellStart"/>
      <w:r w:rsidRPr="0FB58B34">
        <w:rPr>
          <w:rFonts w:ascii="Courier New" w:eastAsia="Courier New" w:hAnsi="Courier New" w:cs="Courier New"/>
        </w:rPr>
        <w:t>sendEmail</w:t>
      </w:r>
      <w:proofErr w:type="spellEnd"/>
      <w:r w:rsidRPr="0FB58B34">
        <w:t xml:space="preserve">, joka lähettää avaimen sisältävän sähköpostin erikseen määritellylle </w:t>
      </w:r>
      <w:r w:rsidRPr="0FB58B34">
        <w:lastRenderedPageBreak/>
        <w:t xml:space="preserve">käyttäjälle ja </w:t>
      </w:r>
      <w:proofErr w:type="spellStart"/>
      <w:r w:rsidRPr="0FB58B34">
        <w:rPr>
          <w:rFonts w:ascii="Courier New" w:eastAsia="Courier New" w:hAnsi="Courier New" w:cs="Courier New"/>
        </w:rPr>
        <w:t>readEmail</w:t>
      </w:r>
      <w:proofErr w:type="spellEnd"/>
      <w:r w:rsidRPr="0FB58B34">
        <w:rPr>
          <w:rFonts w:eastAsia="Calibri" w:cs="Calibri"/>
        </w:rPr>
        <w:t>, joka lukee ja etsii sähköpostilaatikosta viestiä, jossa on avaimen sisältävä otsikko.</w:t>
      </w:r>
    </w:p>
    <w:p w14:paraId="3014A229" w14:textId="58B89DD1" w:rsidR="00E44FD8" w:rsidRPr="000242C6" w:rsidRDefault="6021697D" w:rsidP="000242C6">
      <w:pPr>
        <w:rPr>
          <w:rFonts w:ascii="Courier New" w:eastAsia="Courier New" w:hAnsi="Courier New" w:cs="Courier New"/>
        </w:rPr>
      </w:pPr>
      <w:r w:rsidRPr="6021697D">
        <w:rPr>
          <w:rFonts w:eastAsia="Calibri" w:cs="Calibri"/>
        </w:rPr>
        <w:t xml:space="preserve">Moduuliin toteutettiin rajoitinominaisuus, joka estää ohjelman jumiutumista sähköpostin lukuun </w:t>
      </w:r>
      <w:proofErr w:type="spellStart"/>
      <w:r w:rsidRPr="6021697D">
        <w:rPr>
          <w:rFonts w:ascii="Courier New" w:eastAsia="Courier New" w:hAnsi="Courier New" w:cs="Courier New"/>
        </w:rPr>
        <w:t>readEmail</w:t>
      </w:r>
      <w:proofErr w:type="spellEnd"/>
      <w:r w:rsidRPr="6021697D">
        <w:rPr>
          <w:rFonts w:eastAsia="Calibri" w:cs="Calibri"/>
        </w:rPr>
        <w:t xml:space="preserve"> –funktiossa. Ongelmamme oli, että projektin alussa sähköpostin luku oli toimenpide, joka vaati käyttäjän toimia (napin painallusta), jonka jälkeen ohjelma tarkisti, löytyikö sähköpostista oikea avain.</w:t>
      </w:r>
    </w:p>
    <w:p w14:paraId="567B814A" w14:textId="516DCE08" w:rsidR="005965F3" w:rsidRDefault="6021697D" w:rsidP="005965F3">
      <w:pPr>
        <w:pStyle w:val="Heading2"/>
      </w:pPr>
      <w:bookmarkStart w:id="9" w:name="_Toc27411135"/>
      <w:r>
        <w:t>cl_facerec.py</w:t>
      </w:r>
      <w:bookmarkEnd w:id="9"/>
    </w:p>
    <w:p w14:paraId="7349BEB1" w14:textId="5E063147" w:rsidR="000955BD" w:rsidRDefault="6021697D" w:rsidP="6021697D">
      <w:proofErr w:type="spellStart"/>
      <w:r w:rsidRPr="6021697D">
        <w:rPr>
          <w:rFonts w:ascii="Courier New" w:eastAsia="Courier New" w:hAnsi="Courier New" w:cs="Courier New"/>
        </w:rPr>
        <w:t>cl_facerec</w:t>
      </w:r>
      <w:proofErr w:type="spellEnd"/>
      <w:r>
        <w:t xml:space="preserve"> on </w:t>
      </w:r>
      <w:proofErr w:type="spellStart"/>
      <w:r>
        <w:t>ohjelmassame</w:t>
      </w:r>
      <w:proofErr w:type="spellEnd"/>
      <w:r>
        <w:t xml:space="preserve"> se ohjelma, joka huolehtii kasvojen tunnistuksesta sekä kuvien tallentamisesta aikaleimoineen. Teimme tästä kirjastosta luokkaolion, jotta kasvojen </w:t>
      </w:r>
      <w:proofErr w:type="spellStart"/>
      <w:r>
        <w:t>enkoodauksien</w:t>
      </w:r>
      <w:proofErr w:type="spellEnd"/>
      <w:r>
        <w:t xml:space="preserve"> käsittely olisi nopeampaa. Se tapa, millä </w:t>
      </w:r>
      <w:proofErr w:type="spellStart"/>
      <w:r w:rsidRPr="6021697D">
        <w:rPr>
          <w:rFonts w:ascii="Courier New" w:eastAsia="Courier New" w:hAnsi="Courier New" w:cs="Courier New"/>
        </w:rPr>
        <w:t>face_recognition</w:t>
      </w:r>
      <w:proofErr w:type="spellEnd"/>
      <w:r>
        <w:t xml:space="preserve"> –kirjasto toimii, on vertailla kuvien </w:t>
      </w:r>
      <w:proofErr w:type="spellStart"/>
      <w:r>
        <w:t>enkoodauksia</w:t>
      </w:r>
      <w:proofErr w:type="spellEnd"/>
      <w:r>
        <w:t xml:space="preserve">. Tämän vertailun perusteella kirjasto kertoo, oliko kasvo sama, kuin antamillamme kuvien </w:t>
      </w:r>
      <w:proofErr w:type="spellStart"/>
      <w:r>
        <w:t>enkoodauksilla</w:t>
      </w:r>
      <w:proofErr w:type="spellEnd"/>
      <w:r>
        <w:t>.</w:t>
      </w:r>
    </w:p>
    <w:p w14:paraId="67B766A9" w14:textId="37F5F3D8" w:rsidR="000955BD" w:rsidRDefault="6021697D" w:rsidP="6021697D">
      <w:r>
        <w:t xml:space="preserve">Kun </w:t>
      </w:r>
      <w:proofErr w:type="spellStart"/>
      <w:r w:rsidRPr="6021697D">
        <w:rPr>
          <w:rFonts w:ascii="Courier New" w:eastAsia="Courier New" w:hAnsi="Courier New" w:cs="Courier New"/>
        </w:rPr>
        <w:t>cl_facerec</w:t>
      </w:r>
      <w:proofErr w:type="spellEnd"/>
      <w:r>
        <w:t xml:space="preserve"> –luokan olio luodaan, lataa se </w:t>
      </w:r>
      <w:proofErr w:type="spellStart"/>
      <w:r>
        <w:t>enkoodaukset</w:t>
      </w:r>
      <w:proofErr w:type="spellEnd"/>
      <w:r>
        <w:t xml:space="preserve"> kaikista haluamistamme kasvoista </w:t>
      </w:r>
      <w:r w:rsidRPr="6021697D">
        <w:rPr>
          <w:rFonts w:ascii="Courier New" w:eastAsia="Courier New" w:hAnsi="Courier New" w:cs="Courier New"/>
        </w:rPr>
        <w:t>__</w:t>
      </w:r>
      <w:proofErr w:type="spellStart"/>
      <w:r w:rsidRPr="6021697D">
        <w:rPr>
          <w:rFonts w:ascii="Courier New" w:eastAsia="Courier New" w:hAnsi="Courier New" w:cs="Courier New"/>
        </w:rPr>
        <w:t>init</w:t>
      </w:r>
      <w:proofErr w:type="spellEnd"/>
      <w:r w:rsidRPr="6021697D">
        <w:rPr>
          <w:rFonts w:ascii="Courier New" w:eastAsia="Courier New" w:hAnsi="Courier New" w:cs="Courier New"/>
        </w:rPr>
        <w:t>_</w:t>
      </w:r>
      <w:proofErr w:type="gramStart"/>
      <w:r w:rsidRPr="6021697D">
        <w:rPr>
          <w:rFonts w:ascii="Courier New" w:eastAsia="Courier New" w:hAnsi="Courier New" w:cs="Courier New"/>
        </w:rPr>
        <w:t>_(</w:t>
      </w:r>
      <w:proofErr w:type="gramEnd"/>
      <w:r w:rsidRPr="6021697D">
        <w:rPr>
          <w:rFonts w:ascii="Courier New" w:eastAsia="Courier New" w:hAnsi="Courier New" w:cs="Courier New"/>
        </w:rPr>
        <w:t>)</w:t>
      </w:r>
      <w:r>
        <w:t xml:space="preserve"> funktiossa. Näin toteutettuna tätä lataamista ei tarvitse suorittaa enää uudestaan.</w:t>
      </w:r>
    </w:p>
    <w:p w14:paraId="536E54AB" w14:textId="0A817794" w:rsidR="000955BD" w:rsidRDefault="6021697D" w:rsidP="6021697D">
      <w:r>
        <w:t xml:space="preserve">Tämä luokka sisältää kaksi metodia, </w:t>
      </w:r>
      <w:proofErr w:type="spellStart"/>
      <w:proofErr w:type="gramStart"/>
      <w:r w:rsidRPr="6021697D">
        <w:rPr>
          <w:rFonts w:ascii="Courier New" w:eastAsia="Courier New" w:hAnsi="Courier New" w:cs="Courier New"/>
        </w:rPr>
        <w:t>compare</w:t>
      </w:r>
      <w:proofErr w:type="spellEnd"/>
      <w:r w:rsidRPr="6021697D">
        <w:rPr>
          <w:rFonts w:ascii="Courier New" w:eastAsia="Courier New" w:hAnsi="Courier New" w:cs="Courier New"/>
        </w:rPr>
        <w:t>(</w:t>
      </w:r>
      <w:proofErr w:type="gramEnd"/>
      <w:r w:rsidRPr="6021697D">
        <w:rPr>
          <w:rFonts w:ascii="Courier New" w:eastAsia="Courier New" w:hAnsi="Courier New" w:cs="Courier New"/>
        </w:rPr>
        <w:t>)</w:t>
      </w:r>
      <w:r>
        <w:t xml:space="preserve"> ja </w:t>
      </w:r>
      <w:proofErr w:type="spellStart"/>
      <w:r w:rsidRPr="6021697D">
        <w:rPr>
          <w:rFonts w:ascii="Courier New" w:eastAsia="Courier New" w:hAnsi="Courier New" w:cs="Courier New"/>
        </w:rPr>
        <w:t>save_img</w:t>
      </w:r>
      <w:proofErr w:type="spellEnd"/>
      <w:r w:rsidRPr="6021697D">
        <w:rPr>
          <w:rFonts w:ascii="Courier New" w:eastAsia="Courier New" w:hAnsi="Courier New" w:cs="Courier New"/>
        </w:rPr>
        <w:t>()</w:t>
      </w:r>
      <w:r>
        <w:t xml:space="preserve">. </w:t>
      </w:r>
      <w:proofErr w:type="spellStart"/>
      <w:proofErr w:type="gramStart"/>
      <w:r>
        <w:t>Compare</w:t>
      </w:r>
      <w:proofErr w:type="spellEnd"/>
      <w:r>
        <w:t>(</w:t>
      </w:r>
      <w:proofErr w:type="gramEnd"/>
      <w:r>
        <w:t xml:space="preserve">) ottaa kuvan ja kutsuu </w:t>
      </w:r>
      <w:proofErr w:type="spellStart"/>
      <w:r w:rsidRPr="6021697D">
        <w:rPr>
          <w:rFonts w:ascii="Courier New" w:eastAsia="Courier New" w:hAnsi="Courier New" w:cs="Courier New"/>
        </w:rPr>
        <w:t>face_recognition</w:t>
      </w:r>
      <w:proofErr w:type="spellEnd"/>
      <w:r>
        <w:t xml:space="preserve"> -kirjastosta kuvien vertailumetodin </w:t>
      </w:r>
      <w:proofErr w:type="spellStart"/>
      <w:r w:rsidRPr="6021697D">
        <w:rPr>
          <w:rFonts w:ascii="Courier New" w:eastAsia="Courier New" w:hAnsi="Courier New" w:cs="Courier New"/>
        </w:rPr>
        <w:t>compare_faces</w:t>
      </w:r>
      <w:proofErr w:type="spellEnd"/>
      <w:r w:rsidRPr="6021697D">
        <w:rPr>
          <w:rFonts w:ascii="Courier New" w:eastAsia="Courier New" w:hAnsi="Courier New" w:cs="Courier New"/>
        </w:rPr>
        <w:t xml:space="preserve">() </w:t>
      </w:r>
      <w:r w:rsidRPr="6021697D">
        <w:t xml:space="preserve">-funktion. Tämän mukaan </w:t>
      </w:r>
      <w:proofErr w:type="spellStart"/>
      <w:proofErr w:type="gramStart"/>
      <w:r w:rsidRPr="6021697D">
        <w:rPr>
          <w:rFonts w:ascii="Courier New" w:eastAsia="Courier New" w:hAnsi="Courier New" w:cs="Courier New"/>
        </w:rPr>
        <w:t>compare</w:t>
      </w:r>
      <w:proofErr w:type="spellEnd"/>
      <w:r w:rsidRPr="6021697D">
        <w:rPr>
          <w:rFonts w:ascii="Courier New" w:eastAsia="Courier New" w:hAnsi="Courier New" w:cs="Courier New"/>
        </w:rPr>
        <w:t>(</w:t>
      </w:r>
      <w:proofErr w:type="gramEnd"/>
      <w:r w:rsidRPr="6021697D">
        <w:rPr>
          <w:rFonts w:ascii="Courier New" w:eastAsia="Courier New" w:hAnsi="Courier New" w:cs="Courier New"/>
        </w:rPr>
        <w:t>)</w:t>
      </w:r>
      <w:r w:rsidRPr="6021697D">
        <w:t xml:space="preserve"> palauttaa joko tunnistetun kasvon nimen, tai </w:t>
      </w:r>
      <w:proofErr w:type="spellStart"/>
      <w:r w:rsidRPr="6021697D">
        <w:t>stringin</w:t>
      </w:r>
      <w:proofErr w:type="spellEnd"/>
      <w:r w:rsidRPr="6021697D">
        <w:t xml:space="preserve"> </w:t>
      </w:r>
      <w:r w:rsidRPr="6021697D">
        <w:rPr>
          <w:rFonts w:ascii="Courier New" w:eastAsia="Courier New" w:hAnsi="Courier New" w:cs="Courier New"/>
        </w:rPr>
        <w:t>“</w:t>
      </w:r>
      <w:proofErr w:type="spellStart"/>
      <w:r w:rsidRPr="6021697D">
        <w:rPr>
          <w:rFonts w:ascii="Courier New" w:eastAsia="Courier New" w:hAnsi="Courier New" w:cs="Courier New"/>
        </w:rPr>
        <w:t>error</w:t>
      </w:r>
      <w:proofErr w:type="spellEnd"/>
      <w:r w:rsidRPr="6021697D">
        <w:rPr>
          <w:rFonts w:ascii="Courier New" w:eastAsia="Courier New" w:hAnsi="Courier New" w:cs="Courier New"/>
        </w:rPr>
        <w:t>”</w:t>
      </w:r>
      <w:r w:rsidRPr="6021697D">
        <w:t xml:space="preserve"> jos kasvojen tunnistuksessa tapahtui virhe, tai </w:t>
      </w:r>
      <w:proofErr w:type="spellStart"/>
      <w:r w:rsidRPr="6021697D">
        <w:rPr>
          <w:rFonts w:ascii="Courier New" w:eastAsia="Courier New" w:hAnsi="Courier New" w:cs="Courier New"/>
        </w:rPr>
        <w:t>None</w:t>
      </w:r>
      <w:proofErr w:type="spellEnd"/>
      <w:r w:rsidRPr="6021697D">
        <w:t xml:space="preserve"> jos mikään kasvoista ei vastannut kuvassa olevan henkilön kasvoja.</w:t>
      </w:r>
      <w:r w:rsidR="000955BD">
        <w:br w:type="page"/>
      </w:r>
    </w:p>
    <w:p w14:paraId="2CD69BFA" w14:textId="5D9CE28A" w:rsidR="002F20AC" w:rsidRDefault="6021697D" w:rsidP="002543E6">
      <w:pPr>
        <w:pStyle w:val="Heading1"/>
        <w:rPr>
          <w:b w:val="0"/>
        </w:rPr>
      </w:pPr>
      <w:bookmarkStart w:id="10" w:name="_Toc27411136"/>
      <w:r w:rsidRPr="6021697D">
        <w:rPr>
          <w:lang w:val="fi-FI"/>
        </w:rPr>
        <w:lastRenderedPageBreak/>
        <w:t>ESP32</w:t>
      </w:r>
      <w:bookmarkEnd w:id="10"/>
    </w:p>
    <w:p w14:paraId="068FAFA5" w14:textId="07E21E59" w:rsidR="6021697D" w:rsidRPr="000242C6" w:rsidRDefault="6021697D" w:rsidP="6021697D">
      <w:pPr>
        <w:pStyle w:val="Heading2"/>
        <w:rPr>
          <w:sz w:val="24"/>
          <w:szCs w:val="24"/>
          <w:lang w:val="en-US"/>
        </w:rPr>
      </w:pPr>
      <w:bookmarkStart w:id="11" w:name="_Toc27411137"/>
      <w:proofErr w:type="spellStart"/>
      <w:r w:rsidRPr="000242C6">
        <w:rPr>
          <w:lang w:val="en-US"/>
        </w:rPr>
        <w:t>Wifi</w:t>
      </w:r>
      <w:proofErr w:type="spellEnd"/>
      <w:r w:rsidRPr="000242C6">
        <w:rPr>
          <w:lang w:val="en-US"/>
        </w:rPr>
        <w:t xml:space="preserve"> Server (</w:t>
      </w:r>
      <w:proofErr w:type="spellStart"/>
      <w:r w:rsidRPr="000242C6">
        <w:rPr>
          <w:lang w:val="en-US"/>
        </w:rPr>
        <w:t>wifi_server.ino</w:t>
      </w:r>
      <w:proofErr w:type="spellEnd"/>
      <w:r w:rsidRPr="000242C6">
        <w:rPr>
          <w:lang w:val="en-US"/>
        </w:rPr>
        <w:t>)</w:t>
      </w:r>
      <w:bookmarkEnd w:id="11"/>
    </w:p>
    <w:p w14:paraId="20E3C5BD" w14:textId="0B086519" w:rsidR="6021697D" w:rsidRDefault="6021697D" w:rsidP="6021697D">
      <w:r>
        <w:t xml:space="preserve">Tämä osa-alue oli koodistamme ainoa, joka tehtiin eri kielellä kuin Pythonilla. Ohjelma ajetaan ESP32:lla, joka antaa käskyn luoda </w:t>
      </w:r>
      <w:proofErr w:type="spellStart"/>
      <w:r>
        <w:t>socketti</w:t>
      </w:r>
      <w:proofErr w:type="spellEnd"/>
      <w:r>
        <w:t xml:space="preserve">, joka kuuntelee porttia 80.  ESP32 käynnistää tai sammuttaa </w:t>
      </w:r>
      <w:proofErr w:type="spellStart"/>
      <w:r>
        <w:t>LEDin</w:t>
      </w:r>
      <w:proofErr w:type="spellEnd"/>
      <w:r>
        <w:t xml:space="preserve"> sen mukaan vastaanottaako serveri numeron </w:t>
      </w:r>
      <w:r w:rsidRPr="6021697D">
        <w:rPr>
          <w:rFonts w:ascii="Courier New" w:eastAsia="Courier New" w:hAnsi="Courier New" w:cs="Courier New"/>
        </w:rPr>
        <w:t>1</w:t>
      </w:r>
      <w:r>
        <w:t xml:space="preserve"> tai </w:t>
      </w:r>
      <w:r w:rsidRPr="6021697D">
        <w:rPr>
          <w:rFonts w:ascii="Courier New" w:eastAsia="Courier New" w:hAnsi="Courier New" w:cs="Courier New"/>
        </w:rPr>
        <w:t>0</w:t>
      </w:r>
      <w:r>
        <w:t xml:space="preserve">. </w:t>
      </w:r>
    </w:p>
    <w:p w14:paraId="4BDCA9CD" w14:textId="77777777" w:rsidR="00D56F45" w:rsidRDefault="00D56F45">
      <w:pPr>
        <w:spacing w:after="160" w:line="259" w:lineRule="auto"/>
      </w:pPr>
    </w:p>
    <w:p w14:paraId="5CA3E7BA" w14:textId="706844CE" w:rsidR="0096631D" w:rsidRPr="0096631D" w:rsidRDefault="6021697D" w:rsidP="0096631D">
      <w:pPr>
        <w:pStyle w:val="Heading2"/>
      </w:pPr>
      <w:bookmarkStart w:id="12" w:name="_Toc27411138"/>
      <w:r>
        <w:t>ESP Client</w:t>
      </w:r>
      <w:bookmarkEnd w:id="12"/>
      <w:r>
        <w:t xml:space="preserve"> </w:t>
      </w:r>
    </w:p>
    <w:p w14:paraId="5B4506D2" w14:textId="1768BE82" w:rsidR="00D56F45" w:rsidRDefault="6021697D" w:rsidP="000242C6">
      <w:r>
        <w:t xml:space="preserve">Tämä moduuli luotiin keskustelemaan ESP32:n kanssa, joka pyörittää edellisessä kappaleessa mainittua ohjelmaa. Käytännössä ohjelma yhdistää koodissa määriteltyyn osoitteeseen ja lähettää sille parametrissa annetun viestin, meidän ohjelmamme tapauksessa numeron </w:t>
      </w:r>
      <w:r w:rsidRPr="6021697D">
        <w:rPr>
          <w:rFonts w:ascii="Courier New" w:eastAsia="Courier New" w:hAnsi="Courier New" w:cs="Courier New"/>
        </w:rPr>
        <w:t>1</w:t>
      </w:r>
      <w:r>
        <w:t xml:space="preserve"> tai </w:t>
      </w:r>
      <w:r w:rsidRPr="6021697D">
        <w:rPr>
          <w:rFonts w:ascii="Courier New" w:eastAsia="Courier New" w:hAnsi="Courier New" w:cs="Courier New"/>
        </w:rPr>
        <w:t>0</w:t>
      </w:r>
      <w:r>
        <w:t xml:space="preserve"> tavuina.</w:t>
      </w:r>
    </w:p>
    <w:p w14:paraId="1547D230" w14:textId="187B6209" w:rsidR="00BE22ED" w:rsidRDefault="6021697D" w:rsidP="00123E0F">
      <w:pPr>
        <w:pStyle w:val="Heading1"/>
      </w:pPr>
      <w:bookmarkStart w:id="13" w:name="_Toc27411139"/>
      <w:r w:rsidRPr="6021697D">
        <w:rPr>
          <w:lang w:val="fi-FI"/>
        </w:rPr>
        <w:t>Grove.py</w:t>
      </w:r>
      <w:bookmarkEnd w:id="13"/>
    </w:p>
    <w:p w14:paraId="00175216" w14:textId="0D40C33C" w:rsidR="7835EC49" w:rsidRDefault="6021697D" w:rsidP="7835EC49">
      <w:r>
        <w:t xml:space="preserve">Grove.py -moduulissa on kaksi funktiota: </w:t>
      </w:r>
      <w:proofErr w:type="spellStart"/>
      <w:proofErr w:type="gramStart"/>
      <w:r w:rsidRPr="6021697D">
        <w:rPr>
          <w:rFonts w:ascii="Courier New" w:eastAsia="Courier New" w:hAnsi="Courier New" w:cs="Courier New"/>
        </w:rPr>
        <w:t>buzzer</w:t>
      </w:r>
      <w:proofErr w:type="spellEnd"/>
      <w:r w:rsidRPr="6021697D">
        <w:rPr>
          <w:rFonts w:ascii="Courier New" w:eastAsia="Courier New" w:hAnsi="Courier New" w:cs="Courier New"/>
        </w:rPr>
        <w:t>(</w:t>
      </w:r>
      <w:proofErr w:type="gramEnd"/>
      <w:r w:rsidRPr="6021697D">
        <w:rPr>
          <w:rFonts w:ascii="Courier New" w:eastAsia="Courier New" w:hAnsi="Courier New" w:cs="Courier New"/>
        </w:rPr>
        <w:t>)</w:t>
      </w:r>
      <w:r>
        <w:t xml:space="preserve"> ja </w:t>
      </w:r>
      <w:proofErr w:type="spellStart"/>
      <w:r w:rsidRPr="6021697D">
        <w:rPr>
          <w:rFonts w:ascii="Courier New" w:eastAsia="Courier New" w:hAnsi="Courier New" w:cs="Courier New"/>
        </w:rPr>
        <w:t>button</w:t>
      </w:r>
      <w:proofErr w:type="spellEnd"/>
      <w:r w:rsidRPr="6021697D">
        <w:rPr>
          <w:rFonts w:ascii="Courier New" w:eastAsia="Courier New" w:hAnsi="Courier New" w:cs="Courier New"/>
        </w:rPr>
        <w:t>()</w:t>
      </w:r>
      <w:r>
        <w:t xml:space="preserve">.  </w:t>
      </w:r>
      <w:proofErr w:type="spellStart"/>
      <w:r>
        <w:t>Buzzer</w:t>
      </w:r>
      <w:proofErr w:type="spellEnd"/>
      <w:r>
        <w:t xml:space="preserve"> on yksinkertainen funktio, joka soittaa hälytyssummeria sekunnin välein. </w:t>
      </w:r>
      <w:proofErr w:type="spellStart"/>
      <w:proofErr w:type="gramStart"/>
      <w:r w:rsidRPr="6021697D">
        <w:rPr>
          <w:rFonts w:ascii="Courier New" w:eastAsia="Courier New" w:hAnsi="Courier New" w:cs="Courier New"/>
        </w:rPr>
        <w:t>button</w:t>
      </w:r>
      <w:proofErr w:type="spellEnd"/>
      <w:r w:rsidRPr="6021697D">
        <w:rPr>
          <w:rFonts w:ascii="Courier New" w:eastAsia="Courier New" w:hAnsi="Courier New" w:cs="Courier New"/>
        </w:rPr>
        <w:t>(</w:t>
      </w:r>
      <w:proofErr w:type="gramEnd"/>
      <w:r w:rsidRPr="6021697D">
        <w:rPr>
          <w:rFonts w:ascii="Courier New" w:eastAsia="Courier New" w:hAnsi="Courier New" w:cs="Courier New"/>
        </w:rPr>
        <w:t>)</w:t>
      </w:r>
      <w:r>
        <w:t xml:space="preserve"> taas odottaa, kunnes nappia on painettu, jonka jälkeen funktio pyöritys loppuu. </w:t>
      </w:r>
    </w:p>
    <w:p w14:paraId="35CC48DC" w14:textId="5D3B0DEE" w:rsidR="6021697D" w:rsidRDefault="6021697D" w:rsidP="6021697D">
      <w:r>
        <w:t xml:space="preserve">Funktioitten käyttötarkoituksena on antaa lisätoimintoja ja helpottaa </w:t>
      </w:r>
      <w:proofErr w:type="spellStart"/>
      <w:r>
        <w:t>kasvojentunnistuksen</w:t>
      </w:r>
      <w:proofErr w:type="spellEnd"/>
      <w:r>
        <w:t xml:space="preserve"> toteutusta. Esimerkiksi </w:t>
      </w:r>
      <w:proofErr w:type="spellStart"/>
      <w:proofErr w:type="gramStart"/>
      <w:r w:rsidRPr="6021697D">
        <w:rPr>
          <w:rFonts w:ascii="Courier New" w:eastAsia="Courier New" w:hAnsi="Courier New" w:cs="Courier New"/>
        </w:rPr>
        <w:t>button</w:t>
      </w:r>
      <w:proofErr w:type="spellEnd"/>
      <w:r w:rsidRPr="6021697D">
        <w:rPr>
          <w:rFonts w:ascii="Courier New" w:eastAsia="Courier New" w:hAnsi="Courier New" w:cs="Courier New"/>
        </w:rPr>
        <w:t>(</w:t>
      </w:r>
      <w:proofErr w:type="gramEnd"/>
      <w:r w:rsidRPr="6021697D">
        <w:rPr>
          <w:rFonts w:ascii="Courier New" w:eastAsia="Courier New" w:hAnsi="Courier New" w:cs="Courier New"/>
        </w:rPr>
        <w:t>)</w:t>
      </w:r>
      <w:r>
        <w:t xml:space="preserve"> funktion avulla voit käyttää </w:t>
      </w:r>
      <w:proofErr w:type="spellStart"/>
      <w:r>
        <w:t>GrovePi</w:t>
      </w:r>
      <w:proofErr w:type="spellEnd"/>
      <w:r>
        <w:t xml:space="preserve">-setin nappia kuvan ottamiseen näppäimistön sijasta. Tämä tekee </w:t>
      </w:r>
      <w:r>
        <w:lastRenderedPageBreak/>
        <w:t xml:space="preserve">sovelluksemme käytöstä paljon helpompaa esimerkiksi ulkotiloissa, kun näppäimistöä ei tarvita. </w:t>
      </w:r>
      <w:proofErr w:type="spellStart"/>
      <w:r>
        <w:t>Buzzer</w:t>
      </w:r>
      <w:proofErr w:type="spellEnd"/>
      <w:r>
        <w:t xml:space="preserve"> taas tehtiin yksinkertaisesti hälytystä varten.</w:t>
      </w:r>
    </w:p>
    <w:p w14:paraId="442F9426" w14:textId="4B0CA05F" w:rsidR="0FB58B34" w:rsidRDefault="6021697D" w:rsidP="0FB58B34">
      <w:r>
        <w:t xml:space="preserve">Molemmat näistä funktioista käyttävät erikseen ostettavan </w:t>
      </w:r>
      <w:proofErr w:type="spellStart"/>
      <w:r>
        <w:t>GrovePi</w:t>
      </w:r>
      <w:proofErr w:type="spellEnd"/>
      <w:r>
        <w:t xml:space="preserve">-setin laitteita. </w:t>
      </w:r>
      <w:proofErr w:type="spellStart"/>
      <w:r>
        <w:t>GrovePi:n</w:t>
      </w:r>
      <w:proofErr w:type="spellEnd"/>
      <w:r>
        <w:t xml:space="preserve"> laitteiden käyttämiseksi tarvitaan </w:t>
      </w:r>
      <w:proofErr w:type="spellStart"/>
      <w:r>
        <w:t>GrovePi</w:t>
      </w:r>
      <w:proofErr w:type="spellEnd"/>
      <w:r>
        <w:t xml:space="preserve"> Board.</w:t>
      </w:r>
    </w:p>
    <w:p w14:paraId="02F4EBD8" w14:textId="24BB7E33" w:rsidR="00AC0315" w:rsidRDefault="7334E42A" w:rsidP="00123E0F">
      <w:pPr>
        <w:pStyle w:val="Heading1"/>
      </w:pPr>
      <w:bookmarkStart w:id="14" w:name="_Toc428542260"/>
      <w:bookmarkStart w:id="15" w:name="_Toc428799799"/>
      <w:bookmarkStart w:id="16" w:name="_Toc430675199"/>
      <w:bookmarkStart w:id="17" w:name="_Toc430767999"/>
      <w:bookmarkStart w:id="18" w:name="_Toc527546212"/>
      <w:bookmarkStart w:id="19" w:name="_Toc27411140"/>
      <w:r w:rsidRPr="0FB58B34">
        <w:rPr>
          <w:lang w:val="fi-FI"/>
        </w:rPr>
        <w:t>Pohdinta</w:t>
      </w:r>
      <w:bookmarkEnd w:id="14"/>
      <w:bookmarkEnd w:id="15"/>
      <w:bookmarkEnd w:id="16"/>
      <w:bookmarkEnd w:id="17"/>
      <w:bookmarkEnd w:id="18"/>
      <w:bookmarkEnd w:id="19"/>
    </w:p>
    <w:p w14:paraId="67266DF2" w14:textId="540DDFF0" w:rsidR="7835EC49" w:rsidRDefault="67220163" w:rsidP="7835EC49">
      <w:r>
        <w:t xml:space="preserve">Projektina </w:t>
      </w:r>
      <w:r w:rsidR="000242C6">
        <w:t>kasvojen tunnistus</w:t>
      </w:r>
      <w:r>
        <w:t xml:space="preserve"> ja sen käyttö laitteen ohjaukseen internetin yli on mielenkiintoinen ja ajankohtainen. Saimme myös hyvää harjoitusta todellisen projektityöskentelyyn ja sen haasteisiin. Hyvänä esimerkkinä haasteista on toiminut työn jaon järkeistäminen, kun varsinainen projektityö tehdään hajautetusti eri paikoissa, eri aikoina. Tämä loikin meille haasteita, joita emme osanneet ennakoida työhön ryhtyessämme. </w:t>
      </w:r>
      <w:r w:rsidR="000242C6">
        <w:t xml:space="preserve"> Kuitenkin veimme projektin loppuun asti, ja lopputuloksestakin tuli hyvä ja monipuolinen. Varsinkin kaksivaiheinen tunnistus oli todella onnistunut ja voimme sanoa, että siitä tuli hyvä. Kaiken kaikkiaan jokainen oppi tästä työstään jotain.</w:t>
      </w:r>
      <w:bookmarkStart w:id="20" w:name="_GoBack"/>
      <w:bookmarkEnd w:id="20"/>
    </w:p>
    <w:p w14:paraId="22D0E9F3" w14:textId="77777777" w:rsidR="00824A23" w:rsidRPr="008072DE" w:rsidRDefault="00824A23" w:rsidP="00AC0315"/>
    <w:sectPr w:rsidR="00824A23" w:rsidRPr="008072DE" w:rsidSect="00514CC4">
      <w:headerReference w:type="first" r:id="rId14"/>
      <w:pgSz w:w="11906" w:h="16838" w:code="9"/>
      <w:pgMar w:top="1134" w:right="1134" w:bottom="1134" w:left="243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16B4D" w14:textId="77777777" w:rsidR="009A3C69" w:rsidRDefault="009A3C69" w:rsidP="00520772">
      <w:pPr>
        <w:spacing w:after="0" w:line="240" w:lineRule="auto"/>
      </w:pPr>
      <w:r>
        <w:separator/>
      </w:r>
    </w:p>
  </w:endnote>
  <w:endnote w:type="continuationSeparator" w:id="0">
    <w:p w14:paraId="44DAE394" w14:textId="77777777" w:rsidR="009A3C69" w:rsidRDefault="009A3C69" w:rsidP="00520772">
      <w:pPr>
        <w:spacing w:after="0" w:line="240" w:lineRule="auto"/>
      </w:pPr>
      <w:r>
        <w:continuationSeparator/>
      </w:r>
    </w:p>
  </w:endnote>
  <w:endnote w:type="continuationNotice" w:id="1">
    <w:p w14:paraId="2E66A87C" w14:textId="77777777" w:rsidR="009A3C69" w:rsidRDefault="009A3C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5965F3" w:rsidRDefault="005965F3">
    <w:pPr>
      <w:pStyle w:val="Footer"/>
      <w:rPr>
        <w:noProof/>
      </w:rPr>
    </w:pPr>
  </w:p>
  <w:p w14:paraId="76303E37" w14:textId="77777777" w:rsidR="005965F3" w:rsidRDefault="005965F3">
    <w:pPr>
      <w:pStyle w:val="Footer"/>
      <w:rPr>
        <w:noProof/>
      </w:rPr>
    </w:pPr>
  </w:p>
  <w:p w14:paraId="33CFCA07" w14:textId="77777777" w:rsidR="005965F3" w:rsidRDefault="005965F3">
    <w:pPr>
      <w:pStyle w:val="Footer"/>
      <w:rPr>
        <w:noProof/>
      </w:rPr>
    </w:pPr>
  </w:p>
  <w:p w14:paraId="458646BC" w14:textId="77777777" w:rsidR="005965F3" w:rsidRDefault="005965F3">
    <w:pPr>
      <w:pStyle w:val="Footer"/>
      <w:rPr>
        <w:noProof/>
      </w:rPr>
    </w:pPr>
  </w:p>
  <w:p w14:paraId="6884AE4E" w14:textId="45983B4A" w:rsidR="005965F3" w:rsidRDefault="6021697D">
    <w:pPr>
      <w:pStyle w:val="Footer"/>
    </w:pPr>
    <w:r w:rsidRPr="6021697D">
      <w:rPr>
        <w:noProof/>
      </w:rPr>
      <w:t xml:space="preserve">                    </w:t>
    </w:r>
    <w:r w:rsidR="005965F3">
      <w:rPr>
        <w:noProof/>
      </w:rPr>
      <w:drawing>
        <wp:inline distT="0" distB="0" distL="0" distR="0" wp14:anchorId="45D28BFD" wp14:editId="408FD003">
          <wp:extent cx="3162300" cy="590550"/>
          <wp:effectExtent l="0" t="0" r="0" b="0"/>
          <wp:docPr id="789472756"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04"/>
                  <pic:cNvPicPr/>
                </pic:nvPicPr>
                <pic:blipFill>
                  <a:blip r:embed="rId1">
                    <a:extLst>
                      <a:ext uri="{28A0092B-C50C-407E-A947-70E740481C1C}">
                        <a14:useLocalDpi xmlns:a14="http://schemas.microsoft.com/office/drawing/2010/main" val="0"/>
                      </a:ext>
                    </a:extLst>
                  </a:blip>
                  <a:stretch>
                    <a:fillRect/>
                  </a:stretch>
                </pic:blipFill>
                <pic:spPr>
                  <a:xfrm>
                    <a:off x="0" y="0"/>
                    <a:ext cx="316230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DD049" w14:textId="77777777" w:rsidR="009A3C69" w:rsidRDefault="009A3C69" w:rsidP="00520772">
      <w:pPr>
        <w:spacing w:after="0" w:line="240" w:lineRule="auto"/>
      </w:pPr>
      <w:r>
        <w:separator/>
      </w:r>
    </w:p>
  </w:footnote>
  <w:footnote w:type="continuationSeparator" w:id="0">
    <w:p w14:paraId="4EF7E26A" w14:textId="77777777" w:rsidR="009A3C69" w:rsidRDefault="009A3C69" w:rsidP="00520772">
      <w:pPr>
        <w:spacing w:after="0" w:line="240" w:lineRule="auto"/>
      </w:pPr>
      <w:r>
        <w:continuationSeparator/>
      </w:r>
    </w:p>
  </w:footnote>
  <w:footnote w:type="continuationNotice" w:id="1">
    <w:p w14:paraId="5C06424F" w14:textId="77777777" w:rsidR="009A3C69" w:rsidRDefault="009A3C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5965F3" w:rsidRDefault="005965F3"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2DB3C78">
            <v:rect id="Suorakulmio 4"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005a7d" stroked="f" strokecolor="#4a7ebb" w14:anchorId="236750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v:shadow opacity="22936f" offset="0,.63889mm" origin=",.5"/>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106F0B51" w:rsidR="005965F3" w:rsidRDefault="005965F3">
        <w:pPr>
          <w:pStyle w:val="Header"/>
          <w:jc w:val="right"/>
        </w:pPr>
        <w:r>
          <w:fldChar w:fldCharType="begin"/>
        </w:r>
        <w:r>
          <w:instrText>PAGE   \* MERGEFORMAT</w:instrText>
        </w:r>
        <w:r>
          <w:fldChar w:fldCharType="separate"/>
        </w:r>
        <w:r>
          <w:rPr>
            <w:noProof/>
          </w:rPr>
          <w:t>12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011834"/>
      <w:docPartObj>
        <w:docPartGallery w:val="Page Numbers (Top of Page)"/>
        <w:docPartUnique/>
      </w:docPartObj>
    </w:sdtPr>
    <w:sdtEndPr/>
    <w:sdtContent>
      <w:p w14:paraId="1C25FAC9" w14:textId="7666042E" w:rsidR="005965F3" w:rsidRDefault="005965F3" w:rsidP="00A764D6">
        <w:pPr>
          <w:pStyle w:val="Header"/>
          <w:jc w:val="right"/>
        </w:pPr>
        <w:r>
          <w:fldChar w:fldCharType="begin"/>
        </w:r>
        <w:r>
          <w:instrText>PAGE   \* MERGEFORMAT</w:instrText>
        </w:r>
        <w:r>
          <w:fldChar w:fldCharType="separate"/>
        </w:r>
        <w:r>
          <w:rPr>
            <w:noProof/>
          </w:rPr>
          <w:t>16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74DD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FEB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D092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D629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CC0D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E2D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F6F1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FE67E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904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724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0932675E"/>
    <w:multiLevelType w:val="hybridMultilevel"/>
    <w:tmpl w:val="A8F2D466"/>
    <w:lvl w:ilvl="0" w:tplc="0544765A">
      <w:start w:val="1"/>
      <w:numFmt w:val="bullet"/>
      <w:lvlText w:val=""/>
      <w:lvlJc w:val="left"/>
      <w:pPr>
        <w:ind w:left="720" w:hanging="360"/>
      </w:pPr>
      <w:rPr>
        <w:rFonts w:ascii="Symbol" w:hAnsi="Symbol" w:hint="default"/>
      </w:rPr>
    </w:lvl>
    <w:lvl w:ilvl="1" w:tplc="D25EFB74">
      <w:start w:val="1"/>
      <w:numFmt w:val="bullet"/>
      <w:lvlText w:val="o"/>
      <w:lvlJc w:val="left"/>
      <w:pPr>
        <w:ind w:left="1440" w:hanging="360"/>
      </w:pPr>
      <w:rPr>
        <w:rFonts w:ascii="Courier New" w:hAnsi="Courier New" w:hint="default"/>
      </w:rPr>
    </w:lvl>
    <w:lvl w:ilvl="2" w:tplc="28DAA2BC">
      <w:start w:val="1"/>
      <w:numFmt w:val="bullet"/>
      <w:lvlText w:val=""/>
      <w:lvlJc w:val="left"/>
      <w:pPr>
        <w:ind w:left="2160" w:hanging="360"/>
      </w:pPr>
      <w:rPr>
        <w:rFonts w:ascii="Wingdings" w:hAnsi="Wingdings" w:hint="default"/>
      </w:rPr>
    </w:lvl>
    <w:lvl w:ilvl="3" w:tplc="74D2381E">
      <w:start w:val="1"/>
      <w:numFmt w:val="bullet"/>
      <w:lvlText w:val=""/>
      <w:lvlJc w:val="left"/>
      <w:pPr>
        <w:ind w:left="2880" w:hanging="360"/>
      </w:pPr>
      <w:rPr>
        <w:rFonts w:ascii="Symbol" w:hAnsi="Symbol" w:hint="default"/>
      </w:rPr>
    </w:lvl>
    <w:lvl w:ilvl="4" w:tplc="24E032FC">
      <w:start w:val="1"/>
      <w:numFmt w:val="bullet"/>
      <w:lvlText w:val="o"/>
      <w:lvlJc w:val="left"/>
      <w:pPr>
        <w:ind w:left="3600" w:hanging="360"/>
      </w:pPr>
      <w:rPr>
        <w:rFonts w:ascii="Courier New" w:hAnsi="Courier New" w:hint="default"/>
      </w:rPr>
    </w:lvl>
    <w:lvl w:ilvl="5" w:tplc="66F8CC28">
      <w:start w:val="1"/>
      <w:numFmt w:val="bullet"/>
      <w:lvlText w:val=""/>
      <w:lvlJc w:val="left"/>
      <w:pPr>
        <w:ind w:left="4320" w:hanging="360"/>
      </w:pPr>
      <w:rPr>
        <w:rFonts w:ascii="Wingdings" w:hAnsi="Wingdings" w:hint="default"/>
      </w:rPr>
    </w:lvl>
    <w:lvl w:ilvl="6" w:tplc="AE6A84E2">
      <w:start w:val="1"/>
      <w:numFmt w:val="bullet"/>
      <w:lvlText w:val=""/>
      <w:lvlJc w:val="left"/>
      <w:pPr>
        <w:ind w:left="5040" w:hanging="360"/>
      </w:pPr>
      <w:rPr>
        <w:rFonts w:ascii="Symbol" w:hAnsi="Symbol" w:hint="default"/>
      </w:rPr>
    </w:lvl>
    <w:lvl w:ilvl="7" w:tplc="4EB621CA">
      <w:start w:val="1"/>
      <w:numFmt w:val="bullet"/>
      <w:lvlText w:val="o"/>
      <w:lvlJc w:val="left"/>
      <w:pPr>
        <w:ind w:left="5760" w:hanging="360"/>
      </w:pPr>
      <w:rPr>
        <w:rFonts w:ascii="Courier New" w:hAnsi="Courier New" w:hint="default"/>
      </w:rPr>
    </w:lvl>
    <w:lvl w:ilvl="8" w:tplc="B8EE10D8">
      <w:start w:val="1"/>
      <w:numFmt w:val="bullet"/>
      <w:lvlText w:val=""/>
      <w:lvlJc w:val="left"/>
      <w:pPr>
        <w:ind w:left="6480" w:hanging="360"/>
      </w:pPr>
      <w:rPr>
        <w:rFonts w:ascii="Wingdings" w:hAnsi="Wingdings" w:hint="default"/>
      </w:rPr>
    </w:lvl>
  </w:abstractNum>
  <w:abstractNum w:abstractNumId="1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147D26CB"/>
    <w:multiLevelType w:val="hybridMultilevel"/>
    <w:tmpl w:val="04080BE6"/>
    <w:lvl w:ilvl="0" w:tplc="B15A3FBA">
      <w:start w:val="1"/>
      <w:numFmt w:val="decimal"/>
      <w:lvlText w:val="%1."/>
      <w:lvlJc w:val="left"/>
      <w:pPr>
        <w:ind w:left="720" w:hanging="360"/>
      </w:pPr>
    </w:lvl>
    <w:lvl w:ilvl="1" w:tplc="10F04AFC">
      <w:start w:val="1"/>
      <w:numFmt w:val="bullet"/>
      <w:lvlText w:val="o"/>
      <w:lvlJc w:val="left"/>
      <w:pPr>
        <w:ind w:left="1440" w:hanging="360"/>
      </w:pPr>
      <w:rPr>
        <w:rFonts w:ascii="Courier New" w:hAnsi="Courier New" w:hint="default"/>
      </w:rPr>
    </w:lvl>
    <w:lvl w:ilvl="2" w:tplc="0F52306A">
      <w:start w:val="1"/>
      <w:numFmt w:val="bullet"/>
      <w:lvlText w:val=""/>
      <w:lvlJc w:val="left"/>
      <w:pPr>
        <w:ind w:left="2160" w:hanging="360"/>
      </w:pPr>
      <w:rPr>
        <w:rFonts w:ascii="Wingdings" w:hAnsi="Wingdings" w:hint="default"/>
      </w:rPr>
    </w:lvl>
    <w:lvl w:ilvl="3" w:tplc="D4FED4F2">
      <w:start w:val="1"/>
      <w:numFmt w:val="bullet"/>
      <w:lvlText w:val=""/>
      <w:lvlJc w:val="left"/>
      <w:pPr>
        <w:ind w:left="2880" w:hanging="360"/>
      </w:pPr>
      <w:rPr>
        <w:rFonts w:ascii="Symbol" w:hAnsi="Symbol" w:hint="default"/>
      </w:rPr>
    </w:lvl>
    <w:lvl w:ilvl="4" w:tplc="FF9CB406">
      <w:start w:val="1"/>
      <w:numFmt w:val="bullet"/>
      <w:lvlText w:val="o"/>
      <w:lvlJc w:val="left"/>
      <w:pPr>
        <w:ind w:left="3600" w:hanging="360"/>
      </w:pPr>
      <w:rPr>
        <w:rFonts w:ascii="Courier New" w:hAnsi="Courier New" w:hint="default"/>
      </w:rPr>
    </w:lvl>
    <w:lvl w:ilvl="5" w:tplc="D1040CEA">
      <w:start w:val="1"/>
      <w:numFmt w:val="bullet"/>
      <w:lvlText w:val=""/>
      <w:lvlJc w:val="left"/>
      <w:pPr>
        <w:ind w:left="4320" w:hanging="360"/>
      </w:pPr>
      <w:rPr>
        <w:rFonts w:ascii="Wingdings" w:hAnsi="Wingdings" w:hint="default"/>
      </w:rPr>
    </w:lvl>
    <w:lvl w:ilvl="6" w:tplc="E5CEC47C">
      <w:start w:val="1"/>
      <w:numFmt w:val="bullet"/>
      <w:lvlText w:val=""/>
      <w:lvlJc w:val="left"/>
      <w:pPr>
        <w:ind w:left="5040" w:hanging="360"/>
      </w:pPr>
      <w:rPr>
        <w:rFonts w:ascii="Symbol" w:hAnsi="Symbol" w:hint="default"/>
      </w:rPr>
    </w:lvl>
    <w:lvl w:ilvl="7" w:tplc="5AC0E7C6">
      <w:start w:val="1"/>
      <w:numFmt w:val="bullet"/>
      <w:lvlText w:val="o"/>
      <w:lvlJc w:val="left"/>
      <w:pPr>
        <w:ind w:left="5760" w:hanging="360"/>
      </w:pPr>
      <w:rPr>
        <w:rFonts w:ascii="Courier New" w:hAnsi="Courier New" w:hint="default"/>
      </w:rPr>
    </w:lvl>
    <w:lvl w:ilvl="8" w:tplc="1AE082EC">
      <w:start w:val="1"/>
      <w:numFmt w:val="bullet"/>
      <w:lvlText w:val=""/>
      <w:lvlJc w:val="left"/>
      <w:pPr>
        <w:ind w:left="6480" w:hanging="360"/>
      </w:pPr>
      <w:rPr>
        <w:rFonts w:ascii="Wingdings" w:hAnsi="Wingdings" w:hint="default"/>
      </w:rPr>
    </w:lvl>
  </w:abstractNum>
  <w:abstractNum w:abstractNumId="14"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7"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1"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3"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6"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4"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7B3908B8"/>
    <w:multiLevelType w:val="hybridMultilevel"/>
    <w:tmpl w:val="7040DA60"/>
    <w:lvl w:ilvl="0" w:tplc="16EE033C">
      <w:start w:val="1"/>
      <w:numFmt w:val="decimal"/>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0"/>
  </w:num>
  <w:num w:numId="2">
    <w:abstractNumId w:val="24"/>
  </w:num>
  <w:num w:numId="3">
    <w:abstractNumId w:val="32"/>
  </w:num>
  <w:num w:numId="4">
    <w:abstractNumId w:val="27"/>
  </w:num>
  <w:num w:numId="5">
    <w:abstractNumId w:val="30"/>
  </w:num>
  <w:num w:numId="6">
    <w:abstractNumId w:val="21"/>
  </w:num>
  <w:num w:numId="7">
    <w:abstractNumId w:val="28"/>
  </w:num>
  <w:num w:numId="8">
    <w:abstractNumId w:val="29"/>
  </w:num>
  <w:num w:numId="9">
    <w:abstractNumId w:val="23"/>
  </w:num>
  <w:num w:numId="10">
    <w:abstractNumId w:val="22"/>
  </w:num>
  <w:num w:numId="11">
    <w:abstractNumId w:val="22"/>
    <w:lvlOverride w:ilvl="0">
      <w:startOverride w:val="1"/>
    </w:lvlOverride>
  </w:num>
  <w:num w:numId="12">
    <w:abstractNumId w:val="10"/>
  </w:num>
  <w:num w:numId="13">
    <w:abstractNumId w:val="19"/>
  </w:num>
  <w:num w:numId="14">
    <w:abstractNumId w:val="12"/>
  </w:num>
  <w:num w:numId="15">
    <w:abstractNumId w:val="17"/>
  </w:num>
  <w:num w:numId="16">
    <w:abstractNumId w:val="34"/>
  </w:num>
  <w:num w:numId="17">
    <w:abstractNumId w:val="25"/>
  </w:num>
  <w:num w:numId="18">
    <w:abstractNumId w:val="35"/>
  </w:num>
  <w:num w:numId="19">
    <w:abstractNumId w:val="16"/>
  </w:num>
  <w:num w:numId="20">
    <w:abstractNumId w:val="36"/>
  </w:num>
  <w:num w:numId="21">
    <w:abstractNumId w:val="31"/>
  </w:num>
  <w:num w:numId="22">
    <w:abstractNumId w:val="26"/>
  </w:num>
  <w:num w:numId="23">
    <w:abstractNumId w:val="14"/>
  </w:num>
  <w:num w:numId="24">
    <w:abstractNumId w:val="18"/>
  </w:num>
  <w:num w:numId="25">
    <w:abstractNumId w:val="37"/>
  </w:num>
  <w:num w:numId="26">
    <w:abstractNumId w:val="15"/>
  </w:num>
  <w:num w:numId="27">
    <w:abstractNumId w:val="3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hyphenationZone w:val="425"/>
  <w:doNotHyphenateCap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E52"/>
    <w:rsid w:val="000107CB"/>
    <w:rsid w:val="00013B32"/>
    <w:rsid w:val="00016973"/>
    <w:rsid w:val="00017DF5"/>
    <w:rsid w:val="000242C6"/>
    <w:rsid w:val="0003045D"/>
    <w:rsid w:val="000320C7"/>
    <w:rsid w:val="00032C89"/>
    <w:rsid w:val="00042B5C"/>
    <w:rsid w:val="000446C3"/>
    <w:rsid w:val="00052D1D"/>
    <w:rsid w:val="00054018"/>
    <w:rsid w:val="00066995"/>
    <w:rsid w:val="00071568"/>
    <w:rsid w:val="00075A2D"/>
    <w:rsid w:val="00077B69"/>
    <w:rsid w:val="0009234A"/>
    <w:rsid w:val="000955BD"/>
    <w:rsid w:val="000A6F4C"/>
    <w:rsid w:val="000C125C"/>
    <w:rsid w:val="000C3E91"/>
    <w:rsid w:val="000F6AEA"/>
    <w:rsid w:val="00100979"/>
    <w:rsid w:val="00100D56"/>
    <w:rsid w:val="00104A9F"/>
    <w:rsid w:val="001077C2"/>
    <w:rsid w:val="00111400"/>
    <w:rsid w:val="00116F3D"/>
    <w:rsid w:val="00117EFF"/>
    <w:rsid w:val="00120914"/>
    <w:rsid w:val="00123E0F"/>
    <w:rsid w:val="00124277"/>
    <w:rsid w:val="00126A20"/>
    <w:rsid w:val="00140C79"/>
    <w:rsid w:val="001446DE"/>
    <w:rsid w:val="00151CCD"/>
    <w:rsid w:val="00155890"/>
    <w:rsid w:val="00156A42"/>
    <w:rsid w:val="00167609"/>
    <w:rsid w:val="00174B7C"/>
    <w:rsid w:val="001753C7"/>
    <w:rsid w:val="00177F99"/>
    <w:rsid w:val="00180EDE"/>
    <w:rsid w:val="00181FE6"/>
    <w:rsid w:val="00182994"/>
    <w:rsid w:val="0019529B"/>
    <w:rsid w:val="001A5545"/>
    <w:rsid w:val="001B070E"/>
    <w:rsid w:val="001B3F97"/>
    <w:rsid w:val="001B70D0"/>
    <w:rsid w:val="001C1C56"/>
    <w:rsid w:val="001C1ECB"/>
    <w:rsid w:val="001C28F9"/>
    <w:rsid w:val="001C30E3"/>
    <w:rsid w:val="001D3E06"/>
    <w:rsid w:val="001D7BE2"/>
    <w:rsid w:val="001E13CF"/>
    <w:rsid w:val="001E3EDE"/>
    <w:rsid w:val="001F0DBF"/>
    <w:rsid w:val="00216A74"/>
    <w:rsid w:val="00226AE3"/>
    <w:rsid w:val="0023782C"/>
    <w:rsid w:val="0024223C"/>
    <w:rsid w:val="00242901"/>
    <w:rsid w:val="002445EE"/>
    <w:rsid w:val="0025246C"/>
    <w:rsid w:val="002543E6"/>
    <w:rsid w:val="00262A9E"/>
    <w:rsid w:val="00264A19"/>
    <w:rsid w:val="002916BA"/>
    <w:rsid w:val="00294108"/>
    <w:rsid w:val="002A0AA7"/>
    <w:rsid w:val="002B676B"/>
    <w:rsid w:val="002C00C0"/>
    <w:rsid w:val="002C3376"/>
    <w:rsid w:val="002C3948"/>
    <w:rsid w:val="002C3FEF"/>
    <w:rsid w:val="002D63C8"/>
    <w:rsid w:val="002E5DD7"/>
    <w:rsid w:val="002F20AC"/>
    <w:rsid w:val="00301BE5"/>
    <w:rsid w:val="00302794"/>
    <w:rsid w:val="003072AB"/>
    <w:rsid w:val="003255A1"/>
    <w:rsid w:val="003274A5"/>
    <w:rsid w:val="00333439"/>
    <w:rsid w:val="0033481D"/>
    <w:rsid w:val="00335D05"/>
    <w:rsid w:val="00337C17"/>
    <w:rsid w:val="00344DA4"/>
    <w:rsid w:val="0035226B"/>
    <w:rsid w:val="00360EC7"/>
    <w:rsid w:val="003617CD"/>
    <w:rsid w:val="00363452"/>
    <w:rsid w:val="003A581F"/>
    <w:rsid w:val="003B746F"/>
    <w:rsid w:val="003C6BE6"/>
    <w:rsid w:val="003D6423"/>
    <w:rsid w:val="003E0724"/>
    <w:rsid w:val="003E2737"/>
    <w:rsid w:val="003E29A3"/>
    <w:rsid w:val="0040073D"/>
    <w:rsid w:val="004049FE"/>
    <w:rsid w:val="00416266"/>
    <w:rsid w:val="00417823"/>
    <w:rsid w:val="00422232"/>
    <w:rsid w:val="004236EF"/>
    <w:rsid w:val="004464EA"/>
    <w:rsid w:val="004574DC"/>
    <w:rsid w:val="004865AB"/>
    <w:rsid w:val="0049471F"/>
    <w:rsid w:val="004955A5"/>
    <w:rsid w:val="004958F1"/>
    <w:rsid w:val="004A4B2A"/>
    <w:rsid w:val="004A651C"/>
    <w:rsid w:val="004C3D82"/>
    <w:rsid w:val="004D61B7"/>
    <w:rsid w:val="004E07B6"/>
    <w:rsid w:val="00512DF3"/>
    <w:rsid w:val="00514CC4"/>
    <w:rsid w:val="00517AF2"/>
    <w:rsid w:val="00520772"/>
    <w:rsid w:val="00527965"/>
    <w:rsid w:val="0053191B"/>
    <w:rsid w:val="005329C1"/>
    <w:rsid w:val="00536351"/>
    <w:rsid w:val="005372CF"/>
    <w:rsid w:val="00547268"/>
    <w:rsid w:val="005535F6"/>
    <w:rsid w:val="00562AA8"/>
    <w:rsid w:val="005643B0"/>
    <w:rsid w:val="005965F3"/>
    <w:rsid w:val="005A63F7"/>
    <w:rsid w:val="005B2D56"/>
    <w:rsid w:val="005B3185"/>
    <w:rsid w:val="005B3EBF"/>
    <w:rsid w:val="005C53E5"/>
    <w:rsid w:val="005D332D"/>
    <w:rsid w:val="005D3B9D"/>
    <w:rsid w:val="005D3DA5"/>
    <w:rsid w:val="005E07C4"/>
    <w:rsid w:val="005E3550"/>
    <w:rsid w:val="005F1A52"/>
    <w:rsid w:val="005F5C97"/>
    <w:rsid w:val="00602BD9"/>
    <w:rsid w:val="00610785"/>
    <w:rsid w:val="00616A56"/>
    <w:rsid w:val="006219F6"/>
    <w:rsid w:val="00634739"/>
    <w:rsid w:val="00643DA0"/>
    <w:rsid w:val="00652B09"/>
    <w:rsid w:val="00670709"/>
    <w:rsid w:val="00670C27"/>
    <w:rsid w:val="006723A3"/>
    <w:rsid w:val="00674A17"/>
    <w:rsid w:val="00677FCF"/>
    <w:rsid w:val="00682035"/>
    <w:rsid w:val="00691307"/>
    <w:rsid w:val="006A5B90"/>
    <w:rsid w:val="006B2951"/>
    <w:rsid w:val="006D2E34"/>
    <w:rsid w:val="006E1CF5"/>
    <w:rsid w:val="006F20E2"/>
    <w:rsid w:val="00701321"/>
    <w:rsid w:val="0071788B"/>
    <w:rsid w:val="007227DD"/>
    <w:rsid w:val="00733EEB"/>
    <w:rsid w:val="00734A97"/>
    <w:rsid w:val="00737D7E"/>
    <w:rsid w:val="0074339C"/>
    <w:rsid w:val="00743E76"/>
    <w:rsid w:val="00745E71"/>
    <w:rsid w:val="00750CC5"/>
    <w:rsid w:val="00756AD1"/>
    <w:rsid w:val="00764320"/>
    <w:rsid w:val="00782B56"/>
    <w:rsid w:val="00794D86"/>
    <w:rsid w:val="007A5821"/>
    <w:rsid w:val="007A73F8"/>
    <w:rsid w:val="007A7E6F"/>
    <w:rsid w:val="007B6B52"/>
    <w:rsid w:val="007F2C91"/>
    <w:rsid w:val="007F5EB3"/>
    <w:rsid w:val="007F7972"/>
    <w:rsid w:val="00802C53"/>
    <w:rsid w:val="0080572A"/>
    <w:rsid w:val="008072DE"/>
    <w:rsid w:val="008073FA"/>
    <w:rsid w:val="008128E8"/>
    <w:rsid w:val="00824A23"/>
    <w:rsid w:val="00825FED"/>
    <w:rsid w:val="00834209"/>
    <w:rsid w:val="00841333"/>
    <w:rsid w:val="008426C1"/>
    <w:rsid w:val="00843065"/>
    <w:rsid w:val="008531E2"/>
    <w:rsid w:val="008539C9"/>
    <w:rsid w:val="00877956"/>
    <w:rsid w:val="00880298"/>
    <w:rsid w:val="00890A41"/>
    <w:rsid w:val="008933BA"/>
    <w:rsid w:val="008955D1"/>
    <w:rsid w:val="008A2F98"/>
    <w:rsid w:val="008A30DA"/>
    <w:rsid w:val="008A67DB"/>
    <w:rsid w:val="008B137C"/>
    <w:rsid w:val="008B61E0"/>
    <w:rsid w:val="008E6EC1"/>
    <w:rsid w:val="008F11D6"/>
    <w:rsid w:val="00923111"/>
    <w:rsid w:val="009329F5"/>
    <w:rsid w:val="00936E24"/>
    <w:rsid w:val="0096631D"/>
    <w:rsid w:val="00975B3F"/>
    <w:rsid w:val="009A3C69"/>
    <w:rsid w:val="009B5325"/>
    <w:rsid w:val="009F1084"/>
    <w:rsid w:val="009F6441"/>
    <w:rsid w:val="00A02EAC"/>
    <w:rsid w:val="00A04C9B"/>
    <w:rsid w:val="00A12435"/>
    <w:rsid w:val="00A1558D"/>
    <w:rsid w:val="00A23291"/>
    <w:rsid w:val="00A273D4"/>
    <w:rsid w:val="00A40F4C"/>
    <w:rsid w:val="00A44A4F"/>
    <w:rsid w:val="00A474E9"/>
    <w:rsid w:val="00A65D2F"/>
    <w:rsid w:val="00A6737F"/>
    <w:rsid w:val="00A736B6"/>
    <w:rsid w:val="00A7584E"/>
    <w:rsid w:val="00A764D6"/>
    <w:rsid w:val="00A768F0"/>
    <w:rsid w:val="00A93295"/>
    <w:rsid w:val="00A97395"/>
    <w:rsid w:val="00AA1946"/>
    <w:rsid w:val="00AB2429"/>
    <w:rsid w:val="00AB46CD"/>
    <w:rsid w:val="00AC0315"/>
    <w:rsid w:val="00AC1B71"/>
    <w:rsid w:val="00AC73F8"/>
    <w:rsid w:val="00AF3457"/>
    <w:rsid w:val="00AF3FF2"/>
    <w:rsid w:val="00B15D91"/>
    <w:rsid w:val="00B24CD2"/>
    <w:rsid w:val="00B27912"/>
    <w:rsid w:val="00B33822"/>
    <w:rsid w:val="00B3760C"/>
    <w:rsid w:val="00B40243"/>
    <w:rsid w:val="00B45F85"/>
    <w:rsid w:val="00B7604E"/>
    <w:rsid w:val="00B82C18"/>
    <w:rsid w:val="00B82D6C"/>
    <w:rsid w:val="00BA6E3C"/>
    <w:rsid w:val="00BB7E4E"/>
    <w:rsid w:val="00BC44C8"/>
    <w:rsid w:val="00BC4ABF"/>
    <w:rsid w:val="00BE22ED"/>
    <w:rsid w:val="00BF647E"/>
    <w:rsid w:val="00C000A0"/>
    <w:rsid w:val="00C00C2E"/>
    <w:rsid w:val="00C067B7"/>
    <w:rsid w:val="00C07705"/>
    <w:rsid w:val="00C23E20"/>
    <w:rsid w:val="00C2483F"/>
    <w:rsid w:val="00C66D46"/>
    <w:rsid w:val="00C96CF9"/>
    <w:rsid w:val="00CB0D94"/>
    <w:rsid w:val="00CB55F0"/>
    <w:rsid w:val="00CD2D68"/>
    <w:rsid w:val="00CD4F68"/>
    <w:rsid w:val="00CF0673"/>
    <w:rsid w:val="00D24368"/>
    <w:rsid w:val="00D3653A"/>
    <w:rsid w:val="00D5168F"/>
    <w:rsid w:val="00D54DFF"/>
    <w:rsid w:val="00D56F45"/>
    <w:rsid w:val="00D814C2"/>
    <w:rsid w:val="00DA2F6E"/>
    <w:rsid w:val="00DB5251"/>
    <w:rsid w:val="00DC4F04"/>
    <w:rsid w:val="00DC746A"/>
    <w:rsid w:val="00DD0A8A"/>
    <w:rsid w:val="00DE6469"/>
    <w:rsid w:val="00E21491"/>
    <w:rsid w:val="00E243EF"/>
    <w:rsid w:val="00E26ADF"/>
    <w:rsid w:val="00E36D33"/>
    <w:rsid w:val="00E41DA2"/>
    <w:rsid w:val="00E44FD8"/>
    <w:rsid w:val="00E46C63"/>
    <w:rsid w:val="00E521E9"/>
    <w:rsid w:val="00E627FB"/>
    <w:rsid w:val="00E62E21"/>
    <w:rsid w:val="00E73E75"/>
    <w:rsid w:val="00E97CA7"/>
    <w:rsid w:val="00EA630B"/>
    <w:rsid w:val="00EC2013"/>
    <w:rsid w:val="00EC40AD"/>
    <w:rsid w:val="00EF2CE0"/>
    <w:rsid w:val="00EF3B37"/>
    <w:rsid w:val="00EF4BAB"/>
    <w:rsid w:val="00EF75D2"/>
    <w:rsid w:val="00EF7B0E"/>
    <w:rsid w:val="00F04E34"/>
    <w:rsid w:val="00F15461"/>
    <w:rsid w:val="00F16D1C"/>
    <w:rsid w:val="00F222D4"/>
    <w:rsid w:val="00F2347E"/>
    <w:rsid w:val="00F25C24"/>
    <w:rsid w:val="00F317F5"/>
    <w:rsid w:val="00F37D61"/>
    <w:rsid w:val="00F6264E"/>
    <w:rsid w:val="00F97AB7"/>
    <w:rsid w:val="00FA1DE4"/>
    <w:rsid w:val="00FB0572"/>
    <w:rsid w:val="00FB1FED"/>
    <w:rsid w:val="00FC3779"/>
    <w:rsid w:val="00FD5D21"/>
    <w:rsid w:val="00FD606F"/>
    <w:rsid w:val="00FD77AE"/>
    <w:rsid w:val="00FE247C"/>
    <w:rsid w:val="00FE3270"/>
    <w:rsid w:val="00FE4624"/>
    <w:rsid w:val="00FF0A6E"/>
    <w:rsid w:val="0FB58B34"/>
    <w:rsid w:val="4861EB46"/>
    <w:rsid w:val="6021697D"/>
    <w:rsid w:val="612A8400"/>
    <w:rsid w:val="67220163"/>
    <w:rsid w:val="7334E42A"/>
    <w:rsid w:val="76B3A84D"/>
    <w:rsid w:val="77200981"/>
    <w:rsid w:val="7835EC49"/>
    <w:rsid w:val="7DD26C51"/>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400"/>
    <w:pPr>
      <w:spacing w:after="440" w:line="360" w:lineRule="auto"/>
    </w:pPr>
  </w:style>
  <w:style w:type="paragraph" w:styleId="Heading1">
    <w:name w:val="heading 1"/>
    <w:basedOn w:val="Normal"/>
    <w:next w:val="Normal"/>
    <w:link w:val="Heading1Char"/>
    <w:uiPriority w:val="9"/>
    <w:qFormat/>
    <w:rsid w:val="005535F6"/>
    <w:pPr>
      <w:keepNext/>
      <w:keepLines/>
      <w:numPr>
        <w:numId w:val="24"/>
      </w:numPr>
      <w:spacing w:before="88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uiPriority w:val="9"/>
    <w:unhideWhenUsed/>
    <w:qFormat/>
    <w:rsid w:val="005535F6"/>
    <w:pPr>
      <w:keepNext/>
      <w:keepLines/>
      <w:numPr>
        <w:ilvl w:val="1"/>
        <w:numId w:val="24"/>
      </w:numPr>
      <w:spacing w:before="440"/>
      <w:ind w:left="578" w:hanging="578"/>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017DF5"/>
    <w:pPr>
      <w:keepNext/>
      <w:keepLines/>
      <w:numPr>
        <w:ilvl w:val="2"/>
        <w:numId w:val="24"/>
      </w:numPr>
      <w:spacing w:before="240" w:after="240"/>
      <w:ind w:left="2160" w:hanging="18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ind w:left="2880" w:hanging="36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37D61"/>
    <w:pPr>
      <w:keepNext/>
      <w:keepLines/>
      <w:numPr>
        <w:ilvl w:val="4"/>
        <w:numId w:val="24"/>
      </w:numPr>
      <w:spacing w:before="40" w:after="0"/>
      <w:ind w:left="3600" w:hanging="36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ind w:left="4320" w:hanging="18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ind w:left="5040" w:hanging="36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ind w:left="6480" w:hanging="18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5F6"/>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5535F6"/>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customStyle="1" w:styleId="KansiLehti">
    <w:name w:val="KansiLehti"/>
    <w:rsid w:val="00520772"/>
    <w:pPr>
      <w:spacing w:after="0" w:line="240" w:lineRule="auto"/>
      <w:jc w:val="center"/>
    </w:pPr>
    <w:rPr>
      <w:rFonts w:eastAsia="Times New Roman" w:cs="Arial"/>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styleId="Hyperlink">
    <w:name w:val="Hyperlink"/>
    <w:uiPriority w:val="99"/>
    <w:unhideWhenUsed/>
    <w:rsid w:val="00C2483F"/>
    <w:rPr>
      <w:rFonts w:ascii="Calibri" w:hAnsi="Calibri"/>
      <w:color w:val="auto"/>
      <w:sz w:val="24"/>
      <w:u w:val="non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C2483F"/>
    <w:pPr>
      <w:numPr>
        <w:numId w:val="0"/>
      </w:numPr>
      <w:tabs>
        <w:tab w:val="left" w:pos="480"/>
        <w:tab w:val="right" w:leader="dot" w:pos="8325"/>
      </w:tabs>
      <w:spacing w:before="240" w:after="0"/>
      <w:jc w:val="both"/>
    </w:pPr>
    <w:rPr>
      <w:sz w:val="24"/>
    </w:rPr>
  </w:style>
  <w:style w:type="paragraph" w:styleId="TOC2">
    <w:name w:val="toc 2"/>
    <w:basedOn w:val="Normal"/>
    <w:next w:val="Normal"/>
    <w:autoRedefine/>
    <w:uiPriority w:val="39"/>
    <w:unhideWhenUsed/>
    <w:rsid w:val="00825FED"/>
    <w:pPr>
      <w:tabs>
        <w:tab w:val="left" w:pos="1134"/>
        <w:tab w:val="right" w:leader="dot" w:pos="8325"/>
      </w:tabs>
      <w:spacing w:after="0"/>
      <w:ind w:left="454"/>
    </w:pPr>
    <w:rPr>
      <w:noProof/>
    </w:rPr>
  </w:style>
  <w:style w:type="paragraph" w:styleId="TOC3">
    <w:name w:val="toc 3"/>
    <w:basedOn w:val="Normal"/>
    <w:next w:val="Normal"/>
    <w:autoRedefine/>
    <w:uiPriority w:val="39"/>
    <w:unhideWhenUsed/>
    <w:rsid w:val="00C2483F"/>
    <w:pPr>
      <w:tabs>
        <w:tab w:val="left" w:pos="1418"/>
        <w:tab w:val="left" w:pos="1783"/>
        <w:tab w:val="right" w:leader="dot" w:pos="8325"/>
      </w:tabs>
      <w:spacing w:after="0"/>
      <w:ind w:left="1134"/>
    </w:pPr>
  </w:style>
  <w:style w:type="paragraph" w:styleId="TableofFigures">
    <w:name w:val="table of figures"/>
    <w:basedOn w:val="Normal"/>
    <w:next w:val="Normal"/>
    <w:uiPriority w:val="99"/>
    <w:unhideWhenUsed/>
    <w:rsid w:val="00FE3270"/>
    <w:pPr>
      <w:spacing w:after="0"/>
      <w:ind w:left="454"/>
    </w:pPr>
  </w:style>
  <w:style w:type="paragraph" w:customStyle="1" w:styleId="LhteetjaliitteetOtsikko1">
    <w:name w:val="Lähteet ja liitteet Otsikko 1"/>
    <w:next w:val="NoSpacing"/>
    <w:qFormat/>
    <w:rsid w:val="00066995"/>
    <w:pPr>
      <w:spacing w:after="440" w:line="360" w:lineRule="auto"/>
      <w:outlineLvl w:val="0"/>
    </w:pPr>
    <w:rPr>
      <w:b/>
      <w:noProof/>
      <w:sz w:val="32"/>
    </w:rPr>
  </w:style>
  <w:style w:type="paragraph" w:styleId="NoSpacing">
    <w:name w:val="No Spacing"/>
    <w:uiPriority w:val="1"/>
    <w:qFormat/>
    <w:rsid w:val="00B82C18"/>
    <w:pPr>
      <w:spacing w:after="0" w:line="240" w:lineRule="auto"/>
    </w:pPr>
  </w:style>
  <w:style w:type="paragraph" w:customStyle="1" w:styleId="LiitteetOtsikko2">
    <w:name w:val="Liitteet Otsikko 2"/>
    <w:next w:val="NoSpacing"/>
    <w:qFormat/>
    <w:rsid w:val="00AF3457"/>
    <w:pPr>
      <w:spacing w:before="440" w:after="440" w:line="360" w:lineRule="auto"/>
      <w:outlineLvl w:val="1"/>
    </w:pPr>
    <w:rPr>
      <w:noProof/>
      <w:sz w:val="28"/>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styleId="Caption">
    <w:name w:val="caption"/>
    <w:basedOn w:val="Normal"/>
    <w:next w:val="Normal"/>
    <w:autoRedefine/>
    <w:uiPriority w:val="35"/>
    <w:unhideWhenUsed/>
    <w:qFormat/>
    <w:rsid w:val="002916BA"/>
    <w:pPr>
      <w:spacing w:after="200" w:line="240" w:lineRule="auto"/>
    </w:pPr>
    <w:rPr>
      <w:iCs/>
      <w:noProof/>
      <w:szCs w:val="18"/>
      <w:lang w:val="en-US"/>
    </w:rPr>
  </w:style>
  <w:style w:type="paragraph" w:styleId="Title">
    <w:name w:val="Title"/>
    <w:aliases w:val="Kappaleotsikko"/>
    <w:basedOn w:val="Normal"/>
    <w:next w:val="Normal"/>
    <w:link w:val="TitleChar"/>
    <w:uiPriority w:val="10"/>
    <w:qFormat/>
    <w:rsid w:val="00880298"/>
    <w:pPr>
      <w:spacing w:after="0"/>
      <w:contextualSpacing/>
    </w:pPr>
    <w:rPr>
      <w:rFonts w:asciiTheme="minorHAnsi" w:eastAsiaTheme="majorEastAsia" w:hAnsiTheme="minorHAnsi" w:cstheme="majorHAnsi"/>
      <w:b/>
      <w:kern w:val="28"/>
      <w:szCs w:val="56"/>
    </w:rPr>
  </w:style>
  <w:style w:type="character" w:customStyle="1" w:styleId="TitleChar">
    <w:name w:val="Title Char"/>
    <w:aliases w:val="Kappaleotsikko Char"/>
    <w:basedOn w:val="DefaultParagraphFont"/>
    <w:link w:val="Title"/>
    <w:uiPriority w:val="10"/>
    <w:rsid w:val="00880298"/>
    <w:rPr>
      <w:rFonts w:asciiTheme="minorHAnsi" w:eastAsiaTheme="majorEastAsia" w:hAnsiTheme="minorHAnsi" w:cstheme="majorHAnsi"/>
      <w:b/>
      <w:kern w:val="28"/>
      <w:szCs w:val="56"/>
    </w:rPr>
  </w:style>
  <w:style w:type="paragraph" w:styleId="Subtitle">
    <w:name w:val="Subtitle"/>
    <w:basedOn w:val="Normal"/>
    <w:next w:val="Normal"/>
    <w:link w:val="Subtitle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80298"/>
    <w:rPr>
      <w:rFonts w:asciiTheme="minorHAnsi" w:eastAsiaTheme="minorEastAsia" w:hAnsiTheme="minorHAnsi" w:cstheme="minorBidi"/>
      <w:color w:val="5A5A5A" w:themeColor="text1" w:themeTint="A5"/>
      <w:spacing w:val="15"/>
      <w:sz w:val="22"/>
    </w:rPr>
  </w:style>
  <w:style w:type="paragraph" w:styleId="Quote">
    <w:name w:val="Quote"/>
    <w:basedOn w:val="Normal"/>
    <w:next w:val="Normal"/>
    <w:link w:val="QuoteChar"/>
    <w:uiPriority w:val="29"/>
    <w:qFormat/>
    <w:rsid w:val="004464EA"/>
    <w:pPr>
      <w:spacing w:before="240" w:after="840" w:line="240" w:lineRule="auto"/>
      <w:ind w:left="1304"/>
    </w:pPr>
    <w:rPr>
      <w:i/>
      <w:iCs/>
    </w:rPr>
  </w:style>
  <w:style w:type="character" w:customStyle="1" w:styleId="QuoteChar">
    <w:name w:val="Quote Char"/>
    <w:basedOn w:val="DefaultParagraphFont"/>
    <w:link w:val="Quote"/>
    <w:uiPriority w:val="29"/>
    <w:rsid w:val="004464EA"/>
    <w:rPr>
      <w:i/>
      <w:iCs/>
    </w:rPr>
  </w:style>
  <w:style w:type="character" w:styleId="Strong">
    <w:name w:val="Strong"/>
    <w:basedOn w:val="DefaultParagraphFont"/>
    <w:uiPriority w:val="22"/>
    <w:qFormat/>
    <w:rsid w:val="00F15461"/>
    <w:rPr>
      <w:b/>
      <w:bCs/>
    </w:rPr>
  </w:style>
  <w:style w:type="character" w:styleId="FollowedHyperlink">
    <w:name w:val="FollowedHyperlink"/>
    <w:basedOn w:val="DefaultParagraphFont"/>
    <w:uiPriority w:val="99"/>
    <w:semiHidden/>
    <w:unhideWhenUsed/>
    <w:rsid w:val="008E6EC1"/>
    <w:rPr>
      <w:color w:val="954F72" w:themeColor="followedHyperlink"/>
      <w:u w:val="single"/>
    </w:rPr>
  </w:style>
  <w:style w:type="paragraph" w:styleId="HTMLPreformatted">
    <w:name w:val="HTML Preformatted"/>
    <w:basedOn w:val="Normal"/>
    <w:link w:val="HTMLPreformattedChar"/>
    <w:uiPriority w:val="99"/>
    <w:semiHidden/>
    <w:unhideWhenUsed/>
    <w:rsid w:val="00E44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E44FD8"/>
    <w:rPr>
      <w:rFonts w:ascii="Courier New" w:eastAsia="Times New Roman" w:hAnsi="Courier New" w:cs="Courier New"/>
      <w:sz w:val="20"/>
      <w:szCs w:val="20"/>
      <w:lang w:eastAsia="fi-FI"/>
    </w:rPr>
  </w:style>
  <w:style w:type="character" w:customStyle="1" w:styleId="line">
    <w:name w:val="line"/>
    <w:basedOn w:val="DefaultParagraphFont"/>
    <w:rsid w:val="00E44FD8"/>
  </w:style>
  <w:style w:type="character" w:customStyle="1" w:styleId="c1">
    <w:name w:val="c1"/>
    <w:basedOn w:val="DefaultParagraphFont"/>
    <w:rsid w:val="00E44FD8"/>
  </w:style>
  <w:style w:type="character" w:customStyle="1" w:styleId="kn">
    <w:name w:val="kn"/>
    <w:basedOn w:val="DefaultParagraphFont"/>
    <w:rsid w:val="00E44FD8"/>
  </w:style>
  <w:style w:type="character" w:customStyle="1" w:styleId="nn">
    <w:name w:val="nn"/>
    <w:basedOn w:val="DefaultParagraphFont"/>
    <w:rsid w:val="00E44FD8"/>
  </w:style>
  <w:style w:type="character" w:customStyle="1" w:styleId="n">
    <w:name w:val="n"/>
    <w:basedOn w:val="DefaultParagraphFont"/>
    <w:rsid w:val="00E44FD8"/>
  </w:style>
  <w:style w:type="character" w:customStyle="1" w:styleId="o">
    <w:name w:val="o"/>
    <w:basedOn w:val="DefaultParagraphFont"/>
    <w:rsid w:val="00E44FD8"/>
  </w:style>
  <w:style w:type="character" w:customStyle="1" w:styleId="s">
    <w:name w:val="s"/>
    <w:basedOn w:val="DefaultParagraphFont"/>
    <w:rsid w:val="00E44FD8"/>
  </w:style>
  <w:style w:type="character" w:customStyle="1" w:styleId="k">
    <w:name w:val="k"/>
    <w:basedOn w:val="DefaultParagraphFont"/>
    <w:rsid w:val="00E44FD8"/>
  </w:style>
  <w:style w:type="character" w:customStyle="1" w:styleId="p">
    <w:name w:val="p"/>
    <w:basedOn w:val="DefaultParagraphFont"/>
    <w:rsid w:val="00E44FD8"/>
  </w:style>
  <w:style w:type="character" w:customStyle="1" w:styleId="se">
    <w:name w:val="se"/>
    <w:basedOn w:val="DefaultParagraphFont"/>
    <w:rsid w:val="00E44FD8"/>
  </w:style>
  <w:style w:type="character" w:customStyle="1" w:styleId="si">
    <w:name w:val="si"/>
    <w:basedOn w:val="DefaultParagraphFont"/>
    <w:rsid w:val="00E44FD8"/>
  </w:style>
  <w:style w:type="character" w:customStyle="1" w:styleId="bp">
    <w:name w:val="bp"/>
    <w:basedOn w:val="DefaultParagraphFont"/>
    <w:rsid w:val="00E44FD8"/>
  </w:style>
  <w:style w:type="character" w:customStyle="1" w:styleId="mi">
    <w:name w:val="mi"/>
    <w:basedOn w:val="DefaultParagraphFont"/>
    <w:rsid w:val="00E44FD8"/>
  </w:style>
  <w:style w:type="character" w:customStyle="1" w:styleId="nb">
    <w:name w:val="nb"/>
    <w:basedOn w:val="DefaultParagraphFont"/>
    <w:rsid w:val="00E44FD8"/>
  </w:style>
  <w:style w:type="character" w:customStyle="1" w:styleId="ow">
    <w:name w:val="ow"/>
    <w:basedOn w:val="DefaultParagraphFont"/>
    <w:rsid w:val="00E44FD8"/>
  </w:style>
  <w:style w:type="character" w:styleId="HTMLCode">
    <w:name w:val="HTML Code"/>
    <w:basedOn w:val="DefaultParagraphFont"/>
    <w:uiPriority w:val="99"/>
    <w:semiHidden/>
    <w:unhideWhenUsed/>
    <w:rsid w:val="004D61B7"/>
    <w:rPr>
      <w:rFonts w:ascii="Courier New" w:eastAsia="Times New Roman" w:hAnsi="Courier New" w:cs="Courier New"/>
      <w:sz w:val="20"/>
      <w:szCs w:val="20"/>
    </w:rPr>
  </w:style>
  <w:style w:type="character" w:customStyle="1" w:styleId="cp">
    <w:name w:val="cp"/>
    <w:basedOn w:val="DefaultParagraphFont"/>
    <w:rsid w:val="004D61B7"/>
  </w:style>
  <w:style w:type="character" w:customStyle="1" w:styleId="kt">
    <w:name w:val="kt"/>
    <w:basedOn w:val="DefaultParagraphFont"/>
    <w:rsid w:val="004D61B7"/>
  </w:style>
  <w:style w:type="character" w:customStyle="1" w:styleId="nf">
    <w:name w:val="nf"/>
    <w:basedOn w:val="DefaultParagraphFont"/>
    <w:rsid w:val="004D61B7"/>
  </w:style>
  <w:style w:type="character" w:customStyle="1" w:styleId="sc">
    <w:name w:val="sc"/>
    <w:basedOn w:val="DefaultParagraphFont"/>
    <w:rsid w:val="004D61B7"/>
  </w:style>
  <w:style w:type="character" w:customStyle="1" w:styleId="nc">
    <w:name w:val="nc"/>
    <w:basedOn w:val="DefaultParagraphFont"/>
    <w:rsid w:val="00596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25256443">
      <w:bodyDiv w:val="1"/>
      <w:marLeft w:val="0"/>
      <w:marRight w:val="0"/>
      <w:marTop w:val="0"/>
      <w:marBottom w:val="0"/>
      <w:divBdr>
        <w:top w:val="none" w:sz="0" w:space="0" w:color="auto"/>
        <w:left w:val="none" w:sz="0" w:space="0" w:color="auto"/>
        <w:bottom w:val="none" w:sz="0" w:space="0" w:color="auto"/>
        <w:right w:val="none" w:sz="0" w:space="0" w:color="auto"/>
      </w:divBdr>
    </w:div>
    <w:div w:id="98987927">
      <w:bodyDiv w:val="1"/>
      <w:marLeft w:val="0"/>
      <w:marRight w:val="0"/>
      <w:marTop w:val="0"/>
      <w:marBottom w:val="0"/>
      <w:divBdr>
        <w:top w:val="none" w:sz="0" w:space="0" w:color="auto"/>
        <w:left w:val="none" w:sz="0" w:space="0" w:color="auto"/>
        <w:bottom w:val="none" w:sz="0" w:space="0" w:color="auto"/>
        <w:right w:val="none" w:sz="0" w:space="0" w:color="auto"/>
      </w:divBdr>
      <w:divsChild>
        <w:div w:id="921573793">
          <w:marLeft w:val="0"/>
          <w:marRight w:val="0"/>
          <w:marTop w:val="0"/>
          <w:marBottom w:val="0"/>
          <w:divBdr>
            <w:top w:val="none" w:sz="0" w:space="0" w:color="auto"/>
            <w:left w:val="none" w:sz="0" w:space="0" w:color="auto"/>
            <w:bottom w:val="none" w:sz="0" w:space="0" w:color="auto"/>
            <w:right w:val="none" w:sz="0" w:space="0" w:color="auto"/>
          </w:divBdr>
        </w:div>
        <w:div w:id="867330659">
          <w:marLeft w:val="0"/>
          <w:marRight w:val="0"/>
          <w:marTop w:val="0"/>
          <w:marBottom w:val="0"/>
          <w:divBdr>
            <w:top w:val="none" w:sz="0" w:space="0" w:color="auto"/>
            <w:left w:val="none" w:sz="0" w:space="0" w:color="auto"/>
            <w:bottom w:val="none" w:sz="0" w:space="0" w:color="auto"/>
            <w:right w:val="none" w:sz="0" w:space="0" w:color="auto"/>
          </w:divBdr>
        </w:div>
      </w:divsChild>
    </w:div>
    <w:div w:id="118190081">
      <w:bodyDiv w:val="1"/>
      <w:marLeft w:val="0"/>
      <w:marRight w:val="0"/>
      <w:marTop w:val="0"/>
      <w:marBottom w:val="0"/>
      <w:divBdr>
        <w:top w:val="none" w:sz="0" w:space="0" w:color="auto"/>
        <w:left w:val="none" w:sz="0" w:space="0" w:color="auto"/>
        <w:bottom w:val="none" w:sz="0" w:space="0" w:color="auto"/>
        <w:right w:val="none" w:sz="0" w:space="0" w:color="auto"/>
      </w:divBdr>
    </w:div>
    <w:div w:id="251473746">
      <w:bodyDiv w:val="1"/>
      <w:marLeft w:val="0"/>
      <w:marRight w:val="0"/>
      <w:marTop w:val="0"/>
      <w:marBottom w:val="0"/>
      <w:divBdr>
        <w:top w:val="none" w:sz="0" w:space="0" w:color="auto"/>
        <w:left w:val="none" w:sz="0" w:space="0" w:color="auto"/>
        <w:bottom w:val="none" w:sz="0" w:space="0" w:color="auto"/>
        <w:right w:val="none" w:sz="0" w:space="0" w:color="auto"/>
      </w:divBdr>
    </w:div>
    <w:div w:id="277489827">
      <w:bodyDiv w:val="1"/>
      <w:marLeft w:val="0"/>
      <w:marRight w:val="0"/>
      <w:marTop w:val="0"/>
      <w:marBottom w:val="0"/>
      <w:divBdr>
        <w:top w:val="none" w:sz="0" w:space="0" w:color="auto"/>
        <w:left w:val="none" w:sz="0" w:space="0" w:color="auto"/>
        <w:bottom w:val="none" w:sz="0" w:space="0" w:color="auto"/>
        <w:right w:val="none" w:sz="0" w:space="0" w:color="auto"/>
      </w:divBdr>
    </w:div>
    <w:div w:id="282927003">
      <w:bodyDiv w:val="1"/>
      <w:marLeft w:val="0"/>
      <w:marRight w:val="0"/>
      <w:marTop w:val="0"/>
      <w:marBottom w:val="0"/>
      <w:divBdr>
        <w:top w:val="none" w:sz="0" w:space="0" w:color="auto"/>
        <w:left w:val="none" w:sz="0" w:space="0" w:color="auto"/>
        <w:bottom w:val="none" w:sz="0" w:space="0" w:color="auto"/>
        <w:right w:val="none" w:sz="0" w:space="0" w:color="auto"/>
      </w:divBdr>
    </w:div>
    <w:div w:id="319425416">
      <w:bodyDiv w:val="1"/>
      <w:marLeft w:val="0"/>
      <w:marRight w:val="0"/>
      <w:marTop w:val="0"/>
      <w:marBottom w:val="0"/>
      <w:divBdr>
        <w:top w:val="none" w:sz="0" w:space="0" w:color="auto"/>
        <w:left w:val="none" w:sz="0" w:space="0" w:color="auto"/>
        <w:bottom w:val="none" w:sz="0" w:space="0" w:color="auto"/>
        <w:right w:val="none" w:sz="0" w:space="0" w:color="auto"/>
      </w:divBdr>
    </w:div>
    <w:div w:id="386951213">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708188777">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06625634">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926449755">
      <w:bodyDiv w:val="1"/>
      <w:marLeft w:val="0"/>
      <w:marRight w:val="0"/>
      <w:marTop w:val="0"/>
      <w:marBottom w:val="0"/>
      <w:divBdr>
        <w:top w:val="none" w:sz="0" w:space="0" w:color="auto"/>
        <w:left w:val="none" w:sz="0" w:space="0" w:color="auto"/>
        <w:bottom w:val="none" w:sz="0" w:space="0" w:color="auto"/>
        <w:right w:val="none" w:sz="0" w:space="0" w:color="auto"/>
      </w:divBdr>
    </w:div>
    <w:div w:id="208614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Value>827</Value>
      <Value>42</Value>
    </TaxCatchAll>
    <l3ddd979dfcb4bc0a0c29c6e6188390e xmlns="9edc1acd-682f-4e7d-a5c9-f315cff7cb3d">
      <Terms xmlns="http://schemas.microsoft.com/office/infopath/2007/PartnerControls">
        <TermInfo xmlns="http://schemas.microsoft.com/office/infopath/2007/PartnerControls">
          <TermName xmlns="http://schemas.microsoft.com/office/infopath/2007/PartnerControls">opinnäytetyö</TermName>
          <TermId xmlns="http://schemas.microsoft.com/office/infopath/2007/PartnerControls">47dd8d35-a141-40c5-8920-7ff02613a437</TermId>
        </TermInfo>
        <TermInfo xmlns="http://schemas.microsoft.com/office/infopath/2007/PartnerControls">
          <TermName xmlns="http://schemas.microsoft.com/office/infopath/2007/PartnerControls">raportointi</TermName>
          <TermId xmlns="http://schemas.microsoft.com/office/infopath/2007/PartnerControls">f69ebef5-4aab-4ee5-8f1f-b1c1fe83c58a</TermId>
        </TermInfo>
      </Term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F6DE4-4D01-4331-9B0C-5475B8C0F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FA0EA714-7791-4640-8AE9-BA245D7C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1045</Words>
  <Characters>8467</Characters>
  <Application>Microsoft Office Word</Application>
  <DocSecurity>0</DocSecurity>
  <Lines>70</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raportoinnin mallipohja (AMK)</dc:title>
  <dc:subject/>
  <dc:creator/>
  <cp:keywords>JAMK Opinnäytetyömalli</cp:keywords>
  <dc:description>Päivitetty 20.08.2019</dc:description>
  <cp:lastModifiedBy/>
  <cp:revision>8</cp:revision>
  <dcterms:created xsi:type="dcterms:W3CDTF">2019-12-08T13:42:00Z</dcterms:created>
  <dcterms:modified xsi:type="dcterms:W3CDTF">2019-12-16T15:52:00Z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42;#opinnäytetyö|47dd8d35-a141-40c5-8920-7ff02613a437;#827;#raportointi|f69ebef5-4aab-4ee5-8f1f-b1c1fe83c58a</vt:lpwstr>
  </property>
</Properties>
</file>