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Tick user story that already turned to an epic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Martian…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strike w:val="1"/>
            <w:rtl w:val="0"/>
          </w:rPr>
          <w:t xml:space="preserve">As a martian I want to buy a profile with personality trait slots</w:t>
        </w:r>
      </w:hyperlink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have an initial personality scan so I can list my personality traits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Martian I want to be able to add traits to my profile so I can activate them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Martian I want to be able to remove traits from the profile so I can change them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be able to configure my profile with selected traits so I can apply the app to real life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be able to deactivate the chip so I can go back to my base profile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be able to re-activate the chip so I can have additional traits again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Martian I want to see a newsletter of new traits so I can make a decision if I want to buy 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be able to buy traits on sales around holiday so I can handle the holidays better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be able to share my profile so I can express myself through the traits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As a Martian I want to be able to keep the deactivated traits so I can pick them for the profile later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Martian I want to be able to see premade profiles so I can have an easier decision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business….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business I want to provide my employees with profiles so I can have specific traits applied at my company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business I want to be able to edit the traits of my employees so I can have the most updated personalities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business I want to be able to deactivate employee’s profiles so I can be in control of my purchased traits and profiles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developer…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developer I want to blacklist people not fit for personality adjustment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developer I want to have a depository for traits not in active use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ti.howest.be/groups/TI/2022-2023/s3/analysis-and-development-project/projects/group-14/-/epic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