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楷体" w:hAnsi="楷体" w:eastAsia="楷体" w:cs="楷体"/>
          <w:b/>
          <w:bCs/>
          <w:sz w:val="24"/>
        </w:rPr>
      </w:pPr>
      <w:r>
        <w:rPr>
          <w:rFonts w:hint="eastAsia" w:ascii="楷体" w:hAnsi="楷体" w:eastAsia="楷体" w:cs="楷体"/>
          <w:b/>
          <w:bCs/>
          <w:sz w:val="24"/>
        </w:rPr>
        <w:t>动物庄园</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前言</w:t>
      </w:r>
    </w:p>
    <w:p>
      <w:pPr>
        <w:spacing w:before="156" w:beforeLines="50" w:after="156" w:afterLines="50"/>
        <w:ind w:firstLine="420"/>
        <w:rPr>
          <w:rFonts w:ascii="楷体" w:hAnsi="楷体" w:eastAsia="楷体" w:cs="楷体"/>
          <w:b/>
          <w:bCs/>
          <w:sz w:val="24"/>
        </w:rPr>
      </w:pPr>
      <w:r>
        <w:rPr>
          <w:rFonts w:hint="eastAsia" w:ascii="楷体" w:hAnsi="楷体" w:eastAsia="楷体" w:cs="楷体"/>
          <w:sz w:val="24"/>
        </w:rPr>
        <w:t>近年来，结合游戏元素提升互联网产品的使用体验与用户粘性是一个被广泛应用的手段。游戏化设计（Gamification）或直接嵌入应用内的小游戏越来越常见，如支付宝蚂蚁森林等，能够给产品运营带来可观的提升。本项目使用Cocos Creator开源引擎和Springboot框架打造了一款适用于地铁出行场景，支持高并发、高延迟，可内嵌的卡通风格养成类小游戏——动物庄园。</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创意描述</w:t>
      </w:r>
    </w:p>
    <w:p>
      <w:pPr>
        <w:spacing w:before="156" w:beforeLines="50" w:after="156" w:afterLines="50"/>
        <w:ind w:firstLine="420"/>
        <w:rPr>
          <w:rFonts w:ascii="楷体" w:hAnsi="楷体" w:eastAsia="楷体" w:cs="楷体"/>
          <w:sz w:val="24"/>
        </w:rPr>
      </w:pPr>
      <w:r>
        <w:rPr>
          <w:rFonts w:hint="eastAsia" w:ascii="楷体" w:hAnsi="楷体" w:eastAsia="楷体" w:cs="楷体"/>
          <w:sz w:val="24"/>
        </w:rPr>
        <w:t>本产品基于地铁出行场景，开发了一款不完全依赖网络，可内嵌的h5小游戏。</w:t>
      </w:r>
    </w:p>
    <w:p>
      <w:pPr>
        <w:spacing w:before="156" w:beforeLines="50" w:after="156" w:afterLines="50"/>
        <w:ind w:firstLine="420"/>
        <w:rPr>
          <w:rFonts w:ascii="楷体" w:hAnsi="楷体" w:eastAsia="楷体" w:cs="楷体"/>
          <w:sz w:val="24"/>
        </w:rPr>
      </w:pPr>
      <w:r>
        <w:rPr>
          <w:rFonts w:hint="eastAsia" w:ascii="楷体" w:hAnsi="楷体" w:eastAsia="楷体" w:cs="楷体"/>
          <w:sz w:val="24"/>
        </w:rPr>
        <w:t>考虑到适用人群以20-40岁为主，本产品设计风格为卡通风不花哨，满足了当代青年、中年用户的审美需求。由于地铁出行网络的限制，以及在车厢内操作手机难度的提升，本产品采用简洁易操的游戏形式——养成小游戏，运用检测网络环境，延时上传数据的技术，降低了用户对网络和操作的依赖；游戏形式即开启即使用，随时可停，防止到站后游戏还未结束的尴尬状况。</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功能简介</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与动物角色互动</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游戏内参加策划的活动，收集、养成不同的动物角色</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完成地铁行程、参加八维通平台活动获得游戏内虚拟道具</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积累出行行程次数、到达新的P</w:t>
      </w:r>
      <w:r>
        <w:rPr>
          <w:rFonts w:ascii="楷体" w:hAnsi="楷体" w:eastAsia="楷体" w:cs="楷体"/>
          <w:b w:val="0"/>
          <w:bCs w:val="0"/>
          <w:sz w:val="24"/>
        </w:rPr>
        <w:t>OI</w:t>
      </w:r>
      <w:r>
        <w:rPr>
          <w:rFonts w:hint="eastAsia" w:ascii="楷体" w:hAnsi="楷体" w:eastAsia="楷体" w:cs="楷体"/>
          <w:b w:val="0"/>
          <w:bCs w:val="0"/>
          <w:sz w:val="24"/>
        </w:rPr>
        <w:t>收集虚拟明信片</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通过养成动物角色、达成成就点获得游戏内虚拟货币</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使用游戏内虚拟货币购买游戏内虚拟道具或在八维通平台上获得出行代金券</w:t>
      </w:r>
    </w:p>
    <w:p>
      <w:pPr>
        <w:pStyle w:val="4"/>
        <w:numPr>
          <w:ilvl w:val="0"/>
          <w:numId w:val="2"/>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在游戏内和好友互动，例如前往好友的庄园</w:t>
      </w:r>
    </w:p>
    <w:p>
      <w:pPr>
        <w:pStyle w:val="4"/>
        <w:numPr>
          <w:ilvl w:val="0"/>
          <w:numId w:val="2"/>
        </w:numPr>
        <w:spacing w:before="156" w:beforeLines="50" w:after="156" w:afterLines="50"/>
        <w:ind w:left="840" w:leftChars="0" w:hanging="420" w:firstLineChars="0"/>
        <w:rPr>
          <w:rFonts w:hint="eastAsia" w:ascii="楷体" w:hAnsi="楷体" w:eastAsia="楷体" w:cs="楷体"/>
          <w:b w:val="0"/>
          <w:bCs w:val="0"/>
          <w:sz w:val="24"/>
        </w:rPr>
      </w:pPr>
      <w:r>
        <w:rPr>
          <w:rFonts w:hint="eastAsia" w:ascii="楷体" w:hAnsi="楷体" w:eastAsia="楷体" w:cs="楷体"/>
          <w:b w:val="0"/>
          <w:bCs w:val="0"/>
          <w:sz w:val="24"/>
        </w:rPr>
        <w:t>分享自己的动物角色、成就到社交平台</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特色综述</w:t>
      </w:r>
      <w:bookmarkStart w:id="0" w:name="_GoBack"/>
      <w:bookmarkEnd w:id="0"/>
    </w:p>
    <w:p>
      <w:pPr>
        <w:pStyle w:val="4"/>
        <w:numPr>
          <w:ilvl w:val="0"/>
          <w:numId w:val="3"/>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养成类游戏，离开交通用具用户仍可继续游戏，增加用户和八维通的用户黏性</w:t>
      </w:r>
    </w:p>
    <w:p>
      <w:pPr>
        <w:pStyle w:val="4"/>
        <w:numPr>
          <w:ilvl w:val="0"/>
          <w:numId w:val="3"/>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细腻精美U</w:t>
      </w:r>
      <w:r>
        <w:rPr>
          <w:rFonts w:ascii="楷体" w:hAnsi="楷体" w:eastAsia="楷体" w:cs="楷体"/>
          <w:b w:val="0"/>
          <w:bCs w:val="0"/>
          <w:sz w:val="24"/>
        </w:rPr>
        <w:t>I</w:t>
      </w:r>
      <w:r>
        <w:rPr>
          <w:rFonts w:hint="eastAsia" w:ascii="楷体" w:hAnsi="楷体" w:eastAsia="楷体" w:cs="楷体"/>
          <w:b w:val="0"/>
          <w:bCs w:val="0"/>
          <w:sz w:val="24"/>
        </w:rPr>
        <w:t>，针对用户群体特征设计</w:t>
      </w:r>
    </w:p>
    <w:p>
      <w:pPr>
        <w:pStyle w:val="4"/>
        <w:numPr>
          <w:ilvl w:val="0"/>
          <w:numId w:val="3"/>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与周边场景结合紧密，用户行程、P</w:t>
      </w:r>
      <w:r>
        <w:rPr>
          <w:rFonts w:ascii="楷体" w:hAnsi="楷体" w:eastAsia="楷体" w:cs="楷体"/>
          <w:b w:val="0"/>
          <w:bCs w:val="0"/>
          <w:sz w:val="24"/>
        </w:rPr>
        <w:t>OI</w:t>
      </w:r>
      <w:r>
        <w:rPr>
          <w:rFonts w:hint="eastAsia" w:ascii="楷体" w:hAnsi="楷体" w:eastAsia="楷体" w:cs="楷体"/>
          <w:b w:val="0"/>
          <w:bCs w:val="0"/>
          <w:sz w:val="24"/>
        </w:rPr>
        <w:t>作为游戏内容加入</w:t>
      </w:r>
    </w:p>
    <w:p>
      <w:pPr>
        <w:pStyle w:val="4"/>
        <w:numPr>
          <w:ilvl w:val="0"/>
          <w:numId w:val="3"/>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收集、成就驱动用户，增加用户使用时间跨度，增加用户和八维通的用户黏性</w:t>
      </w:r>
    </w:p>
    <w:p>
      <w:pPr>
        <w:pStyle w:val="4"/>
        <w:numPr>
          <w:ilvl w:val="0"/>
          <w:numId w:val="3"/>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打通现实八维通和虚拟游戏内容，虚拟货币可作为现实奖励使用，既可增加游戏性，又可作为八维通活动的宣传、推广手段。</w:t>
      </w:r>
    </w:p>
    <w:p>
      <w:pPr>
        <w:pStyle w:val="4"/>
        <w:numPr>
          <w:ilvl w:val="0"/>
          <w:numId w:val="3"/>
        </w:numPr>
        <w:spacing w:before="156" w:beforeLines="50" w:after="156" w:afterLines="50"/>
        <w:ind w:left="840" w:leftChars="0" w:hanging="420" w:firstLineChars="0"/>
        <w:rPr>
          <w:rFonts w:ascii="楷体" w:hAnsi="楷体" w:eastAsia="楷体" w:cs="楷体"/>
          <w:b w:val="0"/>
          <w:bCs w:val="0"/>
          <w:sz w:val="24"/>
        </w:rPr>
      </w:pPr>
      <w:r>
        <w:rPr>
          <w:rFonts w:hint="eastAsia" w:ascii="楷体" w:hAnsi="楷体" w:eastAsia="楷体" w:cs="楷体"/>
          <w:b w:val="0"/>
          <w:bCs w:val="0"/>
          <w:sz w:val="24"/>
        </w:rPr>
        <w:t>游戏虚拟内容考虑到用户实际使用场景时间，例如</w:t>
      </w:r>
      <w:r>
        <w:rPr>
          <w:rFonts w:hint="eastAsia" w:ascii="楷体" w:hAnsi="楷体" w:eastAsia="楷体" w:cs="楷体"/>
          <w:b w:val="0"/>
          <w:bCs w:val="0"/>
          <w:sz w:val="24"/>
          <w:lang w:eastAsia="zh-CN"/>
        </w:rPr>
        <w:t>，</w:t>
      </w:r>
      <w:r>
        <w:rPr>
          <w:rFonts w:hint="eastAsia" w:ascii="楷体" w:hAnsi="楷体" w:eastAsia="楷体" w:cs="楷体"/>
          <w:b w:val="0"/>
          <w:bCs w:val="0"/>
          <w:sz w:val="24"/>
        </w:rPr>
        <w:t>果实在下班路途中成熟，促进用户打开使用八维通</w:t>
      </w:r>
    </w:p>
    <w:p>
      <w:pPr>
        <w:pStyle w:val="4"/>
        <w:numPr>
          <w:ilvl w:val="0"/>
          <w:numId w:val="3"/>
        </w:numPr>
        <w:spacing w:before="156" w:beforeLines="50" w:after="156" w:afterLines="50"/>
        <w:ind w:left="840" w:leftChars="0" w:hanging="420" w:firstLineChars="0"/>
        <w:rPr>
          <w:rFonts w:hint="eastAsia" w:ascii="楷体" w:hAnsi="楷体" w:eastAsia="楷体" w:cs="楷体"/>
          <w:b w:val="0"/>
          <w:bCs w:val="0"/>
          <w:sz w:val="24"/>
        </w:rPr>
      </w:pPr>
      <w:r>
        <w:rPr>
          <w:rFonts w:hint="eastAsia" w:ascii="楷体" w:hAnsi="楷体" w:eastAsia="楷体" w:cs="楷体"/>
          <w:b w:val="0"/>
          <w:bCs w:val="0"/>
          <w:sz w:val="24"/>
        </w:rPr>
        <w:t>游戏过程中，网络需求低，无网络连接也可以正常游戏。</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开发工具与技术</w:t>
      </w:r>
    </w:p>
    <w:p>
      <w:pPr>
        <w:spacing w:before="156" w:beforeLines="50" w:after="156" w:afterLines="50"/>
        <w:ind w:firstLine="420"/>
        <w:rPr>
          <w:rFonts w:ascii="楷体" w:hAnsi="楷体" w:eastAsia="楷体" w:cs="楷体"/>
          <w:sz w:val="24"/>
        </w:rPr>
      </w:pPr>
      <w:r>
        <w:rPr>
          <w:rFonts w:hint="eastAsia" w:ascii="楷体" w:hAnsi="楷体" w:eastAsia="楷体" w:cs="楷体"/>
          <w:sz w:val="24"/>
        </w:rPr>
        <w:t>前端部分采用了Cocos Creator开源引擎，内部代码用JavaScript编写</w:t>
      </w:r>
    </w:p>
    <w:p>
      <w:pPr>
        <w:spacing w:before="156" w:beforeLines="50" w:after="156" w:afterLines="50"/>
        <w:ind w:firstLine="420"/>
        <w:rPr>
          <w:rFonts w:ascii="楷体" w:hAnsi="楷体" w:eastAsia="楷体" w:cs="楷体"/>
          <w:sz w:val="24"/>
        </w:rPr>
      </w:pPr>
      <w:r>
        <w:rPr>
          <w:rFonts w:hint="eastAsia" w:ascii="楷体" w:hAnsi="楷体" w:eastAsia="楷体" w:cs="楷体"/>
          <w:sz w:val="24"/>
        </w:rPr>
        <w:t>后端部分采用Java语言编写，使用了Springboot框架</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应用对象</w:t>
      </w:r>
    </w:p>
    <w:p>
      <w:pPr>
        <w:spacing w:before="156" w:beforeLines="50" w:after="156" w:afterLines="50"/>
        <w:ind w:firstLine="420"/>
        <w:rPr>
          <w:rFonts w:ascii="楷体" w:hAnsi="楷体" w:eastAsia="楷体" w:cs="楷体"/>
          <w:sz w:val="24"/>
        </w:rPr>
      </w:pPr>
      <w:r>
        <w:rPr>
          <w:rFonts w:hint="eastAsia" w:ascii="楷体" w:hAnsi="楷体" w:eastAsia="楷体" w:cs="楷体"/>
          <w:sz w:val="24"/>
        </w:rPr>
        <w:t>20-40岁年龄段通勤族、游客等。</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应用环境</w:t>
      </w:r>
    </w:p>
    <w:p>
      <w:pPr>
        <w:spacing w:before="156" w:beforeLines="50" w:after="156" w:afterLines="50"/>
        <w:ind w:firstLine="420"/>
        <w:rPr>
          <w:rFonts w:ascii="楷体" w:hAnsi="楷体" w:eastAsia="楷体" w:cs="楷体"/>
          <w:sz w:val="24"/>
        </w:rPr>
      </w:pPr>
      <w:r>
        <w:rPr>
          <w:rFonts w:hint="eastAsia" w:ascii="楷体" w:hAnsi="楷体" w:eastAsia="楷体" w:cs="楷体"/>
          <w:sz w:val="24"/>
        </w:rPr>
        <w:t>适用于地铁出行场景，高延迟、高并发、高操作难度的环境。</w:t>
      </w:r>
    </w:p>
    <w:p>
      <w:pPr>
        <w:numPr>
          <w:ilvl w:val="0"/>
          <w:numId w:val="1"/>
        </w:numPr>
        <w:spacing w:before="156" w:beforeLines="50" w:after="156" w:afterLines="50"/>
        <w:rPr>
          <w:rFonts w:ascii="楷体" w:hAnsi="楷体" w:eastAsia="楷体" w:cs="楷体"/>
          <w:b/>
          <w:bCs/>
          <w:sz w:val="24"/>
        </w:rPr>
      </w:pPr>
      <w:r>
        <w:rPr>
          <w:rFonts w:hint="eastAsia" w:ascii="楷体" w:hAnsi="楷体" w:eastAsia="楷体" w:cs="楷体"/>
          <w:b/>
          <w:bCs/>
          <w:sz w:val="24"/>
        </w:rPr>
        <w:t>结语</w:t>
      </w:r>
    </w:p>
    <w:p>
      <w:pPr>
        <w:numPr>
          <w:ilvl w:val="0"/>
          <w:numId w:val="0"/>
        </w:numPr>
        <w:spacing w:before="156" w:beforeLines="50" w:after="156" w:afterLines="50"/>
        <w:ind w:firstLine="420" w:firstLineChars="0"/>
        <w:rPr>
          <w:rFonts w:hint="eastAsia" w:ascii="楷体" w:hAnsi="楷体" w:eastAsia="楷体" w:cs="楷体"/>
          <w:b w:val="0"/>
          <w:bCs w:val="0"/>
          <w:sz w:val="24"/>
          <w:lang w:val="en-US" w:eastAsia="zh-CN"/>
        </w:rPr>
      </w:pPr>
      <w:r>
        <w:rPr>
          <w:rFonts w:hint="eastAsia" w:ascii="楷体" w:hAnsi="楷体" w:eastAsia="楷体" w:cs="楷体"/>
          <w:b w:val="0"/>
          <w:bCs w:val="0"/>
          <w:sz w:val="24"/>
          <w:lang w:val="en-US" w:eastAsia="zh-CN"/>
        </w:rPr>
        <w:t>本项目结合卡通画风、休闲题材为一体，打造了一款可内嵌、主题积极健康的h5小游戏。较低的网络需求和强大社交功能，完美契合了上班族、通勤族的生活习惯，符合地铁出行的场景。游戏内部的虚拟货币与八维通积分相对应，且使用了公司提供的部分接口，紧密结合大数据，如用户年龄、性别、乘车站点、乘车路线、乘车时间等，完美匹配了当代年轻人的生活需要。</w:t>
      </w:r>
    </w:p>
    <w:p>
      <w:pPr>
        <w:rPr>
          <w:b/>
          <w:bCs/>
          <w:sz w:val="28"/>
          <w:szCs w:val="28"/>
        </w:rPr>
      </w:pPr>
    </w:p>
    <w:sectPr>
      <w:pgSz w:w="11906" w:h="16838"/>
      <w:pgMar w:top="1134" w:right="1134" w:bottom="1134" w:left="1134" w:header="851" w:footer="992" w:gutter="567"/>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E4547"/>
    <w:multiLevelType w:val="singleLevel"/>
    <w:tmpl w:val="5EBE4547"/>
    <w:lvl w:ilvl="0" w:tentative="0">
      <w:start w:val="1"/>
      <w:numFmt w:val="decimal"/>
      <w:lvlText w:val="%1."/>
      <w:lvlJc w:val="left"/>
      <w:pPr>
        <w:tabs>
          <w:tab w:val="left" w:pos="312"/>
        </w:tabs>
      </w:pPr>
    </w:lvl>
  </w:abstractNum>
  <w:abstractNum w:abstractNumId="1">
    <w:nsid w:val="5ECD10E4"/>
    <w:multiLevelType w:val="singleLevel"/>
    <w:tmpl w:val="5ECD10E4"/>
    <w:lvl w:ilvl="0" w:tentative="0">
      <w:start w:val="1"/>
      <w:numFmt w:val="bullet"/>
      <w:lvlText w:val=""/>
      <w:lvlJc w:val="left"/>
      <w:pPr>
        <w:ind w:left="420" w:hanging="420"/>
      </w:pPr>
      <w:rPr>
        <w:rFonts w:hint="default" w:ascii="Wingdings" w:hAnsi="Wingdings"/>
      </w:rPr>
    </w:lvl>
  </w:abstractNum>
  <w:abstractNum w:abstractNumId="2">
    <w:nsid w:val="5ECD10FB"/>
    <w:multiLevelType w:val="singleLevel"/>
    <w:tmpl w:val="5ECD10F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44186"/>
    <w:rsid w:val="000E6596"/>
    <w:rsid w:val="001F1CA6"/>
    <w:rsid w:val="002118D8"/>
    <w:rsid w:val="00282986"/>
    <w:rsid w:val="002A623E"/>
    <w:rsid w:val="004F3D65"/>
    <w:rsid w:val="007B623A"/>
    <w:rsid w:val="009348E8"/>
    <w:rsid w:val="00D14787"/>
    <w:rsid w:val="00F7307F"/>
    <w:rsid w:val="00FB6001"/>
    <w:rsid w:val="0F4A22C8"/>
    <w:rsid w:val="244E13DD"/>
    <w:rsid w:val="2C670D03"/>
    <w:rsid w:val="5F4519F5"/>
    <w:rsid w:val="6C507A2C"/>
    <w:rsid w:val="70E13111"/>
    <w:rsid w:val="7574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145</Words>
  <Characters>827</Characters>
  <Lines>6</Lines>
  <Paragraphs>1</Paragraphs>
  <ScaleCrop>false</ScaleCrop>
  <LinksUpToDate>false</LinksUpToDate>
  <CharactersWithSpaces>971</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2020-05-15T07:19:00Z</dcterms:created>
  <dc:creator>Administrator</dc:creator>
  <cp:lastModifiedBy>Administrator</cp:lastModifiedBy>
  <dcterms:modified xsi:type="dcterms:W3CDTF">2020-05-29T05:39:32Z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