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35F" w:rsidRPr="002B60ED" w:rsidRDefault="0012635F" w:rsidP="0012635F">
      <w:pPr>
        <w:pStyle w:val="Heading1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b/>
          <w:color w:val="000000" w:themeColor="text1"/>
          <w:sz w:val="22"/>
          <w:szCs w:val="22"/>
          <w:lang w:val="mn-MN"/>
        </w:rPr>
        <w:t xml:space="preserve">Програмчлалын </w:t>
      </w:r>
      <w:r w:rsidRPr="002B60ED">
        <w:rPr>
          <w:rFonts w:ascii="Arial" w:hAnsi="Arial" w:cs="Arial"/>
          <w:b/>
          <w:color w:val="000000" w:themeColor="text1"/>
          <w:sz w:val="22"/>
          <w:szCs w:val="22"/>
          <w:lang w:val="mn-MN"/>
        </w:rPr>
        <w:t>С</w:t>
      </w:r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 xml:space="preserve">++ </w:t>
      </w:r>
      <w:r w:rsidRPr="002B60ED">
        <w:rPr>
          <w:rFonts w:ascii="Arial" w:hAnsi="Arial" w:cs="Arial"/>
          <w:b/>
          <w:color w:val="000000" w:themeColor="text1"/>
          <w:sz w:val="22"/>
          <w:szCs w:val="22"/>
          <w:lang w:val="mn-MN"/>
        </w:rPr>
        <w:t xml:space="preserve">хэл дээрх </w:t>
      </w:r>
      <w:r w:rsidR="00B02B20" w:rsidRPr="002B60ED">
        <w:rPr>
          <w:rFonts w:ascii="Arial" w:hAnsi="Arial" w:cs="Arial"/>
          <w:b/>
          <w:color w:val="000000" w:themeColor="text1"/>
          <w:sz w:val="22"/>
          <w:szCs w:val="22"/>
          <w:lang w:val="mn-MN"/>
        </w:rPr>
        <w:t>санах ой, хаяг, хаяган хувьсагч, заалт болон санах ойн цоорхой зэрэг зүйлсийг судлан,</w:t>
      </w:r>
      <w:r w:rsidRPr="002B60ED">
        <w:rPr>
          <w:rFonts w:ascii="Arial" w:hAnsi="Arial" w:cs="Arial"/>
          <w:b/>
          <w:color w:val="000000" w:themeColor="text1"/>
          <w:sz w:val="22"/>
          <w:szCs w:val="22"/>
          <w:lang w:val="mn-MN"/>
        </w:rPr>
        <w:t xml:space="preserve"> асуултуудад хариулж, код бичих лабораторийн ажил</w:t>
      </w:r>
      <w:r w:rsidRPr="002B60ED">
        <w:rPr>
          <w:rFonts w:ascii="Arial" w:hAnsi="Arial" w:cs="Arial"/>
          <w:color w:val="000000" w:themeColor="text1"/>
          <w:sz w:val="22"/>
          <w:szCs w:val="22"/>
        </w:rPr>
        <w:br/>
        <w:t>(</w:t>
      </w:r>
      <w:r w:rsidRPr="002B60ED">
        <w:rPr>
          <w:rFonts w:ascii="Arial" w:hAnsi="Arial" w:cs="Arial"/>
          <w:color w:val="000000" w:themeColor="text1"/>
          <w:sz w:val="22"/>
          <w:szCs w:val="22"/>
          <w:lang w:val="mn-MN"/>
        </w:rPr>
        <w:t>Лаборатори №</w:t>
      </w:r>
      <w:r w:rsidRPr="002B60ED">
        <w:rPr>
          <w:rFonts w:ascii="Arial" w:hAnsi="Arial" w:cs="Arial"/>
          <w:color w:val="000000" w:themeColor="text1"/>
          <w:sz w:val="22"/>
          <w:szCs w:val="22"/>
          <w:lang w:val="mn-MN"/>
        </w:rPr>
        <w:t>2</w:t>
      </w:r>
      <w:r w:rsidRPr="002B60ED">
        <w:rPr>
          <w:rFonts w:ascii="Arial" w:hAnsi="Arial" w:cs="Arial"/>
          <w:color w:val="000000" w:themeColor="text1"/>
          <w:sz w:val="22"/>
          <w:szCs w:val="22"/>
        </w:rPr>
        <w:t>)</w:t>
      </w:r>
    </w:p>
    <w:p w:rsidR="0012635F" w:rsidRPr="002B60ED" w:rsidRDefault="0012635F" w:rsidP="0012635F">
      <w:pPr>
        <w:pStyle w:val="BodyText"/>
        <w:jc w:val="center"/>
        <w:rPr>
          <w:rFonts w:ascii="Arial" w:hAnsi="Arial" w:cs="Arial"/>
          <w:b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b/>
          <w:color w:val="000000" w:themeColor="text1"/>
          <w:sz w:val="22"/>
          <w:szCs w:val="22"/>
          <w:lang w:val="mn-MN"/>
        </w:rPr>
        <w:t xml:space="preserve">Э.Түвшинтөгс </w:t>
      </w:r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| 20B1NUM0448</w:t>
      </w:r>
    </w:p>
    <w:p w:rsidR="0012635F" w:rsidRPr="002B60ED" w:rsidRDefault="0012635F" w:rsidP="0012635F">
      <w:pPr>
        <w:pStyle w:val="BodyText"/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color w:val="000000" w:themeColor="text1"/>
          <w:sz w:val="22"/>
          <w:szCs w:val="22"/>
          <w:lang w:val="mn-MN"/>
        </w:rPr>
        <w:t xml:space="preserve">МУИС - ХШУИС, Компьютерийн Ухаан, 3-р түвшин, </w:t>
      </w:r>
      <w:hyperlink r:id="rId5" w:history="1">
        <w:r w:rsidRPr="002B60ED">
          <w:rPr>
            <w:rStyle w:val="Hyperlink"/>
            <w:rFonts w:ascii="Arial" w:hAnsi="Arial" w:cs="Arial"/>
            <w:color w:val="0070C0"/>
            <w:sz w:val="22"/>
            <w:szCs w:val="22"/>
          </w:rPr>
          <w:t>tuvshintugs@mail.com</w:t>
        </w:r>
      </w:hyperlink>
    </w:p>
    <w:p w:rsidR="0012635F" w:rsidRPr="002B60ED" w:rsidRDefault="0012635F" w:rsidP="0012635F">
      <w:pPr>
        <w:pStyle w:val="Heading1"/>
        <w:rPr>
          <w:rFonts w:ascii="Arial" w:hAnsi="Arial" w:cs="Arial"/>
          <w:b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1. ОРШИЛ</w:t>
      </w:r>
    </w:p>
    <w:p w:rsidR="00B02B20" w:rsidRPr="002B60ED" w:rsidRDefault="00B02B20" w:rsidP="00B02B20">
      <w:pPr>
        <w:pStyle w:val="BodyText"/>
        <w:rPr>
          <w:rFonts w:ascii="Arial" w:hAnsi="Arial" w:cs="Arial"/>
          <w:sz w:val="22"/>
          <w:szCs w:val="22"/>
          <w:lang w:val="mn-MN"/>
        </w:rPr>
      </w:pPr>
      <w:r w:rsidRPr="002B60ED">
        <w:rPr>
          <w:rFonts w:ascii="Arial" w:hAnsi="Arial" w:cs="Arial"/>
          <w:sz w:val="22"/>
          <w:szCs w:val="22"/>
          <w:lang w:val="mn-MN"/>
        </w:rPr>
        <w:t>Програмчлалын С++ хэл дээрх санах ой болон түүний хаяг, хаяган хувьсагч, заалт, санах ойн цоорхой зэрэг зүйлсийг судлан түүнийгээ ашиглан лабораторийн ажил дээр өгөгдсөн асуултад хариулан, шинжлэнэ.</w:t>
      </w:r>
    </w:p>
    <w:p w:rsidR="00B02B20" w:rsidRPr="002B60ED" w:rsidRDefault="0012635F" w:rsidP="00B02B20">
      <w:pPr>
        <w:pStyle w:val="Heading1"/>
        <w:rPr>
          <w:rFonts w:ascii="Arial" w:hAnsi="Arial" w:cs="Arial"/>
          <w:b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2. ЗОРИЛГО</w:t>
      </w:r>
    </w:p>
    <w:p w:rsidR="00B02B20" w:rsidRPr="002B60ED" w:rsidRDefault="00B02B20" w:rsidP="00B02B20">
      <w:pPr>
        <w:pStyle w:val="BodyText"/>
        <w:rPr>
          <w:rFonts w:ascii="Arial" w:hAnsi="Arial" w:cs="Arial"/>
          <w:sz w:val="22"/>
          <w:szCs w:val="22"/>
          <w:lang w:val="mn-MN"/>
        </w:rPr>
      </w:pPr>
      <w:r w:rsidRPr="002B60ED">
        <w:rPr>
          <w:rFonts w:ascii="Arial" w:hAnsi="Arial" w:cs="Arial"/>
          <w:sz w:val="22"/>
          <w:szCs w:val="22"/>
          <w:lang w:val="mn-MN"/>
        </w:rPr>
        <w:t>Санах ойн хувьсагч болон түүний хаяг, цаашлаад хаяган хувьсагч, заалт зэрэг зүйлсийн тухай ойлголттой болон мэдэж авсан ойлголтуудаа ашиглан хувьсагчуудын утгыг солих функцыг бичиж сурах, ажиллах зорилготой.</w:t>
      </w:r>
    </w:p>
    <w:p w:rsidR="0012635F" w:rsidRPr="002B60ED" w:rsidRDefault="0012635F" w:rsidP="0012635F">
      <w:pPr>
        <w:pStyle w:val="Heading1"/>
        <w:rPr>
          <w:rFonts w:ascii="Arial" w:hAnsi="Arial" w:cs="Arial"/>
          <w:b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3. ОНОЛЫН СУДАЛГАА</w:t>
      </w:r>
    </w:p>
    <w:p w:rsidR="0012635F" w:rsidRPr="002B60ED" w:rsidRDefault="0012635F" w:rsidP="0012635F">
      <w:pPr>
        <w:pStyle w:val="Heading2"/>
        <w:rPr>
          <w:rFonts w:ascii="Arial" w:hAnsi="Arial" w:cs="Arial"/>
          <w:b/>
          <w:color w:val="000000" w:themeColor="text1"/>
          <w:sz w:val="22"/>
          <w:szCs w:val="22"/>
          <w:lang w:val="mn-MN"/>
        </w:rPr>
      </w:pPr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 xml:space="preserve">3.1 </w:t>
      </w:r>
      <w:r w:rsidRPr="002B60ED">
        <w:rPr>
          <w:rFonts w:ascii="Arial" w:hAnsi="Arial" w:cs="Arial"/>
          <w:b/>
          <w:color w:val="000000" w:themeColor="text1"/>
          <w:sz w:val="22"/>
          <w:szCs w:val="22"/>
          <w:lang w:val="mn-MN"/>
        </w:rPr>
        <w:t>Санах ойн хаяг гэж юу вэ?</w:t>
      </w:r>
    </w:p>
    <w:p w:rsidR="00E55A32" w:rsidRPr="002B60ED" w:rsidRDefault="00E55A32" w:rsidP="00B02B20">
      <w:pPr>
        <w:pStyle w:val="BodyText"/>
        <w:rPr>
          <w:rFonts w:ascii="Arial" w:hAnsi="Arial" w:cs="Arial"/>
          <w:sz w:val="22"/>
          <w:szCs w:val="22"/>
          <w:lang w:val="mn-MN"/>
        </w:rPr>
      </w:pPr>
      <w:r w:rsidRPr="002B60ED">
        <w:rPr>
          <w:rFonts w:ascii="Arial" w:hAnsi="Arial" w:cs="Arial"/>
          <w:sz w:val="22"/>
          <w:szCs w:val="22"/>
          <w:lang w:val="mn-MN"/>
        </w:rPr>
        <w:t>Компьютерын санах ой дээр утга болгон өөр өөрийн гэсэн хаягтай байдаг. Харин тэдгээрлүү “</w:t>
      </w:r>
      <w:r w:rsidRPr="002B60ED">
        <w:rPr>
          <w:rFonts w:ascii="Arial" w:hAnsi="Arial" w:cs="Arial"/>
          <w:sz w:val="22"/>
          <w:szCs w:val="22"/>
        </w:rPr>
        <w:t>&amp;</w:t>
      </w:r>
      <w:r w:rsidRPr="002B60ED">
        <w:rPr>
          <w:rFonts w:ascii="Arial" w:hAnsi="Arial" w:cs="Arial"/>
          <w:sz w:val="22"/>
          <w:szCs w:val="22"/>
          <w:lang w:val="mn-MN"/>
        </w:rPr>
        <w:t>” ашиглан хандах боломжтой.</w:t>
      </w:r>
      <w:r w:rsidRPr="002B60ED">
        <w:rPr>
          <w:rFonts w:ascii="Arial" w:hAnsi="Arial" w:cs="Arial"/>
          <w:sz w:val="22"/>
          <w:szCs w:val="22"/>
          <w:lang w:val="mn-MN"/>
        </w:rPr>
        <w:br/>
        <w:t>Жишээ нь:</w:t>
      </w:r>
    </w:p>
    <w:p w:rsidR="00E55A32" w:rsidRPr="00E55A32" w:rsidRDefault="00E55A32" w:rsidP="00E55A32">
      <w:pPr>
        <w:widowControl/>
        <w:shd w:val="clear" w:color="auto" w:fill="1E1E1E"/>
        <w:suppressAutoHyphens w:val="0"/>
        <w:spacing w:line="285" w:lineRule="atLeast"/>
        <w:ind w:firstLine="720"/>
        <w:rPr>
          <w:rFonts w:ascii="Arial" w:eastAsia="Times New Roman" w:hAnsi="Arial" w:cs="Arial"/>
          <w:color w:val="D4D4D4"/>
          <w:sz w:val="22"/>
          <w:szCs w:val="22"/>
          <w:lang w:eastAsia="en-US" w:bidi="ar-SA"/>
        </w:rPr>
      </w:pPr>
      <w:r w:rsidRPr="00E55A32">
        <w:rPr>
          <w:rFonts w:ascii="Arial" w:eastAsia="Times New Roman" w:hAnsi="Arial" w:cs="Arial"/>
          <w:color w:val="569CD6"/>
          <w:sz w:val="22"/>
          <w:szCs w:val="22"/>
          <w:lang w:eastAsia="en-US" w:bidi="ar-SA"/>
        </w:rPr>
        <w:t>int</w:t>
      </w:r>
      <w:r w:rsidRPr="00E55A32">
        <w:rPr>
          <w:rFonts w:ascii="Arial" w:eastAsia="Times New Roman" w:hAnsi="Arial" w:cs="Arial"/>
          <w:color w:val="D4D4D4"/>
          <w:sz w:val="22"/>
          <w:szCs w:val="22"/>
          <w:lang w:eastAsia="en-US" w:bidi="ar-SA"/>
        </w:rPr>
        <w:t xml:space="preserve"> </w:t>
      </w:r>
      <w:r w:rsidRPr="00E55A32">
        <w:rPr>
          <w:rFonts w:ascii="Arial" w:eastAsia="Times New Roman" w:hAnsi="Arial" w:cs="Arial"/>
          <w:color w:val="9CDCFE"/>
          <w:sz w:val="22"/>
          <w:szCs w:val="22"/>
          <w:lang w:eastAsia="en-US" w:bidi="ar-SA"/>
        </w:rPr>
        <w:t>x</w:t>
      </w:r>
      <w:r w:rsidRPr="00E55A32">
        <w:rPr>
          <w:rFonts w:ascii="Arial" w:eastAsia="Times New Roman" w:hAnsi="Arial" w:cs="Arial"/>
          <w:color w:val="D4D4D4"/>
          <w:sz w:val="22"/>
          <w:szCs w:val="22"/>
          <w:lang w:eastAsia="en-US" w:bidi="ar-SA"/>
        </w:rPr>
        <w:t xml:space="preserve"> = </w:t>
      </w:r>
      <w:r w:rsidRPr="00E55A32">
        <w:rPr>
          <w:rFonts w:ascii="Arial" w:eastAsia="Times New Roman" w:hAnsi="Arial" w:cs="Arial"/>
          <w:color w:val="B5CEA8"/>
          <w:sz w:val="22"/>
          <w:szCs w:val="22"/>
          <w:lang w:eastAsia="en-US" w:bidi="ar-SA"/>
        </w:rPr>
        <w:t>5</w:t>
      </w:r>
      <w:r w:rsidRPr="00E55A32">
        <w:rPr>
          <w:rFonts w:ascii="Arial" w:eastAsia="Times New Roman" w:hAnsi="Arial" w:cs="Arial"/>
          <w:color w:val="D4D4D4"/>
          <w:sz w:val="22"/>
          <w:szCs w:val="22"/>
          <w:lang w:eastAsia="en-US" w:bidi="ar-SA"/>
        </w:rPr>
        <w:t>;</w:t>
      </w:r>
    </w:p>
    <w:p w:rsidR="00E55A32" w:rsidRPr="00E55A32" w:rsidRDefault="00E55A32" w:rsidP="00E55A32">
      <w:pPr>
        <w:widowControl/>
        <w:shd w:val="clear" w:color="auto" w:fill="1E1E1E"/>
        <w:suppressAutoHyphens w:val="0"/>
        <w:spacing w:line="285" w:lineRule="atLeast"/>
        <w:ind w:firstLine="720"/>
        <w:rPr>
          <w:rFonts w:ascii="Arial" w:eastAsia="Times New Roman" w:hAnsi="Arial" w:cs="Arial"/>
          <w:color w:val="D4D4D4"/>
          <w:sz w:val="22"/>
          <w:szCs w:val="22"/>
          <w:lang w:eastAsia="en-US" w:bidi="ar-SA"/>
        </w:rPr>
      </w:pPr>
      <w:r w:rsidRPr="00E55A32">
        <w:rPr>
          <w:rFonts w:ascii="Arial" w:eastAsia="Times New Roman" w:hAnsi="Arial" w:cs="Arial"/>
          <w:color w:val="569CD6"/>
          <w:sz w:val="22"/>
          <w:szCs w:val="22"/>
          <w:lang w:eastAsia="en-US" w:bidi="ar-SA"/>
        </w:rPr>
        <w:t>int</w:t>
      </w:r>
      <w:r w:rsidRPr="002B60ED">
        <w:rPr>
          <w:rFonts w:ascii="Arial" w:eastAsia="Times New Roman" w:hAnsi="Arial" w:cs="Arial"/>
          <w:color w:val="569CD6"/>
          <w:sz w:val="22"/>
          <w:szCs w:val="22"/>
          <w:lang w:eastAsia="en-US" w:bidi="ar-SA"/>
        </w:rPr>
        <w:t xml:space="preserve"> </w:t>
      </w:r>
      <w:r w:rsidRPr="00E55A32">
        <w:rPr>
          <w:rFonts w:ascii="Arial" w:eastAsia="Times New Roman" w:hAnsi="Arial" w:cs="Arial"/>
          <w:color w:val="D4D4D4"/>
          <w:sz w:val="22"/>
          <w:szCs w:val="22"/>
          <w:lang w:eastAsia="en-US" w:bidi="ar-SA"/>
        </w:rPr>
        <w:t>*</w:t>
      </w:r>
      <w:r w:rsidRPr="002B60ED">
        <w:rPr>
          <w:rFonts w:ascii="Arial" w:eastAsia="Times New Roman" w:hAnsi="Arial" w:cs="Arial"/>
          <w:color w:val="9CDCFE"/>
          <w:sz w:val="22"/>
          <w:szCs w:val="22"/>
          <w:lang w:eastAsia="en-US" w:bidi="ar-SA"/>
        </w:rPr>
        <w:t>test</w:t>
      </w:r>
      <w:r w:rsidRPr="00E55A32">
        <w:rPr>
          <w:rFonts w:ascii="Arial" w:eastAsia="Times New Roman" w:hAnsi="Arial" w:cs="Arial"/>
          <w:color w:val="D4D4D4"/>
          <w:sz w:val="22"/>
          <w:szCs w:val="22"/>
          <w:lang w:eastAsia="en-US" w:bidi="ar-SA"/>
        </w:rPr>
        <w:t xml:space="preserve"> = &amp;</w:t>
      </w:r>
      <w:r w:rsidRPr="00E55A32">
        <w:rPr>
          <w:rFonts w:ascii="Arial" w:eastAsia="Times New Roman" w:hAnsi="Arial" w:cs="Arial"/>
          <w:color w:val="9CDCFE"/>
          <w:sz w:val="22"/>
          <w:szCs w:val="22"/>
          <w:lang w:eastAsia="en-US" w:bidi="ar-SA"/>
        </w:rPr>
        <w:t>x</w:t>
      </w:r>
      <w:r w:rsidRPr="00E55A32">
        <w:rPr>
          <w:rFonts w:ascii="Arial" w:eastAsia="Times New Roman" w:hAnsi="Arial" w:cs="Arial"/>
          <w:color w:val="D4D4D4"/>
          <w:sz w:val="22"/>
          <w:szCs w:val="22"/>
          <w:lang w:eastAsia="en-US" w:bidi="ar-SA"/>
        </w:rPr>
        <w:t>;</w:t>
      </w:r>
    </w:p>
    <w:p w:rsidR="00B02B20" w:rsidRPr="002B60ED" w:rsidRDefault="00E55A32" w:rsidP="00E55A32">
      <w:pPr>
        <w:pStyle w:val="BodyText"/>
        <w:rPr>
          <w:rFonts w:ascii="Arial" w:hAnsi="Arial" w:cs="Arial"/>
          <w:sz w:val="22"/>
          <w:szCs w:val="22"/>
        </w:rPr>
      </w:pPr>
      <w:r w:rsidRPr="002B60ED">
        <w:rPr>
          <w:rFonts w:ascii="Arial" w:hAnsi="Arial" w:cs="Arial"/>
          <w:sz w:val="22"/>
          <w:szCs w:val="22"/>
          <w:lang w:val="mn-MN"/>
        </w:rPr>
        <w:t xml:space="preserve">гэвэл </w:t>
      </w:r>
      <w:r w:rsidRPr="002B60ED">
        <w:rPr>
          <w:rFonts w:ascii="Arial" w:hAnsi="Arial" w:cs="Arial"/>
          <w:sz w:val="22"/>
          <w:szCs w:val="22"/>
        </w:rPr>
        <w:t>test-</w:t>
      </w:r>
      <w:r w:rsidRPr="002B60ED">
        <w:rPr>
          <w:rFonts w:ascii="Arial" w:hAnsi="Arial" w:cs="Arial"/>
          <w:sz w:val="22"/>
          <w:szCs w:val="22"/>
          <w:lang w:val="mn-MN"/>
        </w:rPr>
        <w:t>ийн утгад х-ийн хаягийг оноож өгч байна гэсэн үг. Өөрөөр хэлбэл х-ийг хадгалж буй санах ойн хаяг.</w:t>
      </w:r>
      <w:r w:rsidRPr="002B60ED">
        <w:rPr>
          <w:rFonts w:ascii="Arial" w:hAnsi="Arial" w:cs="Arial"/>
          <w:sz w:val="22"/>
          <w:szCs w:val="22"/>
        </w:rPr>
        <w:t xml:space="preserve"> </w:t>
      </w:r>
    </w:p>
    <w:p w:rsidR="0012635F" w:rsidRPr="002B60ED" w:rsidRDefault="0012635F" w:rsidP="0012635F">
      <w:pPr>
        <w:pStyle w:val="Heading2"/>
        <w:rPr>
          <w:rFonts w:ascii="Arial" w:hAnsi="Arial" w:cs="Arial"/>
          <w:b/>
          <w:color w:val="000000" w:themeColor="text1"/>
          <w:sz w:val="22"/>
          <w:szCs w:val="22"/>
          <w:lang w:val="mn-MN"/>
        </w:rPr>
      </w:pPr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 xml:space="preserve">3.2 </w:t>
      </w:r>
      <w:r w:rsidRPr="002B60ED">
        <w:rPr>
          <w:rFonts w:ascii="Arial" w:hAnsi="Arial" w:cs="Arial"/>
          <w:b/>
          <w:color w:val="000000" w:themeColor="text1"/>
          <w:sz w:val="22"/>
          <w:szCs w:val="22"/>
          <w:lang w:val="mn-MN"/>
        </w:rPr>
        <w:t>Хаяган хувьсагч гэж юу вэ? Хаяган хувьсагчийн төрөл ямар байдаг мөн багтаамж нь хэдэн байт байдаг вэ?</w:t>
      </w:r>
    </w:p>
    <w:p w:rsidR="00E55A32" w:rsidRPr="002B60ED" w:rsidRDefault="0069001C" w:rsidP="00E55A32">
      <w:pPr>
        <w:pStyle w:val="BodyText"/>
        <w:rPr>
          <w:rFonts w:ascii="Arial" w:hAnsi="Arial" w:cs="Arial"/>
          <w:sz w:val="22"/>
          <w:szCs w:val="22"/>
          <w:lang w:val="mn-MN"/>
        </w:rPr>
      </w:pPr>
      <w:r w:rsidRPr="002B60ED">
        <w:rPr>
          <w:rFonts w:ascii="Arial" w:hAnsi="Arial" w:cs="Arial"/>
          <w:sz w:val="22"/>
          <w:szCs w:val="22"/>
          <w:lang w:val="mn-MN"/>
        </w:rPr>
        <w:t xml:space="preserve">Хаяган хувьсагч гэдэг нь санах ойн хаягийг хадгалдаг хувьсагч юм. Хаяган хувьсагч нь </w:t>
      </w:r>
      <w:r w:rsidRPr="002B60ED">
        <w:rPr>
          <w:rFonts w:ascii="Arial" w:hAnsi="Arial" w:cs="Arial"/>
          <w:sz w:val="22"/>
          <w:szCs w:val="22"/>
        </w:rPr>
        <w:t xml:space="preserve">pointer </w:t>
      </w:r>
      <w:r w:rsidRPr="002B60ED">
        <w:rPr>
          <w:rFonts w:ascii="Arial" w:hAnsi="Arial" w:cs="Arial"/>
          <w:sz w:val="22"/>
          <w:szCs w:val="22"/>
          <w:lang w:val="mn-MN"/>
        </w:rPr>
        <w:t>бөгөөд * ашиглан зарлаж бас тухайн утгаруу ханддаг.</w:t>
      </w:r>
      <w:r w:rsidRPr="002B60ED">
        <w:rPr>
          <w:rFonts w:ascii="Arial" w:hAnsi="Arial" w:cs="Arial"/>
          <w:sz w:val="22"/>
          <w:szCs w:val="22"/>
          <w:lang w:val="mn-MN"/>
        </w:rPr>
        <w:br/>
        <w:t>Багтаамжийн хувьд хаяган хувьсагч нь тухайн үйлдлийн системээс хамаардаг.</w:t>
      </w:r>
      <w:r w:rsidRPr="002B60ED">
        <w:rPr>
          <w:rFonts w:ascii="Arial" w:hAnsi="Arial" w:cs="Arial"/>
          <w:sz w:val="22"/>
          <w:szCs w:val="22"/>
        </w:rPr>
        <w:t xml:space="preserve"> </w:t>
      </w:r>
      <w:r w:rsidRPr="002B60ED">
        <w:rPr>
          <w:rFonts w:ascii="Arial" w:hAnsi="Arial" w:cs="Arial"/>
          <w:sz w:val="22"/>
          <w:szCs w:val="22"/>
          <w:lang w:val="mn-MN"/>
        </w:rPr>
        <w:t>Хэрэв 64 бит үйлдлийн системтэй бол 8 байт, 32 бит үйлдлийн системтэй бол 4 байт байна.</w:t>
      </w:r>
    </w:p>
    <w:p w:rsidR="0012635F" w:rsidRPr="002B60ED" w:rsidRDefault="0012635F" w:rsidP="0012635F">
      <w:pPr>
        <w:pStyle w:val="Heading2"/>
        <w:rPr>
          <w:rFonts w:ascii="Arial" w:hAnsi="Arial" w:cs="Arial"/>
          <w:b/>
          <w:color w:val="000000" w:themeColor="text1"/>
          <w:sz w:val="22"/>
          <w:szCs w:val="22"/>
          <w:lang w:val="mn-MN"/>
        </w:rPr>
      </w:pPr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 xml:space="preserve">3.3 </w:t>
      </w:r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 xml:space="preserve">New operator </w:t>
      </w:r>
      <w:r w:rsidRPr="002B60ED">
        <w:rPr>
          <w:rFonts w:ascii="Arial" w:hAnsi="Arial" w:cs="Arial"/>
          <w:b/>
          <w:color w:val="000000" w:themeColor="text1"/>
          <w:sz w:val="22"/>
          <w:szCs w:val="22"/>
          <w:lang w:val="mn-MN"/>
        </w:rPr>
        <w:t>гэж юу вэ? Ямар үйлдэл хийж юу буцаадаг вэ?</w:t>
      </w:r>
    </w:p>
    <w:p w:rsidR="0069001C" w:rsidRPr="002B60ED" w:rsidRDefault="005A049E" w:rsidP="0069001C">
      <w:pPr>
        <w:pStyle w:val="BodyText"/>
        <w:rPr>
          <w:rFonts w:ascii="Arial" w:hAnsi="Arial" w:cs="Arial"/>
          <w:sz w:val="22"/>
          <w:szCs w:val="22"/>
          <w:lang w:val="mn-MN"/>
        </w:rPr>
      </w:pPr>
      <w:r w:rsidRPr="002B60ED">
        <w:rPr>
          <w:rFonts w:ascii="Arial" w:hAnsi="Arial" w:cs="Arial"/>
          <w:sz w:val="22"/>
          <w:szCs w:val="22"/>
        </w:rPr>
        <w:t xml:space="preserve">“new” operator </w:t>
      </w:r>
      <w:r w:rsidRPr="002B60ED">
        <w:rPr>
          <w:rFonts w:ascii="Arial" w:hAnsi="Arial" w:cs="Arial"/>
          <w:sz w:val="22"/>
          <w:szCs w:val="22"/>
          <w:lang w:val="mn-MN"/>
        </w:rPr>
        <w:t xml:space="preserve">нь </w:t>
      </w:r>
      <w:r w:rsidR="00260EB2" w:rsidRPr="002B60ED">
        <w:rPr>
          <w:rFonts w:ascii="Arial" w:hAnsi="Arial" w:cs="Arial"/>
          <w:sz w:val="22"/>
          <w:szCs w:val="22"/>
          <w:lang w:val="mn-MN"/>
        </w:rPr>
        <w:t>сул санах ойгоос санах ой нөөцлөхөд хэрэглэгддэг</w:t>
      </w:r>
      <w:r w:rsidR="00260EB2" w:rsidRPr="002B60ED">
        <w:rPr>
          <w:rFonts w:ascii="Arial" w:hAnsi="Arial" w:cs="Arial"/>
          <w:sz w:val="22"/>
          <w:szCs w:val="22"/>
        </w:rPr>
        <w:t>.</w:t>
      </w:r>
      <w:r w:rsidR="00BD20C3" w:rsidRPr="002B60ED">
        <w:rPr>
          <w:rFonts w:ascii="Arial" w:hAnsi="Arial" w:cs="Arial"/>
          <w:sz w:val="22"/>
          <w:szCs w:val="22"/>
        </w:rPr>
        <w:t xml:space="preserve"> New operator-</w:t>
      </w:r>
      <w:r w:rsidR="00BD20C3" w:rsidRPr="002B60ED">
        <w:rPr>
          <w:rFonts w:ascii="Arial" w:hAnsi="Arial" w:cs="Arial"/>
          <w:sz w:val="22"/>
          <w:szCs w:val="22"/>
          <w:lang w:val="mn-MN"/>
        </w:rPr>
        <w:t>ийг дуудах үед сул санах ойн хэсгээс санах ой нөөцлөөд, тухайн програмд оноож өгөн түүний эхлэл хаягийг буцаадаг.</w:t>
      </w:r>
      <w:r w:rsidR="00BD20C3" w:rsidRPr="002B60ED">
        <w:rPr>
          <w:rFonts w:ascii="Arial" w:hAnsi="Arial" w:cs="Arial"/>
          <w:sz w:val="22"/>
          <w:szCs w:val="22"/>
        </w:rPr>
        <w:br/>
      </w:r>
      <w:r w:rsidR="00BD20C3" w:rsidRPr="002B60ED">
        <w:rPr>
          <w:rFonts w:ascii="Arial" w:hAnsi="Arial" w:cs="Arial"/>
          <w:sz w:val="22"/>
          <w:szCs w:val="22"/>
          <w:lang w:val="mn-MN"/>
        </w:rPr>
        <w:t>Програм ажилууллахаасаа өмнө эхлээд буцаах хаягийг шалган, алдаа зааж магадгүй буюу сул санах ой байгаа эсэхийг шалгах хэрэгтэй.</w:t>
      </w:r>
    </w:p>
    <w:p w:rsidR="0012635F" w:rsidRPr="002B60ED" w:rsidRDefault="0012635F" w:rsidP="002B60ED">
      <w:pPr>
        <w:pStyle w:val="Heading2"/>
        <w:rPr>
          <w:rFonts w:ascii="Arial" w:hAnsi="Arial" w:cs="Arial"/>
          <w:b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3.</w:t>
      </w:r>
      <w:r w:rsidRPr="002B60ED">
        <w:rPr>
          <w:rFonts w:ascii="Arial" w:hAnsi="Arial" w:cs="Arial"/>
          <w:b/>
          <w:color w:val="000000" w:themeColor="text1"/>
          <w:sz w:val="22"/>
          <w:szCs w:val="22"/>
          <w:lang w:val="mn-MN"/>
        </w:rPr>
        <w:t>4</w:t>
      </w:r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Санах</w:t>
      </w:r>
      <w:proofErr w:type="spellEnd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ойн</w:t>
      </w:r>
      <w:proofErr w:type="spellEnd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цоорхойн</w:t>
      </w:r>
      <w:proofErr w:type="spellEnd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талаар</w:t>
      </w:r>
      <w:proofErr w:type="spellEnd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дэлгэрэнгүй</w:t>
      </w:r>
      <w:proofErr w:type="spellEnd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тайлбарла</w:t>
      </w:r>
      <w:proofErr w:type="spellEnd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 xml:space="preserve">. </w:t>
      </w:r>
      <w:proofErr w:type="spellStart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Ойн</w:t>
      </w:r>
      <w:proofErr w:type="spellEnd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цоорхой</w:t>
      </w:r>
      <w:proofErr w:type="spellEnd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гэж</w:t>
      </w:r>
      <w:proofErr w:type="spellEnd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юу</w:t>
      </w:r>
      <w:proofErr w:type="spellEnd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болох</w:t>
      </w:r>
      <w:proofErr w:type="spellEnd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proofErr w:type="spellStart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ямар</w:t>
      </w:r>
      <w:proofErr w:type="spellEnd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тохиолдолд</w:t>
      </w:r>
      <w:proofErr w:type="spellEnd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үүсэх</w:t>
      </w:r>
      <w:proofErr w:type="spellEnd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 xml:space="preserve">, </w:t>
      </w:r>
      <w:proofErr w:type="spellStart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яаж</w:t>
      </w:r>
      <w:proofErr w:type="spellEnd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сэргийлэх</w:t>
      </w:r>
      <w:proofErr w:type="spellEnd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гэх</w:t>
      </w:r>
      <w:proofErr w:type="spellEnd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 xml:space="preserve"> </w:t>
      </w:r>
      <w:proofErr w:type="spellStart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мэт</w:t>
      </w:r>
      <w:proofErr w:type="spellEnd"/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.</w:t>
      </w:r>
    </w:p>
    <w:p w:rsidR="002B60ED" w:rsidRPr="002B60ED" w:rsidRDefault="002B60ED" w:rsidP="002B60ED">
      <w:pPr>
        <w:pStyle w:val="BodyText"/>
        <w:rPr>
          <w:rFonts w:ascii="Arial" w:hAnsi="Arial" w:cs="Arial"/>
          <w:sz w:val="22"/>
          <w:szCs w:val="22"/>
          <w:lang w:val="mn-MN"/>
        </w:rPr>
      </w:pPr>
      <w:r w:rsidRPr="002B60ED">
        <w:rPr>
          <w:rFonts w:ascii="Arial" w:hAnsi="Arial" w:cs="Arial"/>
          <w:sz w:val="22"/>
          <w:szCs w:val="22"/>
          <w:lang w:val="mn-MN"/>
        </w:rPr>
        <w:t>Санах ойн цоорхой гэдэг нь санах ой дээр нөөцлөсөн, ахин ашиглах боломжгүй болгосон санах ойг хэлнэ.</w:t>
      </w:r>
      <w:r w:rsidRPr="002B60ED">
        <w:rPr>
          <w:rFonts w:ascii="Arial" w:hAnsi="Arial" w:cs="Arial"/>
          <w:sz w:val="22"/>
          <w:szCs w:val="22"/>
          <w:lang w:val="mn-MN"/>
        </w:rPr>
        <w:br/>
      </w:r>
      <w:r w:rsidRPr="002B60ED">
        <w:rPr>
          <w:rFonts w:ascii="Arial" w:hAnsi="Arial" w:cs="Arial"/>
          <w:sz w:val="22"/>
          <w:szCs w:val="22"/>
        </w:rPr>
        <w:t xml:space="preserve">new operator </w:t>
      </w:r>
      <w:r w:rsidRPr="002B60ED">
        <w:rPr>
          <w:rFonts w:ascii="Arial" w:hAnsi="Arial" w:cs="Arial"/>
          <w:sz w:val="22"/>
          <w:szCs w:val="22"/>
          <w:lang w:val="mn-MN"/>
        </w:rPr>
        <w:t xml:space="preserve">ашиглаж байгаа үед санах ой чөлөөлөгддөггүй. Тиймээс </w:t>
      </w:r>
      <w:r w:rsidRPr="002B60ED">
        <w:rPr>
          <w:rFonts w:ascii="Arial" w:hAnsi="Arial" w:cs="Arial"/>
          <w:sz w:val="22"/>
          <w:szCs w:val="22"/>
        </w:rPr>
        <w:t xml:space="preserve">delete operator </w:t>
      </w:r>
      <w:r w:rsidRPr="002B60ED">
        <w:rPr>
          <w:rFonts w:ascii="Arial" w:hAnsi="Arial" w:cs="Arial"/>
          <w:sz w:val="22"/>
          <w:szCs w:val="22"/>
          <w:lang w:val="mn-MN"/>
        </w:rPr>
        <w:t>ашиглан тухайн нөөцлөгдөж, “цоорхой” болж үлдсэн санах ойг чөлөөлөх хэрэгтэй.</w:t>
      </w:r>
    </w:p>
    <w:p w:rsidR="0012635F" w:rsidRPr="002B60ED" w:rsidRDefault="0012635F" w:rsidP="00FD6C55">
      <w:pPr>
        <w:pStyle w:val="Heading1"/>
        <w:rPr>
          <w:rFonts w:ascii="Arial" w:hAnsi="Arial" w:cs="Arial"/>
          <w:b/>
          <w:color w:val="000000" w:themeColor="text1"/>
          <w:sz w:val="22"/>
          <w:szCs w:val="22"/>
          <w:lang w:val="mn-MN"/>
        </w:rPr>
      </w:pPr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4. ХЭРЭГЖҮҮЛЭЛТ</w:t>
      </w:r>
      <w:r w:rsidRPr="002B60ED">
        <w:rPr>
          <w:rFonts w:ascii="Arial" w:hAnsi="Arial" w:cs="Arial"/>
          <w:b/>
          <w:color w:val="000000" w:themeColor="text1"/>
          <w:sz w:val="22"/>
          <w:szCs w:val="22"/>
          <w:lang w:val="mn-MN"/>
        </w:rPr>
        <w:t xml:space="preserve"> БОЛОН ҮР ДҮН</w:t>
      </w:r>
    </w:p>
    <w:p w:rsidR="00FD6C55" w:rsidRPr="002B60ED" w:rsidRDefault="00FD6C55" w:rsidP="00FD6C55">
      <w:pPr>
        <w:pStyle w:val="ListParagraph"/>
        <w:widowControl/>
        <w:numPr>
          <w:ilvl w:val="0"/>
          <w:numId w:val="2"/>
        </w:numPr>
        <w:suppressAutoHyphens w:val="0"/>
        <w:spacing w:line="285" w:lineRule="atLeast"/>
        <w:rPr>
          <w:rFonts w:ascii="Arial" w:hAnsi="Arial" w:cs="Arial"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color w:val="000000" w:themeColor="text1"/>
          <w:sz w:val="22"/>
          <w:szCs w:val="22"/>
          <w:lang w:val="mn-MN"/>
        </w:rPr>
        <w:t>Доорх кодыг туршиж үр дүнг тайлбарлан бич.</w:t>
      </w:r>
      <w:r w:rsidRPr="002B60ED">
        <w:rPr>
          <w:rFonts w:ascii="Arial" w:hAnsi="Arial" w:cs="Arial"/>
          <w:color w:val="000000" w:themeColor="text1"/>
          <w:sz w:val="22"/>
          <w:szCs w:val="22"/>
          <w:lang w:val="mn-MN"/>
        </w:rPr>
        <w:br/>
      </w:r>
      <w:r w:rsidRPr="002B60ED">
        <w:rPr>
          <w:rFonts w:ascii="Arial" w:hAnsi="Arial" w:cs="Arial"/>
          <w:color w:val="000000" w:themeColor="text1"/>
          <w:sz w:val="22"/>
          <w:szCs w:val="22"/>
        </w:rPr>
        <w:drawing>
          <wp:inline distT="0" distB="0" distL="0" distR="0" wp14:anchorId="6061F2A8" wp14:editId="21969088">
            <wp:extent cx="5629275" cy="37817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383" cy="383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0ED">
        <w:rPr>
          <w:rFonts w:ascii="Arial" w:hAnsi="Arial" w:cs="Arial"/>
          <w:noProof/>
          <w:color w:val="000000" w:themeColor="text1"/>
          <w:sz w:val="22"/>
          <w:szCs w:val="22"/>
        </w:rPr>
        <w:t xml:space="preserve"> </w:t>
      </w:r>
      <w:r w:rsidRPr="002B60ED">
        <w:rPr>
          <w:rFonts w:ascii="Arial" w:hAnsi="Arial" w:cs="Arial"/>
          <w:color w:val="000000" w:themeColor="text1"/>
          <w:sz w:val="22"/>
          <w:szCs w:val="22"/>
          <w:lang w:val="mn-MN"/>
        </w:rPr>
        <w:drawing>
          <wp:inline distT="0" distB="0" distL="0" distR="0" wp14:anchorId="288C363F" wp14:editId="261DC404">
            <wp:extent cx="2915057" cy="1038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0ED">
        <w:rPr>
          <w:rFonts w:ascii="Arial" w:hAnsi="Arial" w:cs="Arial"/>
          <w:noProof/>
          <w:color w:val="000000" w:themeColor="text1"/>
          <w:sz w:val="22"/>
          <w:szCs w:val="22"/>
        </w:rPr>
        <w:br/>
      </w:r>
    </w:p>
    <w:p w:rsidR="0012635F" w:rsidRPr="002B60ED" w:rsidRDefault="00FD6C55" w:rsidP="0012635F">
      <w:pPr>
        <w:pStyle w:val="BodyText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color w:val="000000" w:themeColor="text1"/>
          <w:sz w:val="22"/>
          <w:szCs w:val="22"/>
          <w:lang w:val="mn-MN"/>
        </w:rPr>
        <w:t>Доорх кодыг туршиж мөр бүрийн үр дүнг тайлбарлан бич.</w:t>
      </w:r>
      <w:r w:rsidRPr="002B60ED">
        <w:rPr>
          <w:rFonts w:ascii="Arial" w:hAnsi="Arial" w:cs="Arial"/>
          <w:color w:val="000000" w:themeColor="text1"/>
          <w:sz w:val="22"/>
          <w:szCs w:val="22"/>
          <w:lang w:val="mn-MN"/>
        </w:rPr>
        <w:br/>
      </w:r>
      <w:r w:rsidRPr="002B60ED">
        <w:rPr>
          <w:rFonts w:ascii="Arial" w:hAnsi="Arial" w:cs="Arial"/>
          <w:color w:val="000000" w:themeColor="text1"/>
          <w:sz w:val="22"/>
          <w:szCs w:val="22"/>
        </w:rPr>
        <w:lastRenderedPageBreak/>
        <w:drawing>
          <wp:inline distT="0" distB="0" distL="0" distR="0" wp14:anchorId="23FCAA72" wp14:editId="41DFDA38">
            <wp:extent cx="5943600" cy="3539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0ED">
        <w:rPr>
          <w:rFonts w:ascii="Arial" w:hAnsi="Arial" w:cs="Arial"/>
          <w:noProof/>
          <w:color w:val="000000" w:themeColor="text1"/>
          <w:sz w:val="22"/>
          <w:szCs w:val="22"/>
        </w:rPr>
        <w:t xml:space="preserve"> </w:t>
      </w:r>
      <w:r w:rsidRPr="002B60ED">
        <w:rPr>
          <w:rFonts w:ascii="Arial" w:hAnsi="Arial" w:cs="Arial"/>
          <w:color w:val="000000" w:themeColor="text1"/>
          <w:sz w:val="22"/>
          <w:szCs w:val="22"/>
          <w:lang w:val="mn-MN"/>
        </w:rPr>
        <w:drawing>
          <wp:inline distT="0" distB="0" distL="0" distR="0" wp14:anchorId="60F95A02" wp14:editId="48F70899">
            <wp:extent cx="2819794" cy="10288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55" w:rsidRPr="002B60ED" w:rsidRDefault="00FD6C55" w:rsidP="0012635F">
      <w:pPr>
        <w:pStyle w:val="BodyText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color w:val="000000" w:themeColor="text1"/>
          <w:sz w:val="22"/>
          <w:szCs w:val="22"/>
          <w:lang w:val="mn-MN"/>
        </w:rPr>
        <w:t xml:space="preserve">Доорх кодын мөр бүрийг тайлбарла. </w:t>
      </w:r>
      <w:r w:rsidRPr="002B60ED">
        <w:rPr>
          <w:rFonts w:ascii="Arial" w:hAnsi="Arial" w:cs="Arial"/>
          <w:color w:val="000000" w:themeColor="text1"/>
          <w:sz w:val="22"/>
          <w:szCs w:val="22"/>
          <w:lang w:val="mn-MN"/>
        </w:rPr>
        <w:br/>
      </w:r>
      <w:r w:rsidRPr="002B60ED">
        <w:rPr>
          <w:rFonts w:ascii="Arial" w:hAnsi="Arial" w:cs="Arial"/>
          <w:color w:val="000000" w:themeColor="text1"/>
          <w:sz w:val="22"/>
          <w:szCs w:val="22"/>
        </w:rPr>
        <w:lastRenderedPageBreak/>
        <w:drawing>
          <wp:inline distT="0" distB="0" distL="0" distR="0" wp14:anchorId="146FAE19" wp14:editId="346B067C">
            <wp:extent cx="5943600" cy="54844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0ED">
        <w:rPr>
          <w:rFonts w:ascii="Arial" w:hAnsi="Arial" w:cs="Arial"/>
          <w:noProof/>
          <w:color w:val="000000" w:themeColor="text1"/>
          <w:sz w:val="22"/>
          <w:szCs w:val="22"/>
        </w:rPr>
        <w:t xml:space="preserve"> </w:t>
      </w:r>
      <w:r w:rsidRPr="002B60ED">
        <w:rPr>
          <w:rFonts w:ascii="Arial" w:hAnsi="Arial" w:cs="Arial"/>
          <w:color w:val="000000" w:themeColor="text1"/>
          <w:sz w:val="22"/>
          <w:szCs w:val="22"/>
          <w:lang w:val="mn-MN"/>
        </w:rPr>
        <w:drawing>
          <wp:inline distT="0" distB="0" distL="0" distR="0" wp14:anchorId="77CCCA22" wp14:editId="17639B41">
            <wp:extent cx="2838846" cy="50489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C55" w:rsidRPr="002B60ED" w:rsidRDefault="00FD6C55" w:rsidP="0012635F">
      <w:pPr>
        <w:pStyle w:val="BodyText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color w:val="000000" w:themeColor="text1"/>
          <w:sz w:val="22"/>
          <w:szCs w:val="22"/>
          <w:lang w:val="mn-MN"/>
        </w:rPr>
        <w:t xml:space="preserve">Хаяган хувьсагч ашиглан </w:t>
      </w:r>
      <w:r w:rsidRPr="002B60ED">
        <w:rPr>
          <w:rFonts w:ascii="Arial" w:hAnsi="Arial" w:cs="Arial"/>
          <w:color w:val="000000" w:themeColor="text1"/>
          <w:sz w:val="22"/>
          <w:szCs w:val="22"/>
        </w:rPr>
        <w:t>(</w:t>
      </w:r>
      <w:r w:rsidRPr="002B60ED">
        <w:rPr>
          <w:rFonts w:ascii="Arial" w:hAnsi="Arial" w:cs="Arial"/>
          <w:color w:val="000000" w:themeColor="text1"/>
          <w:sz w:val="22"/>
          <w:szCs w:val="22"/>
          <w:lang w:val="mn-MN"/>
        </w:rPr>
        <w:t>функцын параметр нь хаяган хувьсагч байна</w:t>
      </w:r>
      <w:r w:rsidR="00F561DD" w:rsidRPr="002B60ED">
        <w:rPr>
          <w:rFonts w:ascii="Arial" w:hAnsi="Arial" w:cs="Arial"/>
          <w:color w:val="000000" w:themeColor="text1"/>
          <w:sz w:val="22"/>
          <w:szCs w:val="22"/>
        </w:rPr>
        <w:t>)</w:t>
      </w:r>
      <w:r w:rsidR="00F561DD" w:rsidRPr="002B60ED">
        <w:rPr>
          <w:rFonts w:ascii="Arial" w:hAnsi="Arial" w:cs="Arial"/>
          <w:color w:val="000000" w:themeColor="text1"/>
          <w:sz w:val="22"/>
          <w:szCs w:val="22"/>
          <w:lang w:val="mn-MN"/>
        </w:rPr>
        <w:t xml:space="preserve"> хоёр хувьсагчийн утгыг солих хэрэглэгчийн функц бич.</w:t>
      </w:r>
      <w:r w:rsidR="00B02B20" w:rsidRPr="002B60ED">
        <w:rPr>
          <w:rFonts w:ascii="Arial" w:hAnsi="Arial" w:cs="Arial"/>
          <w:color w:val="000000" w:themeColor="text1"/>
          <w:sz w:val="22"/>
          <w:szCs w:val="22"/>
          <w:lang w:val="mn-MN"/>
        </w:rPr>
        <w:br/>
      </w:r>
      <w:r w:rsidR="00B02B20" w:rsidRPr="002B60ED">
        <w:rPr>
          <w:rFonts w:ascii="Arial" w:hAnsi="Arial" w:cs="Arial"/>
          <w:color w:val="000000" w:themeColor="text1"/>
          <w:sz w:val="22"/>
          <w:szCs w:val="22"/>
        </w:rPr>
        <w:lastRenderedPageBreak/>
        <w:drawing>
          <wp:inline distT="0" distB="0" distL="0" distR="0" wp14:anchorId="34178410" wp14:editId="19C68B3F">
            <wp:extent cx="5943600" cy="43516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2B20" w:rsidRPr="002B60ED">
        <w:rPr>
          <w:rFonts w:ascii="Arial" w:hAnsi="Arial" w:cs="Arial"/>
          <w:noProof/>
          <w:sz w:val="22"/>
          <w:szCs w:val="22"/>
        </w:rPr>
        <w:t xml:space="preserve"> </w:t>
      </w:r>
      <w:r w:rsidR="00B02B20" w:rsidRPr="002B60ED">
        <w:rPr>
          <w:rFonts w:ascii="Arial" w:hAnsi="Arial" w:cs="Arial"/>
          <w:color w:val="000000" w:themeColor="text1"/>
          <w:sz w:val="22"/>
          <w:szCs w:val="22"/>
          <w:lang w:val="mn-MN"/>
        </w:rPr>
        <w:drawing>
          <wp:inline distT="0" distB="0" distL="0" distR="0" wp14:anchorId="460553F3" wp14:editId="5B5B1DB9">
            <wp:extent cx="2629267" cy="695422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B2" w:rsidRPr="002B60ED" w:rsidRDefault="00B02B20" w:rsidP="0012635F">
      <w:pPr>
        <w:pStyle w:val="BodyText"/>
        <w:numPr>
          <w:ilvl w:val="0"/>
          <w:numId w:val="2"/>
        </w:numPr>
        <w:rPr>
          <w:rFonts w:ascii="Arial" w:hAnsi="Arial" w:cs="Arial"/>
          <w:color w:val="000000" w:themeColor="text1"/>
          <w:sz w:val="22"/>
          <w:szCs w:val="22"/>
        </w:rPr>
      </w:pPr>
      <w:proofErr w:type="spellStart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Заалтан</w:t>
      </w:r>
      <w:proofErr w:type="spellEnd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хувьсагч</w:t>
      </w:r>
      <w:proofErr w:type="spellEnd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(</w:t>
      </w:r>
      <w:proofErr w:type="spellStart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функцын</w:t>
      </w:r>
      <w:proofErr w:type="spellEnd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параметер</w:t>
      </w:r>
      <w:proofErr w:type="spellEnd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нь</w:t>
      </w:r>
      <w:proofErr w:type="spellEnd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заалт</w:t>
      </w:r>
      <w:proofErr w:type="spellEnd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байна</w:t>
      </w:r>
      <w:proofErr w:type="spellEnd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) </w:t>
      </w:r>
      <w:proofErr w:type="spellStart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хоёр</w:t>
      </w:r>
      <w:proofErr w:type="spellEnd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хувьсагчийн</w:t>
      </w:r>
      <w:proofErr w:type="spellEnd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утгыг</w:t>
      </w:r>
      <w:proofErr w:type="spellEnd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солих</w:t>
      </w:r>
      <w:proofErr w:type="spellEnd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хэрэглэгчийн</w:t>
      </w:r>
      <w:proofErr w:type="spellEnd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функц</w:t>
      </w:r>
      <w:proofErr w:type="spellEnd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бич</w:t>
      </w:r>
      <w:proofErr w:type="spellEnd"/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.</w:t>
      </w:r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br/>
      </w:r>
      <w:r w:rsidRPr="002B60ED">
        <w:rPr>
          <w:rFonts w:ascii="Arial" w:hAnsi="Arial" w:cs="Arial"/>
          <w:color w:val="000000" w:themeColor="text1"/>
          <w:sz w:val="22"/>
          <w:szCs w:val="22"/>
        </w:rPr>
        <w:lastRenderedPageBreak/>
        <w:drawing>
          <wp:inline distT="0" distB="0" distL="0" distR="0" wp14:anchorId="50DD0C58" wp14:editId="6C981E8D">
            <wp:extent cx="5943600" cy="440309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0ED">
        <w:rPr>
          <w:rFonts w:ascii="Arial" w:hAnsi="Arial" w:cs="Arial"/>
          <w:noProof/>
          <w:sz w:val="22"/>
          <w:szCs w:val="22"/>
        </w:rPr>
        <w:t xml:space="preserve"> </w:t>
      </w:r>
      <w:r w:rsidRPr="002B60ED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drawing>
          <wp:inline distT="0" distB="0" distL="0" distR="0" wp14:anchorId="70EA1AEE" wp14:editId="045B8C37">
            <wp:extent cx="2610214" cy="676369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5F" w:rsidRPr="002B60ED" w:rsidRDefault="0012635F" w:rsidP="0012635F">
      <w:pPr>
        <w:pStyle w:val="Heading1"/>
        <w:rPr>
          <w:rFonts w:ascii="Arial" w:hAnsi="Arial" w:cs="Arial"/>
          <w:b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5. ДҮГНЭЛТ</w:t>
      </w:r>
    </w:p>
    <w:p w:rsidR="00BD20C3" w:rsidRPr="002B60ED" w:rsidRDefault="00BD20C3" w:rsidP="00BD20C3">
      <w:pPr>
        <w:pStyle w:val="BodyText"/>
        <w:rPr>
          <w:rFonts w:ascii="Arial" w:hAnsi="Arial" w:cs="Arial"/>
          <w:sz w:val="22"/>
          <w:szCs w:val="22"/>
        </w:rPr>
      </w:pPr>
      <w:r w:rsidRPr="002B60ED">
        <w:rPr>
          <w:rFonts w:ascii="Arial" w:hAnsi="Arial" w:cs="Arial"/>
          <w:sz w:val="22"/>
          <w:szCs w:val="22"/>
          <w:lang w:val="mn-MN"/>
        </w:rPr>
        <w:t>Энэхүү лабор</w:t>
      </w:r>
      <w:r w:rsidR="002B60ED" w:rsidRPr="002B60ED">
        <w:rPr>
          <w:rFonts w:ascii="Arial" w:hAnsi="Arial" w:cs="Arial"/>
          <w:sz w:val="22"/>
          <w:szCs w:val="22"/>
          <w:lang w:val="mn-MN"/>
        </w:rPr>
        <w:t>аторийн үр дүнд с</w:t>
      </w:r>
      <w:r w:rsidRPr="002B60ED">
        <w:rPr>
          <w:rFonts w:ascii="Arial" w:hAnsi="Arial" w:cs="Arial"/>
          <w:sz w:val="22"/>
          <w:szCs w:val="22"/>
          <w:lang w:val="mn-MN"/>
        </w:rPr>
        <w:t>анах ойн талаар</w:t>
      </w:r>
      <w:r w:rsidR="002B60ED" w:rsidRPr="002B60ED">
        <w:rPr>
          <w:rFonts w:ascii="Arial" w:hAnsi="Arial" w:cs="Arial"/>
          <w:sz w:val="22"/>
          <w:szCs w:val="22"/>
          <w:lang w:val="mn-MN"/>
        </w:rPr>
        <w:t xml:space="preserve"> мэдлэгийг хуримтлууллаа</w:t>
      </w:r>
      <w:r w:rsidRPr="002B60ED">
        <w:rPr>
          <w:rFonts w:ascii="Arial" w:hAnsi="Arial" w:cs="Arial"/>
          <w:sz w:val="22"/>
          <w:szCs w:val="22"/>
          <w:lang w:val="mn-MN"/>
        </w:rPr>
        <w:t>.</w:t>
      </w:r>
      <w:r w:rsidR="002B60ED" w:rsidRPr="002B60ED">
        <w:rPr>
          <w:rFonts w:ascii="Arial" w:hAnsi="Arial" w:cs="Arial"/>
          <w:sz w:val="22"/>
          <w:szCs w:val="22"/>
          <w:lang w:val="mn-MN"/>
        </w:rPr>
        <w:t xml:space="preserve"> Ийнхүү цаашдаа санах ой, заалт, хаяг гэх мэтчилэн сэдвүүдийн хүрээнд ажиллах боломжтой боллоо.</w:t>
      </w:r>
      <w:r w:rsidR="002B60ED">
        <w:rPr>
          <w:rFonts w:ascii="Arial" w:hAnsi="Arial" w:cs="Arial"/>
          <w:sz w:val="22"/>
          <w:szCs w:val="22"/>
        </w:rPr>
        <w:t xml:space="preserve"> </w:t>
      </w:r>
      <w:r w:rsidR="002B60ED">
        <w:rPr>
          <w:rFonts w:ascii="Arial" w:hAnsi="Arial" w:cs="Arial"/>
          <w:sz w:val="22"/>
          <w:szCs w:val="22"/>
          <w:lang w:val="mn-MN"/>
        </w:rPr>
        <w:t>Мөн санах ойн цоорхой, түүнийг чөлөөлөх зэрэг зүйлсийн талаар мэдлэгтэй болсноор програм ажиллах үед гарч болох удаашрал, гацалт, их ачаалал үүсч үйлдлийн системийн үйлдэл удаашрах гэх мэт зүйлсээс сэргийлэхийг сурлаа.</w:t>
      </w:r>
      <w:r w:rsidR="002B60ED">
        <w:rPr>
          <w:rFonts w:ascii="Arial" w:hAnsi="Arial" w:cs="Arial"/>
          <w:sz w:val="22"/>
          <w:szCs w:val="22"/>
          <w:lang w:val="mn-MN"/>
        </w:rPr>
        <w:br/>
        <w:t>Мөн заалт ашиглан санах ой хэмнэх боломжтой гэдгийг мэдлээ.</w:t>
      </w:r>
    </w:p>
    <w:p w:rsidR="0012635F" w:rsidRDefault="0012635F" w:rsidP="00B02B20">
      <w:pPr>
        <w:pStyle w:val="Heading1"/>
        <w:rPr>
          <w:rFonts w:ascii="Arial" w:hAnsi="Arial" w:cs="Arial"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t>6. АШИГЛАСАН МАТЕРИАЛ</w:t>
      </w:r>
    </w:p>
    <w:p w:rsidR="002B60ED" w:rsidRDefault="002B60ED" w:rsidP="002B60ED">
      <w:pPr>
        <w:pStyle w:val="BodyText"/>
      </w:pPr>
      <w:hyperlink r:id="rId16" w:history="1">
        <w:r w:rsidRPr="00717C74">
          <w:rPr>
            <w:rStyle w:val="Hyperlink"/>
          </w:rPr>
          <w:t>https://www.geeksforgeeks.org/new-and-delete-operators-in-cpp-for-dynamic-memory/</w:t>
        </w:r>
      </w:hyperlink>
    </w:p>
    <w:p w:rsidR="002B60ED" w:rsidRDefault="002B60ED" w:rsidP="002B60ED">
      <w:pPr>
        <w:pStyle w:val="BodyText"/>
      </w:pPr>
      <w:hyperlink r:id="rId17" w:history="1">
        <w:r w:rsidRPr="00717C74">
          <w:rPr>
            <w:rStyle w:val="Hyperlink"/>
          </w:rPr>
          <w:t>https://www.geeksforgeeks.org/c-pointers/?ref=lbp</w:t>
        </w:r>
      </w:hyperlink>
    </w:p>
    <w:p w:rsidR="002B60ED" w:rsidRDefault="002B60ED" w:rsidP="002B60ED">
      <w:pPr>
        <w:pStyle w:val="BodyText"/>
      </w:pPr>
      <w:hyperlink r:id="rId18" w:history="1">
        <w:r w:rsidRPr="00717C74">
          <w:rPr>
            <w:rStyle w:val="Hyperlink"/>
          </w:rPr>
          <w:t>https://www.geeksforgeeks.org/references-in-c/?ref=lbp</w:t>
        </w:r>
      </w:hyperlink>
    </w:p>
    <w:p w:rsidR="002B60ED" w:rsidRPr="002B60ED" w:rsidRDefault="002B60ED" w:rsidP="002B60ED">
      <w:pPr>
        <w:pStyle w:val="BodyText"/>
      </w:pPr>
    </w:p>
    <w:p w:rsidR="002B60ED" w:rsidRPr="002B60ED" w:rsidRDefault="0012635F" w:rsidP="002B60ED">
      <w:pPr>
        <w:pStyle w:val="Heading1"/>
        <w:rPr>
          <w:rFonts w:ascii="Arial" w:hAnsi="Arial" w:cs="Arial"/>
          <w:b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b/>
          <w:color w:val="000000" w:themeColor="text1"/>
          <w:sz w:val="22"/>
          <w:szCs w:val="22"/>
        </w:rPr>
        <w:lastRenderedPageBreak/>
        <w:t>7. ХАВСРАЛТ</w:t>
      </w:r>
      <w:bookmarkStart w:id="0" w:name="_GoBack"/>
      <w:bookmarkEnd w:id="0"/>
    </w:p>
    <w:p w:rsidR="002B60ED" w:rsidRPr="002B60ED" w:rsidRDefault="002B60ED" w:rsidP="0012635F">
      <w:pPr>
        <w:pStyle w:val="BodyText"/>
        <w:rPr>
          <w:rFonts w:ascii="Arial" w:hAnsi="Arial" w:cs="Arial"/>
          <w:color w:val="000000" w:themeColor="text1"/>
          <w:sz w:val="22"/>
          <w:szCs w:val="22"/>
        </w:rPr>
      </w:pPr>
      <w:r w:rsidRPr="002B60ED">
        <w:rPr>
          <w:rFonts w:ascii="Arial" w:hAnsi="Arial" w:cs="Arial"/>
          <w:color w:val="000000" w:themeColor="text1"/>
          <w:sz w:val="22"/>
          <w:szCs w:val="22"/>
        </w:rPr>
        <w:drawing>
          <wp:inline distT="0" distB="0" distL="0" distR="0" wp14:anchorId="69FBD051" wp14:editId="3A73471F">
            <wp:extent cx="5943600" cy="21037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0ED">
        <w:rPr>
          <w:noProof/>
        </w:rPr>
        <w:t xml:space="preserve"> </w:t>
      </w:r>
      <w:r w:rsidRPr="002B60ED">
        <w:rPr>
          <w:rFonts w:ascii="Arial" w:hAnsi="Arial" w:cs="Arial"/>
          <w:color w:val="000000" w:themeColor="text1"/>
          <w:sz w:val="22"/>
          <w:szCs w:val="22"/>
        </w:rPr>
        <w:drawing>
          <wp:inline distT="0" distB="0" distL="0" distR="0" wp14:anchorId="275DD151" wp14:editId="7AF509A2">
            <wp:extent cx="5943600" cy="1744345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0ED">
        <w:rPr>
          <w:noProof/>
        </w:rPr>
        <w:t xml:space="preserve"> </w:t>
      </w:r>
      <w:r w:rsidRPr="002B60ED">
        <w:rPr>
          <w:noProof/>
        </w:rPr>
        <w:drawing>
          <wp:inline distT="0" distB="0" distL="0" distR="0" wp14:anchorId="0AA22E28" wp14:editId="7A186E24">
            <wp:extent cx="5943600" cy="279019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0ED">
        <w:rPr>
          <w:noProof/>
        </w:rPr>
        <w:t xml:space="preserve"> </w:t>
      </w:r>
      <w:r w:rsidRPr="002B60ED">
        <w:rPr>
          <w:noProof/>
        </w:rPr>
        <w:lastRenderedPageBreak/>
        <w:drawing>
          <wp:inline distT="0" distB="0" distL="0" distR="0" wp14:anchorId="7C6BE9CD" wp14:editId="369C39F0">
            <wp:extent cx="5943600" cy="2315210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60ED">
        <w:rPr>
          <w:noProof/>
        </w:rPr>
        <w:t xml:space="preserve"> </w:t>
      </w:r>
      <w:r w:rsidRPr="002B60ED">
        <w:rPr>
          <w:noProof/>
        </w:rPr>
        <w:drawing>
          <wp:inline distT="0" distB="0" distL="0" distR="0" wp14:anchorId="7C86A81A" wp14:editId="18744174">
            <wp:extent cx="5943600" cy="2508885"/>
            <wp:effectExtent l="0" t="0" r="0" b="57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5F" w:rsidRPr="002B60ED" w:rsidRDefault="0012635F" w:rsidP="0012635F">
      <w:pPr>
        <w:pStyle w:val="BodyText"/>
        <w:rPr>
          <w:rFonts w:ascii="Arial" w:hAnsi="Arial" w:cs="Arial"/>
          <w:color w:val="000000" w:themeColor="text1"/>
          <w:sz w:val="22"/>
          <w:szCs w:val="22"/>
        </w:rPr>
      </w:pPr>
    </w:p>
    <w:p w:rsidR="0012635F" w:rsidRPr="002B60ED" w:rsidRDefault="0012635F" w:rsidP="0012635F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12635F" w:rsidRPr="002B60ED" w:rsidRDefault="0012635F" w:rsidP="0012635F">
      <w:pPr>
        <w:rPr>
          <w:rFonts w:ascii="Arial" w:hAnsi="Arial" w:cs="Arial"/>
          <w:color w:val="000000" w:themeColor="text1"/>
          <w:sz w:val="22"/>
          <w:szCs w:val="22"/>
        </w:rPr>
      </w:pPr>
    </w:p>
    <w:p w:rsidR="00CB1775" w:rsidRPr="002B60ED" w:rsidRDefault="002B60ED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CB1775" w:rsidRPr="002B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367C5"/>
    <w:multiLevelType w:val="hybridMultilevel"/>
    <w:tmpl w:val="997478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457AB"/>
    <w:multiLevelType w:val="hybridMultilevel"/>
    <w:tmpl w:val="2B76C432"/>
    <w:lvl w:ilvl="0" w:tplc="D4DCAB8A">
      <w:start w:val="1"/>
      <w:numFmt w:val="upperRoman"/>
      <w:lvlText w:val="%1 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5F"/>
    <w:rsid w:val="0012635F"/>
    <w:rsid w:val="00146B18"/>
    <w:rsid w:val="00260EB2"/>
    <w:rsid w:val="002B60ED"/>
    <w:rsid w:val="003D56FA"/>
    <w:rsid w:val="005A049E"/>
    <w:rsid w:val="0069001C"/>
    <w:rsid w:val="008D5E98"/>
    <w:rsid w:val="00B02B20"/>
    <w:rsid w:val="00BD20C3"/>
    <w:rsid w:val="00CD23B2"/>
    <w:rsid w:val="00E55A32"/>
    <w:rsid w:val="00F561DD"/>
    <w:rsid w:val="00FD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6934"/>
  <w14:defaultImageDpi w14:val="330"/>
  <w15:chartTrackingRefBased/>
  <w15:docId w15:val="{EC6949AD-8F80-4678-9D89-6E939809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35F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next w:val="BodyText"/>
    <w:link w:val="Heading1Char"/>
    <w:qFormat/>
    <w:rsid w:val="0012635F"/>
    <w:pPr>
      <w:keepNext/>
      <w:spacing w:before="240" w:after="120"/>
      <w:outlineLvl w:val="0"/>
    </w:pPr>
    <w:rPr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12635F"/>
    <w:pPr>
      <w:keepNext/>
      <w:spacing w:before="240" w:after="12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635F"/>
    <w:rPr>
      <w:rFonts w:ascii="Times New Roman" w:eastAsia="Droid Sans Fallback" w:hAnsi="Times New Roman" w:cs="FreeSans"/>
      <w:color w:val="00000A"/>
      <w:sz w:val="28"/>
      <w:szCs w:val="28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12635F"/>
    <w:rPr>
      <w:rFonts w:ascii="Times New Roman" w:eastAsia="Droid Sans Fallback" w:hAnsi="Times New Roman" w:cs="FreeSans"/>
      <w:color w:val="00000A"/>
      <w:sz w:val="28"/>
      <w:szCs w:val="28"/>
      <w:lang w:eastAsia="zh-CN" w:bidi="hi-IN"/>
    </w:rPr>
  </w:style>
  <w:style w:type="character" w:customStyle="1" w:styleId="NumberingSymbols">
    <w:name w:val="Numbering Symbols"/>
    <w:qFormat/>
    <w:rsid w:val="0012635F"/>
  </w:style>
  <w:style w:type="paragraph" w:styleId="BodyText">
    <w:name w:val="Body Text"/>
    <w:basedOn w:val="Normal"/>
    <w:link w:val="BodyTextChar"/>
    <w:rsid w:val="0012635F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12635F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customStyle="1" w:styleId="editable-incorrect">
    <w:name w:val="editable-incorrect"/>
    <w:basedOn w:val="DefaultParagraphFont"/>
    <w:rsid w:val="0012635F"/>
  </w:style>
  <w:style w:type="character" w:styleId="Hyperlink">
    <w:name w:val="Hyperlink"/>
    <w:basedOn w:val="DefaultParagraphFont"/>
    <w:uiPriority w:val="99"/>
    <w:unhideWhenUsed/>
    <w:rsid w:val="001263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6C55"/>
    <w:pPr>
      <w:ind w:left="720"/>
      <w:contextualSpacing/>
    </w:pPr>
    <w:rPr>
      <w:rFonts w:cs="Mangal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B6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geeksforgeeks.org/references-in-c/?ref=lb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geeksforgeeks.org/c-pointers/?ref=lb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new-and-delete-operators-in-cpp-for-dynamic-memory/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mailto:tuvshintugs@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ERDENEBAATAR TUVSHINTUGS</dc:creator>
  <cp:keywords/>
  <dc:description/>
  <cp:lastModifiedBy>ERDENEBAATAR TUVSHINTUGS</cp:lastModifiedBy>
  <cp:revision>1</cp:revision>
  <dcterms:created xsi:type="dcterms:W3CDTF">2023-03-11T13:31:00Z</dcterms:created>
  <dcterms:modified xsi:type="dcterms:W3CDTF">2023-03-11T17:35:00Z</dcterms:modified>
</cp:coreProperties>
</file>