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C12A" w14:textId="77777777" w:rsidR="00652DF4" w:rsidRDefault="00652DF4" w:rsidP="00652DF4">
      <w:pPr>
        <w:jc w:val="center"/>
        <w:rPr>
          <w:rFonts w:ascii="Arial Black" w:hAnsi="Arial Black"/>
          <w:color w:val="00B050"/>
          <w:sz w:val="24"/>
          <w:szCs w:val="24"/>
        </w:rPr>
      </w:pPr>
      <w:r w:rsidRPr="007D136C">
        <w:rPr>
          <w:rFonts w:ascii="Arial Black" w:hAnsi="Arial Black"/>
          <w:color w:val="00B050"/>
          <w:sz w:val="24"/>
          <w:szCs w:val="24"/>
        </w:rPr>
        <w:t>PROTOCOL DESCRIPTION OF THE DEVELOPMENT OF THE WORK</w:t>
      </w:r>
    </w:p>
    <w:p w14:paraId="4C066581" w14:textId="59DB5A61" w:rsidR="00E43994" w:rsidRPr="00E43994" w:rsidRDefault="00E43994" w:rsidP="00E43994">
      <w:pPr>
        <w:spacing w:line="480" w:lineRule="auto"/>
        <w:rPr>
          <w:rFonts w:ascii="Times New Roman" w:hAnsi="Times New Roman" w:cs="Times New Roman"/>
        </w:rPr>
      </w:pPr>
      <w:r w:rsidRPr="00E43994">
        <w:rPr>
          <w:rFonts w:ascii="Times New Roman" w:hAnsi="Times New Roman" w:cs="Times New Roman"/>
          <w:b/>
          <w:bCs/>
        </w:rPr>
        <w:t>MASTER QUERY</w:t>
      </w:r>
      <w:r w:rsidRPr="00E43994">
        <w:rPr>
          <w:rFonts w:ascii="Times New Roman" w:hAnsi="Times New Roman" w:cs="Times New Roman"/>
          <w:b/>
          <w:bCs/>
        </w:rPr>
        <w:br/>
      </w:r>
      <w:r w:rsidRPr="00E43994">
        <w:rPr>
          <w:rFonts w:ascii="Times New Roman" w:hAnsi="Times New Roman" w:cs="Times New Roman"/>
        </w:rPr>
        <w:t>( "oral squamous cell carcinoma" OR OSCC OR "oral cancer" OR "oral carcinoma" OR "oral malignancy") AND ("Fusobacterium nucleatum" OR "F. nucleatum" OR "Porphyromonas gingivalis" OR "P. gingivalis")</w:t>
      </w:r>
    </w:p>
    <w:p w14:paraId="66624EAF" w14:textId="77777777" w:rsidR="00652DF4" w:rsidRPr="003E7887" w:rsidRDefault="00652DF4" w:rsidP="00652DF4">
      <w:pPr>
        <w:pStyle w:val="ListParagraph"/>
        <w:numPr>
          <w:ilvl w:val="0"/>
          <w:numId w:val="2"/>
        </w:numPr>
        <w:rPr>
          <w:rFonts w:ascii="Times New Roman" w:hAnsi="Times New Roman" w:cs="Times New Roman"/>
          <w:sz w:val="24"/>
          <w:szCs w:val="24"/>
        </w:rPr>
      </w:pPr>
      <w:r w:rsidRPr="003E7887">
        <w:rPr>
          <w:rFonts w:ascii="Times New Roman" w:hAnsi="Times New Roman" w:cs="Times New Roman"/>
          <w:sz w:val="24"/>
          <w:szCs w:val="24"/>
        </w:rPr>
        <w:t>Boolen keywords applied in DIMENSION</w:t>
      </w:r>
    </w:p>
    <w:p w14:paraId="64717506" w14:textId="77777777" w:rsidR="00652DF4" w:rsidRPr="007D136C" w:rsidRDefault="00652DF4" w:rsidP="00652DF4">
      <w:pPr>
        <w:jc w:val="both"/>
        <w:rPr>
          <w:rFonts w:ascii="Times New Roman" w:hAnsi="Times New Roman" w:cs="Times New Roman"/>
        </w:rPr>
      </w:pPr>
      <w:r w:rsidRPr="007D136C">
        <w:rPr>
          <w:rFonts w:ascii="Times New Roman" w:hAnsi="Times New Roman" w:cs="Times New Roman"/>
        </w:rPr>
        <w:t>("oral squamous cell carcinoma" OR OSCC OR "oral cancer" OR "oral carcinoma" OR "oral malignancy") AND ("Fusobacterium nucleatum" OR "F. nucleatum" OR "Porphyromonas gingivalis" OR "P. gingivalis")</w:t>
      </w:r>
    </w:p>
    <w:p w14:paraId="6FA36522" w14:textId="77777777" w:rsidR="00652DF4" w:rsidRPr="007D136C"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2020 – 2025</w:t>
      </w:r>
    </w:p>
    <w:p w14:paraId="6A6BB027" w14:textId="77777777" w:rsidR="00652DF4" w:rsidRPr="007D136C"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Search By Relevance</w:t>
      </w:r>
    </w:p>
    <w:p w14:paraId="4051AA19" w14:textId="77777777" w:rsidR="00652DF4"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Article</w:t>
      </w:r>
    </w:p>
    <w:p w14:paraId="17F76A6F" w14:textId="77777777" w:rsidR="00652DF4" w:rsidRDefault="00652DF4" w:rsidP="00652DF4">
      <w:pPr>
        <w:rPr>
          <w:rFonts w:ascii="Times New Roman" w:hAnsi="Times New Roman" w:cs="Times New Roman"/>
          <w:color w:val="000000"/>
          <w:szCs w:val="16"/>
          <w:shd w:val="clear" w:color="auto" w:fill="FFFFFF"/>
        </w:rPr>
      </w:pPr>
      <w:r w:rsidRPr="00342CC2">
        <w:rPr>
          <w:rFonts w:ascii="Times New Roman" w:hAnsi="Times New Roman" w:cs="Times New Roman"/>
          <w:color w:val="FF0000"/>
          <w:szCs w:val="16"/>
          <w:shd w:val="clear" w:color="auto" w:fill="FFFFFF"/>
        </w:rPr>
        <w:t>5,934</w:t>
      </w:r>
      <w:r w:rsidRPr="00342CC2">
        <w:rPr>
          <w:rFonts w:ascii="Times New Roman" w:hAnsi="Times New Roman" w:cs="Times New Roman"/>
          <w:color w:val="000000"/>
          <w:szCs w:val="16"/>
          <w:shd w:val="clear" w:color="auto" w:fill="FFFFFF"/>
        </w:rPr>
        <w:t xml:space="preserve"> Records Were Identified, Out </w:t>
      </w:r>
      <w:proofErr w:type="gramStart"/>
      <w:r w:rsidRPr="00342CC2">
        <w:rPr>
          <w:rFonts w:ascii="Times New Roman" w:hAnsi="Times New Roman" w:cs="Times New Roman"/>
          <w:color w:val="000000"/>
          <w:szCs w:val="16"/>
          <w:shd w:val="clear" w:color="auto" w:fill="FFFFFF"/>
        </w:rPr>
        <w:t>Of</w:t>
      </w:r>
      <w:proofErr w:type="gramEnd"/>
      <w:r w:rsidRPr="00342CC2">
        <w:rPr>
          <w:rFonts w:ascii="Times New Roman" w:hAnsi="Times New Roman" w:cs="Times New Roman"/>
          <w:color w:val="000000"/>
          <w:szCs w:val="16"/>
          <w:shd w:val="clear" w:color="auto" w:fill="FFFFFF"/>
        </w:rPr>
        <w:t xml:space="preserve"> Which </w:t>
      </w:r>
      <w:proofErr w:type="gramStart"/>
      <w:r w:rsidRPr="00342CC2">
        <w:rPr>
          <w:rFonts w:ascii="Times New Roman" w:hAnsi="Times New Roman" w:cs="Times New Roman"/>
          <w:color w:val="000000"/>
          <w:szCs w:val="16"/>
          <w:shd w:val="clear" w:color="auto" w:fill="FFFFFF"/>
        </w:rPr>
        <w:t>The</w:t>
      </w:r>
      <w:proofErr w:type="gramEnd"/>
      <w:r w:rsidRPr="00342CC2">
        <w:rPr>
          <w:rFonts w:ascii="Times New Roman" w:hAnsi="Times New Roman" w:cs="Times New Roman"/>
          <w:color w:val="000000"/>
          <w:szCs w:val="16"/>
          <w:shd w:val="clear" w:color="auto" w:fill="FFFFFF"/>
        </w:rPr>
        <w:t xml:space="preserve"> Top </w:t>
      </w:r>
      <w:r w:rsidRPr="00342CC2">
        <w:rPr>
          <w:rFonts w:ascii="Times New Roman" w:hAnsi="Times New Roman" w:cs="Times New Roman"/>
          <w:color w:val="FF0000"/>
          <w:szCs w:val="16"/>
          <w:shd w:val="clear" w:color="auto" w:fill="FFFFFF"/>
        </w:rPr>
        <w:t>2500</w:t>
      </w:r>
      <w:r w:rsidRPr="00342CC2">
        <w:rPr>
          <w:rFonts w:ascii="Times New Roman" w:hAnsi="Times New Roman" w:cs="Times New Roman"/>
          <w:color w:val="000000"/>
          <w:szCs w:val="16"/>
          <w:shd w:val="clear" w:color="auto" w:fill="FFFFFF"/>
        </w:rPr>
        <w:t xml:space="preserve"> Were Retrieved Based On “Relevance” Convenience. </w:t>
      </w:r>
      <w:r>
        <w:rPr>
          <w:rFonts w:ascii="Times New Roman" w:hAnsi="Times New Roman" w:cs="Times New Roman"/>
          <w:color w:val="000000"/>
          <w:szCs w:val="16"/>
          <w:shd w:val="clear" w:color="auto" w:fill="FFFFFF"/>
        </w:rPr>
        <w:t xml:space="preserve"> </w:t>
      </w:r>
    </w:p>
    <w:p w14:paraId="09BAE6A4" w14:textId="77777777" w:rsidR="00652DF4" w:rsidRPr="003E7887" w:rsidRDefault="00652DF4" w:rsidP="00652DF4">
      <w:pPr>
        <w:pStyle w:val="ListParagraph"/>
        <w:numPr>
          <w:ilvl w:val="0"/>
          <w:numId w:val="2"/>
        </w:numPr>
        <w:rPr>
          <w:rFonts w:ascii="Times New Roman" w:hAnsi="Times New Roman" w:cs="Times New Roman"/>
          <w:b/>
          <w:color w:val="00B0F0"/>
          <w:sz w:val="24"/>
          <w:szCs w:val="24"/>
        </w:rPr>
      </w:pPr>
      <w:r w:rsidRPr="003E7887">
        <w:rPr>
          <w:rFonts w:ascii="Times New Roman" w:hAnsi="Times New Roman" w:cs="Times New Roman"/>
          <w:b/>
          <w:color w:val="00B0F0"/>
          <w:sz w:val="24"/>
          <w:szCs w:val="24"/>
        </w:rPr>
        <w:t>Boolen keywords applied in OpenAlex</w:t>
      </w:r>
    </w:p>
    <w:p w14:paraId="622ECB89" w14:textId="77777777" w:rsidR="00652DF4" w:rsidRDefault="00652DF4" w:rsidP="00652DF4">
      <w:pPr>
        <w:jc w:val="both"/>
        <w:rPr>
          <w:rFonts w:ascii="Times New Roman" w:hAnsi="Times New Roman" w:cs="Times New Roman"/>
          <w:sz w:val="24"/>
        </w:rPr>
      </w:pPr>
      <w:r w:rsidRPr="009F5027">
        <w:rPr>
          <w:rFonts w:ascii="Times New Roman" w:hAnsi="Times New Roman" w:cs="Times New Roman"/>
          <w:sz w:val="24"/>
        </w:rPr>
        <w:t>("oral squamous cell carcinoma" OR OSCC OR "oral cancer" OR "oral carcinoma" OR "oral malignancy") AND ("Fusobacterium nucleatum" OR "F. nucleatum" OR "Porphyromonas gingivalis" OR "P. gingivalis")</w:t>
      </w:r>
    </w:p>
    <w:p w14:paraId="38433C2F" w14:textId="77777777" w:rsidR="00652DF4" w:rsidRPr="009F5027"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2020 – 2025</w:t>
      </w:r>
    </w:p>
    <w:p w14:paraId="0668A2C1" w14:textId="77777777" w:rsidR="00652DF4"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Article</w:t>
      </w:r>
    </w:p>
    <w:p w14:paraId="77388B1F" w14:textId="77777777" w:rsidR="00652DF4" w:rsidRPr="003E7887" w:rsidRDefault="00652DF4" w:rsidP="00652DF4">
      <w:pPr>
        <w:rPr>
          <w:rFonts w:ascii="Times New Roman" w:hAnsi="Times New Roman" w:cs="Times New Roman"/>
          <w:color w:val="000000"/>
          <w:szCs w:val="16"/>
          <w:shd w:val="clear" w:color="auto" w:fill="FFFFFF"/>
        </w:rPr>
      </w:pPr>
      <w:r w:rsidRPr="009F5027">
        <w:rPr>
          <w:rFonts w:ascii="Times New Roman" w:hAnsi="Times New Roman" w:cs="Times New Roman"/>
          <w:color w:val="00B050"/>
          <w:spacing w:val="3"/>
          <w:sz w:val="24"/>
          <w:szCs w:val="24"/>
          <w:shd w:val="clear" w:color="auto" w:fill="FFFFFF"/>
        </w:rPr>
        <w:t>239</w:t>
      </w:r>
      <w:r w:rsidRPr="009F5027">
        <w:rPr>
          <w:rFonts w:ascii="Times New Roman" w:hAnsi="Times New Roman" w:cs="Times New Roman"/>
          <w:spacing w:val="3"/>
          <w:sz w:val="24"/>
          <w:szCs w:val="24"/>
          <w:shd w:val="clear" w:color="auto" w:fill="FFFFFF"/>
        </w:rPr>
        <w:t> </w:t>
      </w:r>
      <w:r w:rsidRPr="009F5027">
        <w:rPr>
          <w:rFonts w:ascii="Times New Roman" w:hAnsi="Times New Roman" w:cs="Times New Roman"/>
          <w:color w:val="000000"/>
          <w:sz w:val="24"/>
          <w:szCs w:val="24"/>
          <w:shd w:val="clear" w:color="auto" w:fill="FFFFFF"/>
        </w:rPr>
        <w:t xml:space="preserve">Records Were Identified and </w:t>
      </w:r>
      <w:r w:rsidRPr="009F5027">
        <w:rPr>
          <w:rFonts w:ascii="Times New Roman" w:hAnsi="Times New Roman" w:cs="Times New Roman"/>
          <w:color w:val="00B050"/>
          <w:sz w:val="24"/>
          <w:szCs w:val="24"/>
          <w:shd w:val="clear" w:color="auto" w:fill="FFFFFF"/>
        </w:rPr>
        <w:t>Retrieved</w:t>
      </w:r>
      <w:r w:rsidRPr="009F5027">
        <w:rPr>
          <w:rFonts w:ascii="Times New Roman" w:hAnsi="Times New Roman" w:cs="Times New Roman"/>
          <w:color w:val="000000"/>
          <w:sz w:val="24"/>
          <w:szCs w:val="24"/>
          <w:shd w:val="clear" w:color="auto" w:fill="FFFFFF"/>
        </w:rPr>
        <w:t xml:space="preserve"> Based On “Relevance” Convenience</w:t>
      </w:r>
      <w:r w:rsidRPr="00342CC2">
        <w:rPr>
          <w:rFonts w:ascii="Times New Roman" w:hAnsi="Times New Roman" w:cs="Times New Roman"/>
          <w:color w:val="000000"/>
          <w:szCs w:val="16"/>
          <w:shd w:val="clear" w:color="auto" w:fill="FFFFFF"/>
        </w:rPr>
        <w:t xml:space="preserve">. </w:t>
      </w:r>
    </w:p>
    <w:p w14:paraId="4F3E0944" w14:textId="77777777" w:rsidR="00652DF4" w:rsidRPr="00BB25C7" w:rsidRDefault="00652DF4" w:rsidP="00652DF4">
      <w:pPr>
        <w:pStyle w:val="ListParagraph"/>
        <w:numPr>
          <w:ilvl w:val="0"/>
          <w:numId w:val="2"/>
        </w:numPr>
        <w:rPr>
          <w:rFonts w:ascii="Times New Roman" w:hAnsi="Times New Roman" w:cs="Times New Roman"/>
          <w:b/>
          <w:color w:val="C00000"/>
          <w:sz w:val="24"/>
          <w:szCs w:val="24"/>
        </w:rPr>
      </w:pPr>
      <w:r w:rsidRPr="003E7887">
        <w:rPr>
          <w:rFonts w:ascii="Times New Roman" w:hAnsi="Times New Roman" w:cs="Times New Roman"/>
          <w:b/>
          <w:color w:val="C00000"/>
          <w:sz w:val="24"/>
          <w:szCs w:val="24"/>
        </w:rPr>
        <w:t>Boolen keywords app</w:t>
      </w:r>
      <w:r>
        <w:rPr>
          <w:rFonts w:ascii="Times New Roman" w:hAnsi="Times New Roman" w:cs="Times New Roman"/>
          <w:b/>
          <w:color w:val="C00000"/>
          <w:sz w:val="24"/>
          <w:szCs w:val="24"/>
        </w:rPr>
        <w:t>lied in Pubmed</w:t>
      </w:r>
    </w:p>
    <w:p w14:paraId="19F649DA" w14:textId="77777777" w:rsidR="00652DF4" w:rsidRPr="00AB3F7D" w:rsidRDefault="00652DF4" w:rsidP="00652DF4">
      <w:pPr>
        <w:jc w:val="both"/>
        <w:rPr>
          <w:rFonts w:ascii="Times New Roman" w:hAnsi="Times New Roman" w:cs="Times New Roman"/>
          <w:b/>
          <w:color w:val="C00000"/>
          <w:sz w:val="24"/>
          <w:szCs w:val="24"/>
        </w:rPr>
      </w:pPr>
      <w:r w:rsidRPr="00AB3F7D">
        <w:rPr>
          <w:rFonts w:ascii="Times New Roman" w:hAnsi="Times New Roman" w:cs="Times New Roman"/>
          <w:sz w:val="24"/>
          <w:szCs w:val="24"/>
        </w:rPr>
        <w:t>("oral squamous cell carcinoma"[Title/Abstract] OR OSCC[Title/Abstract] OR "oral cancer"[Title/Abstract] OR "oral carcinoma"[Title/Abstract] OR "oral malignancy"[Title/Abstract]) AND ("Fusobacterium nucleatum"[Title/Abstract] OR "F. nucleatum"[Title/Abstract] OR "Porphyromonas gingivalis"[Title/Abstract] OR "P. gingivalis"[Title/Abstract])</w:t>
      </w:r>
    </w:p>
    <w:p w14:paraId="187BE300" w14:textId="77777777" w:rsidR="00652DF4" w:rsidRPr="009F5027" w:rsidRDefault="00652DF4" w:rsidP="00652DF4">
      <w:pPr>
        <w:pStyle w:val="ListParagraph"/>
        <w:numPr>
          <w:ilvl w:val="0"/>
          <w:numId w:val="1"/>
        </w:numPr>
        <w:rPr>
          <w:rFonts w:ascii="Times New Roman" w:hAnsi="Times New Roman" w:cs="Times New Roman"/>
          <w:sz w:val="24"/>
          <w:szCs w:val="24"/>
        </w:rPr>
      </w:pPr>
      <w:r w:rsidRPr="007D136C">
        <w:rPr>
          <w:rFonts w:ascii="Times New Roman" w:hAnsi="Times New Roman" w:cs="Times New Roman"/>
          <w:sz w:val="24"/>
          <w:szCs w:val="24"/>
        </w:rPr>
        <w:t>2020 – 2025</w:t>
      </w:r>
    </w:p>
    <w:p w14:paraId="63C03051" w14:textId="77777777" w:rsidR="00652DF4" w:rsidRDefault="00652DF4" w:rsidP="00652D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Sort by “Best match”</w:t>
      </w:r>
    </w:p>
    <w:p w14:paraId="5F0A91E7" w14:textId="77777777" w:rsidR="00652DF4" w:rsidRDefault="00652DF4" w:rsidP="00652D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Save “all records”</w:t>
      </w:r>
    </w:p>
    <w:p w14:paraId="338C3C23" w14:textId="77777777" w:rsidR="00652DF4" w:rsidRDefault="00652DF4" w:rsidP="00652D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Retrieved “csv”</w:t>
      </w:r>
    </w:p>
    <w:p w14:paraId="25EBCFCD" w14:textId="77777777" w:rsidR="00652DF4" w:rsidRDefault="00652DF4" w:rsidP="00652D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Introductory articles, meta-analysis, multi-center studies, observational studies, review, scoping review, clinical studies, comparative studies, corrected and published articles, evidence synthesis, systematic reviews</w:t>
      </w:r>
    </w:p>
    <w:p w14:paraId="628FB114" w14:textId="77777777" w:rsidR="00652DF4" w:rsidRPr="00F3400D" w:rsidRDefault="00652DF4" w:rsidP="00652DF4">
      <w:pPr>
        <w:rPr>
          <w:rFonts w:ascii="Times New Roman" w:hAnsi="Times New Roman" w:cs="Times New Roman"/>
          <w:color w:val="000000"/>
          <w:szCs w:val="16"/>
          <w:shd w:val="clear" w:color="auto" w:fill="FFFFFF"/>
        </w:rPr>
      </w:pPr>
      <w:r w:rsidRPr="00F3400D">
        <w:rPr>
          <w:rFonts w:ascii="Times New Roman" w:hAnsi="Times New Roman" w:cs="Times New Roman"/>
          <w:color w:val="FF0000"/>
          <w:spacing w:val="3"/>
          <w:sz w:val="24"/>
          <w:szCs w:val="24"/>
          <w:shd w:val="clear" w:color="auto" w:fill="FFFFFF"/>
        </w:rPr>
        <w:t>79 </w:t>
      </w:r>
      <w:r w:rsidRPr="00F3400D">
        <w:rPr>
          <w:rFonts w:ascii="Times New Roman" w:hAnsi="Times New Roman" w:cs="Times New Roman"/>
          <w:color w:val="000000"/>
          <w:sz w:val="24"/>
          <w:szCs w:val="24"/>
          <w:shd w:val="clear" w:color="auto" w:fill="FFFFFF"/>
        </w:rPr>
        <w:t xml:space="preserve">Records Were Identified and </w:t>
      </w:r>
      <w:r w:rsidRPr="00F3400D">
        <w:rPr>
          <w:rFonts w:ascii="Times New Roman" w:hAnsi="Times New Roman" w:cs="Times New Roman"/>
          <w:color w:val="FF0000"/>
          <w:sz w:val="24"/>
          <w:szCs w:val="24"/>
          <w:shd w:val="clear" w:color="auto" w:fill="FFFFFF"/>
        </w:rPr>
        <w:t>Retrieved</w:t>
      </w:r>
      <w:r w:rsidRPr="00F3400D">
        <w:rPr>
          <w:rFonts w:ascii="Times New Roman" w:hAnsi="Times New Roman" w:cs="Times New Roman"/>
          <w:color w:val="000000"/>
          <w:sz w:val="24"/>
          <w:szCs w:val="24"/>
          <w:shd w:val="clear" w:color="auto" w:fill="FFFFFF"/>
        </w:rPr>
        <w:t xml:space="preserve"> Based On “Relevance” Convenience</w:t>
      </w:r>
      <w:r w:rsidRPr="00F3400D">
        <w:rPr>
          <w:rFonts w:ascii="Times New Roman" w:hAnsi="Times New Roman" w:cs="Times New Roman"/>
          <w:color w:val="000000"/>
          <w:szCs w:val="16"/>
          <w:shd w:val="clear" w:color="auto" w:fill="FFFFFF"/>
        </w:rPr>
        <w:t xml:space="preserve">. </w:t>
      </w:r>
    </w:p>
    <w:p w14:paraId="3D8942A7" w14:textId="77777777" w:rsidR="00652DF4" w:rsidRDefault="00652DF4" w:rsidP="00652DF4">
      <w:pPr>
        <w:rPr>
          <w:rFonts w:ascii="Times New Roman" w:hAnsi="Times New Roman" w:cs="Times New Roman"/>
          <w:sz w:val="24"/>
          <w:szCs w:val="24"/>
        </w:rPr>
      </w:pPr>
    </w:p>
    <w:p w14:paraId="55CEDA35" w14:textId="77777777" w:rsidR="00652DF4" w:rsidRPr="00652DF4" w:rsidRDefault="00652DF4" w:rsidP="00652DF4">
      <w:pPr>
        <w:jc w:val="center"/>
        <w:rPr>
          <w:rFonts w:ascii="Times New Roman" w:hAnsi="Times New Roman" w:cs="Times New Roman"/>
          <w:b/>
          <w:bCs/>
          <w:sz w:val="24"/>
          <w:szCs w:val="24"/>
        </w:rPr>
      </w:pPr>
      <w:r w:rsidRPr="00652DF4">
        <w:rPr>
          <w:rFonts w:ascii="Times New Roman" w:hAnsi="Times New Roman" w:cs="Times New Roman"/>
          <w:b/>
          <w:bCs/>
          <w:sz w:val="24"/>
          <w:szCs w:val="24"/>
        </w:rPr>
        <w:t>Deduplication</w:t>
      </w:r>
    </w:p>
    <w:p w14:paraId="7B95FF6A" w14:textId="77777777" w:rsidR="00652DF4" w:rsidRPr="00692E9B" w:rsidRDefault="00652DF4" w:rsidP="00652DF4">
      <w:pPr>
        <w:rPr>
          <w:rFonts w:ascii="Times New Roman" w:hAnsi="Times New Roman" w:cs="Times New Roman"/>
          <w:color w:val="FF0000"/>
          <w:sz w:val="24"/>
          <w:szCs w:val="24"/>
        </w:rPr>
      </w:pPr>
      <w:r w:rsidRPr="00692E9B">
        <w:rPr>
          <w:rFonts w:ascii="Times New Roman" w:hAnsi="Times New Roman" w:cs="Times New Roman"/>
          <w:sz w:val="24"/>
          <w:szCs w:val="24"/>
        </w:rPr>
        <w:t xml:space="preserve">All records from all three databases were merged and de-duplicated. </w:t>
      </w:r>
      <w:r w:rsidRPr="00692E9B">
        <w:rPr>
          <w:rFonts w:ascii="Times New Roman" w:hAnsi="Times New Roman" w:cs="Times New Roman"/>
          <w:b/>
          <w:color w:val="00B050"/>
        </w:rPr>
        <w:t>2,583 records</w:t>
      </w:r>
      <w:r w:rsidRPr="00692E9B">
        <w:rPr>
          <w:rFonts w:ascii="Times New Roman" w:hAnsi="Times New Roman" w:cs="Times New Roman"/>
        </w:rPr>
        <w:t xml:space="preserve"> were retained while </w:t>
      </w:r>
      <w:r w:rsidRPr="00692E9B">
        <w:rPr>
          <w:rFonts w:ascii="Times New Roman" w:hAnsi="Times New Roman" w:cs="Times New Roman"/>
          <w:color w:val="FF0000"/>
        </w:rPr>
        <w:t xml:space="preserve">235 were removed </w:t>
      </w:r>
    </w:p>
    <w:p w14:paraId="62BEE5B9" w14:textId="191C6888" w:rsidR="00810CC7" w:rsidRPr="002C66C3" w:rsidRDefault="00652DF4" w:rsidP="002C66C3">
      <w:pPr>
        <w:jc w:val="center"/>
        <w:rPr>
          <w:rFonts w:ascii="Times New Roman" w:hAnsi="Times New Roman" w:cs="Times New Roman"/>
          <w:b/>
          <w:bCs/>
          <w:sz w:val="24"/>
          <w:szCs w:val="24"/>
        </w:rPr>
      </w:pPr>
      <w:r w:rsidRPr="00652DF4">
        <w:rPr>
          <w:rFonts w:ascii="Times New Roman" w:hAnsi="Times New Roman" w:cs="Times New Roman"/>
          <w:b/>
          <w:bCs/>
          <w:sz w:val="24"/>
          <w:szCs w:val="24"/>
        </w:rPr>
        <w:t>SCREENING</w:t>
      </w:r>
    </w:p>
    <w:p w14:paraId="56F9C5DA" w14:textId="5FF8B183" w:rsidR="00652DF4" w:rsidRDefault="00652DF4" w:rsidP="00652DF4">
      <w:pPr>
        <w:rPr>
          <w:rFonts w:ascii="Times New Roman" w:hAnsi="Times New Roman" w:cs="Times New Roman"/>
          <w:sz w:val="24"/>
          <w:szCs w:val="24"/>
        </w:rPr>
      </w:pPr>
      <w:r>
        <w:rPr>
          <w:rFonts w:ascii="Times New Roman" w:hAnsi="Times New Roman" w:cs="Times New Roman"/>
          <w:sz w:val="24"/>
          <w:szCs w:val="24"/>
        </w:rPr>
        <w:t xml:space="preserve">All </w:t>
      </w:r>
      <w:r w:rsidRPr="008A1D7F">
        <w:rPr>
          <w:rFonts w:ascii="Times New Roman" w:hAnsi="Times New Roman" w:cs="Times New Roman"/>
          <w:sz w:val="24"/>
          <w:szCs w:val="24"/>
        </w:rPr>
        <w:t xml:space="preserve">2,583 </w:t>
      </w:r>
      <w:r>
        <w:rPr>
          <w:rFonts w:ascii="Times New Roman" w:hAnsi="Times New Roman" w:cs="Times New Roman"/>
          <w:sz w:val="24"/>
          <w:szCs w:val="24"/>
        </w:rPr>
        <w:t>retained after deduplicated underwent SCREENING using a common rule:</w:t>
      </w:r>
      <w:r w:rsidRPr="008A1D7F">
        <w:rPr>
          <w:rFonts w:ascii="Times New Roman" w:hAnsi="Times New Roman" w:cs="Times New Roman"/>
          <w:sz w:val="24"/>
          <w:szCs w:val="24"/>
        </w:rPr>
        <w:t xml:space="preserve"> </w:t>
      </w:r>
      <w:r>
        <w:rPr>
          <w:rFonts w:ascii="Times New Roman" w:hAnsi="Times New Roman" w:cs="Times New Roman"/>
          <w:sz w:val="24"/>
          <w:szCs w:val="24"/>
        </w:rPr>
        <w:t>R</w:t>
      </w:r>
      <w:r w:rsidRPr="008A1D7F">
        <w:rPr>
          <w:rFonts w:ascii="Times New Roman" w:hAnsi="Times New Roman" w:cs="Times New Roman"/>
          <w:sz w:val="24"/>
          <w:szCs w:val="24"/>
        </w:rPr>
        <w:t xml:space="preserve">etain those mentioning </w:t>
      </w:r>
      <w:r w:rsidRPr="00810CC7">
        <w:rPr>
          <w:rFonts w:ascii="Times New Roman" w:hAnsi="Times New Roman" w:cs="Times New Roman"/>
          <w:color w:val="4472C4" w:themeColor="accent1"/>
          <w:sz w:val="24"/>
          <w:szCs w:val="24"/>
        </w:rPr>
        <w:t xml:space="preserve">Fusobacterium nucleatum </w:t>
      </w:r>
      <w:r w:rsidRPr="008A1D7F">
        <w:rPr>
          <w:rFonts w:ascii="Times New Roman" w:hAnsi="Times New Roman" w:cs="Times New Roman"/>
          <w:sz w:val="24"/>
          <w:szCs w:val="24"/>
        </w:rPr>
        <w:t xml:space="preserve">or </w:t>
      </w:r>
      <w:r w:rsidRPr="00810CC7">
        <w:rPr>
          <w:rFonts w:ascii="Times New Roman" w:hAnsi="Times New Roman" w:cs="Times New Roman"/>
          <w:color w:val="4472C4" w:themeColor="accent1"/>
          <w:sz w:val="24"/>
          <w:szCs w:val="24"/>
        </w:rPr>
        <w:t xml:space="preserve">Porphyromonas gingivalis </w:t>
      </w:r>
      <w:r w:rsidRPr="008A1D7F">
        <w:rPr>
          <w:rFonts w:ascii="Times New Roman" w:hAnsi="Times New Roman" w:cs="Times New Roman"/>
          <w:sz w:val="24"/>
          <w:szCs w:val="24"/>
        </w:rPr>
        <w:t xml:space="preserve">in relation to OSCC, </w:t>
      </w:r>
      <w:r w:rsidRPr="00810CC7">
        <w:rPr>
          <w:rFonts w:ascii="Times New Roman" w:hAnsi="Times New Roman" w:cs="Times New Roman"/>
          <w:color w:val="4472C4" w:themeColor="accent1"/>
          <w:sz w:val="24"/>
          <w:szCs w:val="24"/>
        </w:rPr>
        <w:t>oral cancer</w:t>
      </w:r>
      <w:r w:rsidRPr="008A1D7F">
        <w:rPr>
          <w:rFonts w:ascii="Times New Roman" w:hAnsi="Times New Roman" w:cs="Times New Roman"/>
          <w:sz w:val="24"/>
          <w:szCs w:val="24"/>
        </w:rPr>
        <w:t xml:space="preserve">, or </w:t>
      </w:r>
      <w:r w:rsidRPr="00810CC7">
        <w:rPr>
          <w:rFonts w:ascii="Times New Roman" w:hAnsi="Times New Roman" w:cs="Times New Roman"/>
          <w:color w:val="4472C4" w:themeColor="accent1"/>
          <w:sz w:val="24"/>
          <w:szCs w:val="24"/>
        </w:rPr>
        <w:t>oral carcinogenesis</w:t>
      </w:r>
      <w:r w:rsidRPr="008A1D7F">
        <w:rPr>
          <w:rFonts w:ascii="Times New Roman" w:hAnsi="Times New Roman" w:cs="Times New Roman"/>
          <w:sz w:val="24"/>
          <w:szCs w:val="24"/>
        </w:rPr>
        <w:t xml:space="preserve">, or </w:t>
      </w:r>
      <w:r w:rsidRPr="00810CC7">
        <w:rPr>
          <w:rFonts w:ascii="Times New Roman" w:hAnsi="Times New Roman" w:cs="Times New Roman"/>
          <w:color w:val="4472C4" w:themeColor="accent1"/>
          <w:sz w:val="24"/>
          <w:szCs w:val="24"/>
        </w:rPr>
        <w:t xml:space="preserve">oral microbiome dysbiosis </w:t>
      </w:r>
      <w:r w:rsidRPr="008A1D7F">
        <w:rPr>
          <w:rFonts w:ascii="Times New Roman" w:hAnsi="Times New Roman" w:cs="Times New Roman"/>
          <w:sz w:val="24"/>
          <w:szCs w:val="24"/>
        </w:rPr>
        <w:t>in relation to OSCC</w:t>
      </w:r>
      <w:r>
        <w:rPr>
          <w:rFonts w:ascii="Times New Roman" w:hAnsi="Times New Roman" w:cs="Times New Roman"/>
          <w:sz w:val="24"/>
          <w:szCs w:val="24"/>
        </w:rPr>
        <w:t xml:space="preserve"> in the TITLE and ABSTRACT </w:t>
      </w:r>
    </w:p>
    <w:p w14:paraId="5C3F1A1C" w14:textId="63E35251" w:rsidR="00810CC7" w:rsidRDefault="00810CC7" w:rsidP="00810CC7">
      <w:pPr>
        <w:jc w:val="center"/>
        <w:rPr>
          <w:rFonts w:ascii="Times New Roman" w:hAnsi="Times New Roman" w:cs="Times New Roman"/>
          <w:sz w:val="24"/>
          <w:szCs w:val="24"/>
        </w:rPr>
      </w:pPr>
      <w:r>
        <w:rPr>
          <w:rFonts w:ascii="Times New Roman" w:hAnsi="Times New Roman" w:cs="Times New Roman"/>
          <w:sz w:val="24"/>
          <w:szCs w:val="24"/>
        </w:rPr>
        <w:t>OR</w:t>
      </w:r>
    </w:p>
    <w:p w14:paraId="47282F36" w14:textId="77777777" w:rsidR="00652DF4" w:rsidRDefault="00652DF4" w:rsidP="00652DF4">
      <w:pPr>
        <w:rPr>
          <w:rFonts w:ascii="Times New Roman" w:hAnsi="Times New Roman" w:cs="Times New Roman"/>
          <w:sz w:val="24"/>
          <w:szCs w:val="24"/>
        </w:rPr>
      </w:pPr>
      <w:r>
        <w:rPr>
          <w:rFonts w:ascii="Times New Roman" w:hAnsi="Times New Roman" w:cs="Times New Roman"/>
          <w:sz w:val="24"/>
          <w:szCs w:val="24"/>
        </w:rPr>
        <w:t>(“</w:t>
      </w:r>
      <w:r w:rsidRPr="008A1D7F">
        <w:rPr>
          <w:rFonts w:ascii="Times New Roman" w:hAnsi="Times New Roman" w:cs="Times New Roman"/>
          <w:sz w:val="24"/>
          <w:szCs w:val="24"/>
        </w:rPr>
        <w:t>Fusobacterium nucleatum</w:t>
      </w:r>
      <w:r>
        <w:rPr>
          <w:rFonts w:ascii="Times New Roman" w:hAnsi="Times New Roman" w:cs="Times New Roman"/>
          <w:sz w:val="24"/>
          <w:szCs w:val="24"/>
        </w:rPr>
        <w:t>”</w:t>
      </w:r>
      <w:r w:rsidRPr="008A1D7F">
        <w:rPr>
          <w:rFonts w:ascii="Times New Roman" w:hAnsi="Times New Roman" w:cs="Times New Roman"/>
          <w:sz w:val="24"/>
          <w:szCs w:val="24"/>
        </w:rPr>
        <w:t xml:space="preserve"> or </w:t>
      </w:r>
      <w:r>
        <w:rPr>
          <w:rFonts w:ascii="Times New Roman" w:hAnsi="Times New Roman" w:cs="Times New Roman"/>
          <w:sz w:val="24"/>
          <w:szCs w:val="24"/>
        </w:rPr>
        <w:t>“</w:t>
      </w:r>
      <w:r w:rsidRPr="008A1D7F">
        <w:rPr>
          <w:rFonts w:ascii="Times New Roman" w:hAnsi="Times New Roman" w:cs="Times New Roman"/>
          <w:sz w:val="24"/>
          <w:szCs w:val="24"/>
        </w:rPr>
        <w:t>Porphyromonas gingivali</w:t>
      </w:r>
      <w:r>
        <w:rPr>
          <w:rFonts w:ascii="Times New Roman" w:hAnsi="Times New Roman" w:cs="Times New Roman"/>
          <w:sz w:val="24"/>
          <w:szCs w:val="24"/>
        </w:rPr>
        <w:t>s or</w:t>
      </w:r>
      <w:r w:rsidRPr="008A1D7F">
        <w:rPr>
          <w:rFonts w:ascii="Times New Roman" w:hAnsi="Times New Roman" w:cs="Times New Roman"/>
          <w:sz w:val="24"/>
          <w:szCs w:val="24"/>
        </w:rPr>
        <w:t xml:space="preserve"> </w:t>
      </w:r>
      <w:r>
        <w:rPr>
          <w:rFonts w:ascii="Times New Roman" w:hAnsi="Times New Roman" w:cs="Times New Roman"/>
          <w:sz w:val="24"/>
          <w:szCs w:val="24"/>
        </w:rPr>
        <w:t xml:space="preserve">“Oral Squamous Cell Carcinoma” </w:t>
      </w:r>
      <w:r w:rsidRPr="008A1D7F">
        <w:rPr>
          <w:rFonts w:ascii="Times New Roman" w:hAnsi="Times New Roman" w:cs="Times New Roman"/>
          <w:sz w:val="24"/>
          <w:szCs w:val="24"/>
        </w:rPr>
        <w:t xml:space="preserve">or </w:t>
      </w:r>
      <w:r>
        <w:rPr>
          <w:rFonts w:ascii="Times New Roman" w:hAnsi="Times New Roman" w:cs="Times New Roman"/>
          <w:sz w:val="24"/>
          <w:szCs w:val="24"/>
        </w:rPr>
        <w:t>“</w:t>
      </w:r>
      <w:r w:rsidRPr="008A1D7F">
        <w:rPr>
          <w:rFonts w:ascii="Times New Roman" w:hAnsi="Times New Roman" w:cs="Times New Roman"/>
          <w:sz w:val="24"/>
          <w:szCs w:val="24"/>
        </w:rPr>
        <w:t>oral carcinogenesis</w:t>
      </w:r>
      <w:r>
        <w:rPr>
          <w:rFonts w:ascii="Times New Roman" w:hAnsi="Times New Roman" w:cs="Times New Roman"/>
          <w:sz w:val="24"/>
          <w:szCs w:val="24"/>
        </w:rPr>
        <w:t xml:space="preserve">” </w:t>
      </w:r>
      <w:r w:rsidRPr="008A1D7F">
        <w:rPr>
          <w:rFonts w:ascii="Times New Roman" w:hAnsi="Times New Roman" w:cs="Times New Roman"/>
          <w:sz w:val="24"/>
          <w:szCs w:val="24"/>
        </w:rPr>
        <w:t xml:space="preserve">or </w:t>
      </w:r>
      <w:r>
        <w:rPr>
          <w:rFonts w:ascii="Times New Roman" w:hAnsi="Times New Roman" w:cs="Times New Roman"/>
          <w:sz w:val="24"/>
          <w:szCs w:val="24"/>
        </w:rPr>
        <w:t>“</w:t>
      </w:r>
      <w:r w:rsidRPr="008A1D7F">
        <w:rPr>
          <w:rFonts w:ascii="Times New Roman" w:hAnsi="Times New Roman" w:cs="Times New Roman"/>
          <w:sz w:val="24"/>
          <w:szCs w:val="24"/>
        </w:rPr>
        <w:t>oral microbiome dysbiosis</w:t>
      </w:r>
      <w:r>
        <w:rPr>
          <w:rFonts w:ascii="Times New Roman" w:hAnsi="Times New Roman" w:cs="Times New Roman"/>
          <w:sz w:val="24"/>
          <w:szCs w:val="24"/>
        </w:rPr>
        <w:t>”)</w:t>
      </w:r>
    </w:p>
    <w:p w14:paraId="1BB21FDB" w14:textId="431AB690" w:rsidR="00810CC7" w:rsidRPr="00810CC7" w:rsidRDefault="00810CC7" w:rsidP="00810CC7">
      <w:pPr>
        <w:pStyle w:val="ListParagraph"/>
        <w:numPr>
          <w:ilvl w:val="0"/>
          <w:numId w:val="3"/>
        </w:numPr>
        <w:rPr>
          <w:rFonts w:ascii="Times New Roman" w:hAnsi="Times New Roman" w:cs="Times New Roman"/>
          <w:sz w:val="24"/>
          <w:szCs w:val="24"/>
        </w:rPr>
      </w:pPr>
      <w:r w:rsidRPr="00810CC7">
        <w:rPr>
          <w:rFonts w:ascii="Times New Roman" w:hAnsi="Times New Roman" w:cs="Times New Roman"/>
          <w:sz w:val="24"/>
          <w:szCs w:val="24"/>
        </w:rPr>
        <w:t>Final Records after screening: 991 records</w:t>
      </w:r>
    </w:p>
    <w:p w14:paraId="43F214D7" w14:textId="5627E994" w:rsidR="00810CC7" w:rsidRDefault="00810CC7" w:rsidP="00810CC7">
      <w:pPr>
        <w:pStyle w:val="ListParagraph"/>
        <w:numPr>
          <w:ilvl w:val="0"/>
          <w:numId w:val="3"/>
        </w:numPr>
        <w:rPr>
          <w:rFonts w:ascii="Times New Roman" w:hAnsi="Times New Roman" w:cs="Times New Roman"/>
          <w:sz w:val="24"/>
          <w:szCs w:val="24"/>
        </w:rPr>
      </w:pPr>
      <w:r w:rsidRPr="00810CC7">
        <w:rPr>
          <w:rFonts w:ascii="Times New Roman" w:hAnsi="Times New Roman" w:cs="Times New Roman"/>
          <w:sz w:val="24"/>
          <w:szCs w:val="24"/>
        </w:rPr>
        <w:t>Records excluded after screening: 1,592 records</w:t>
      </w:r>
    </w:p>
    <w:p w14:paraId="09B4FC6D" w14:textId="77777777" w:rsidR="00810CC7" w:rsidRPr="00810CC7" w:rsidRDefault="00810CC7" w:rsidP="00810CC7">
      <w:pPr>
        <w:pStyle w:val="ListParagraph"/>
        <w:rPr>
          <w:rFonts w:ascii="Times New Roman" w:hAnsi="Times New Roman" w:cs="Times New Roman"/>
          <w:sz w:val="24"/>
          <w:szCs w:val="24"/>
        </w:rPr>
      </w:pPr>
    </w:p>
    <w:p w14:paraId="41207830" w14:textId="77777777" w:rsidR="00652DF4" w:rsidRPr="00536905" w:rsidRDefault="00652DF4" w:rsidP="00652DF4">
      <w:pPr>
        <w:jc w:val="center"/>
        <w:rPr>
          <w:rFonts w:ascii="Times New Roman" w:hAnsi="Times New Roman" w:cs="Times New Roman"/>
          <w:b/>
          <w:bCs/>
          <w:sz w:val="24"/>
          <w:szCs w:val="24"/>
        </w:rPr>
      </w:pPr>
      <w:r w:rsidRPr="00536905">
        <w:rPr>
          <w:rFonts w:ascii="Times New Roman" w:hAnsi="Times New Roman" w:cs="Times New Roman"/>
          <w:b/>
          <w:bCs/>
          <w:sz w:val="24"/>
          <w:szCs w:val="24"/>
        </w:rPr>
        <w:t>VOSVIEWER</w:t>
      </w:r>
    </w:p>
    <w:p w14:paraId="558B784C" w14:textId="77777777" w:rsidR="001E4A43" w:rsidRPr="001E4A43" w:rsidRDefault="001E4A43" w:rsidP="001E4A43">
      <w:pPr>
        <w:rPr>
          <w:rFonts w:ascii="Times New Roman" w:hAnsi="Times New Roman" w:cs="Times New Roman"/>
          <w:sz w:val="24"/>
          <w:szCs w:val="24"/>
        </w:rPr>
      </w:pPr>
      <w:r w:rsidRPr="001E4A43">
        <w:rPr>
          <w:rFonts w:ascii="Times New Roman" w:hAnsi="Times New Roman" w:cs="Times New Roman"/>
          <w:b/>
          <w:bCs/>
          <w:sz w:val="24"/>
          <w:szCs w:val="24"/>
        </w:rPr>
        <w:t>Text-based co-occurrence analysis using VOSviewer</w:t>
      </w:r>
    </w:p>
    <w:p w14:paraId="1BC3836A" w14:textId="492E2EFC" w:rsidR="001E4A43" w:rsidRPr="001E4A43" w:rsidRDefault="001E4A43" w:rsidP="00F1519C">
      <w:p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 xml:space="preserve">A text-based co-occurrence analysis was conducted using VOSviewer to identify and visualize the major thematic structures in the oral microbiome–oral squamous cell carcinoma (OSCC) literature. Bibliographic records were imported from a RIS-formatted reference-manager file using the “Create a map based on text data” workflow. Titles and abstracts were selected as the text sources, while structured abstract labels and copyright statements were excluded from term extraction. Binary counting was applied, such that each term was counted no more than once per document. The minimum occurrence threshold was set to five. VOSviewer identified 21,903 terms, of which </w:t>
      </w:r>
      <w:r w:rsidRPr="001E4A43">
        <w:rPr>
          <w:rFonts w:ascii="Times New Roman" w:hAnsi="Times New Roman" w:cs="Times New Roman"/>
          <w:sz w:val="24"/>
          <w:szCs w:val="24"/>
        </w:rPr>
        <w:lastRenderedPageBreak/>
        <w:t>1,514 met the occurrence threshold. From these, 908 terms were selected at the relevance-based term-selection stage. The selected terms were used to construct the co-occurrence map. The final map, network data, cluster assignments</w:t>
      </w:r>
      <w:r w:rsidR="00F1519C">
        <w:rPr>
          <w:rFonts w:ascii="Times New Roman" w:hAnsi="Times New Roman" w:cs="Times New Roman"/>
          <w:sz w:val="24"/>
          <w:szCs w:val="24"/>
        </w:rPr>
        <w:t xml:space="preserve">. </w:t>
      </w:r>
    </w:p>
    <w:p w14:paraId="5A47D782" w14:textId="431224AA" w:rsidR="001E4A43" w:rsidRPr="001E4A43" w:rsidRDefault="001E4A43" w:rsidP="00F1519C">
      <w:pPr>
        <w:rPr>
          <w:rFonts w:ascii="Times New Roman" w:hAnsi="Times New Roman" w:cs="Times New Roman"/>
          <w:b/>
          <w:bCs/>
          <w:sz w:val="24"/>
          <w:szCs w:val="24"/>
        </w:rPr>
      </w:pPr>
      <w:r w:rsidRPr="001E4A43">
        <w:rPr>
          <w:rFonts w:ascii="Times New Roman" w:hAnsi="Times New Roman" w:cs="Times New Roman"/>
          <w:b/>
          <w:bCs/>
          <w:sz w:val="24"/>
          <w:szCs w:val="24"/>
        </w:rPr>
        <w:t>SUMMARY STEPS</w:t>
      </w:r>
    </w:p>
    <w:p w14:paraId="5BCBB3F1" w14:textId="2FC2ABDC"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Create → Create a map based on text data.</w:t>
      </w:r>
    </w:p>
    <w:p w14:paraId="2B428D3F" w14:textId="77777777"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Select Read data from reference manager files.</w:t>
      </w:r>
    </w:p>
    <w:p w14:paraId="4571FF4F" w14:textId="44527AEC"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Select RIS and browse for the relevant file on the Desktop.</w:t>
      </w:r>
    </w:p>
    <w:p w14:paraId="415C4BE5" w14:textId="13B91D69"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Leave Title and Abstract checked.</w:t>
      </w:r>
    </w:p>
    <w:p w14:paraId="0CD87400" w14:textId="2171AF2C"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Leave Ignore structured abstract labels checked.</w:t>
      </w:r>
    </w:p>
    <w:p w14:paraId="66E6D560" w14:textId="5B7AC087"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Leave Ignore copyright statement checked.</w:t>
      </w:r>
    </w:p>
    <w:p w14:paraId="4094B89D" w14:textId="33D3BE49"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Select Binary counting.</w:t>
      </w:r>
    </w:p>
    <w:p w14:paraId="247B38BA" w14:textId="21F595D2"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Set the minimum number of occurrences of a term to 5.</w:t>
      </w:r>
    </w:p>
    <w:p w14:paraId="263BFB4F" w14:textId="374C5952"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Of the 21,903 terms, 1,514 terms meet the occurrence threshold.</w:t>
      </w:r>
    </w:p>
    <w:p w14:paraId="6624C0F7" w14:textId="37EB8FFA"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At Choose number of terms, select 908 terms from the 1,514 terms, as shown in your screenshot.</w:t>
      </w:r>
    </w:p>
    <w:p w14:paraId="2B0BB792" w14:textId="2C5ABAF2" w:rsidR="001E4A43" w:rsidRPr="001E4A43" w:rsidRDefault="001E4A43" w:rsidP="00F1519C">
      <w:pPr>
        <w:pStyle w:val="ListParagraph"/>
        <w:numPr>
          <w:ilvl w:val="0"/>
          <w:numId w:val="4"/>
        </w:numPr>
        <w:spacing w:line="480" w:lineRule="auto"/>
        <w:jc w:val="both"/>
        <w:rPr>
          <w:rFonts w:ascii="Times New Roman" w:hAnsi="Times New Roman" w:cs="Times New Roman"/>
          <w:sz w:val="24"/>
          <w:szCs w:val="24"/>
        </w:rPr>
      </w:pPr>
      <w:r w:rsidRPr="001E4A43">
        <w:rPr>
          <w:rFonts w:ascii="Times New Roman" w:hAnsi="Times New Roman" w:cs="Times New Roman"/>
          <w:sz w:val="24"/>
          <w:szCs w:val="24"/>
        </w:rPr>
        <w:t>Proceed to generate the co-occurrence terms map.</w:t>
      </w:r>
    </w:p>
    <w:p w14:paraId="0A95DDE5" w14:textId="54B00E2B" w:rsidR="00652DF4" w:rsidRPr="001E4A43" w:rsidRDefault="00652DF4" w:rsidP="00652DF4">
      <w:pPr>
        <w:rPr>
          <w:rFonts w:ascii="Times New Roman" w:hAnsi="Times New Roman" w:cs="Times New Roman"/>
          <w:sz w:val="24"/>
          <w:szCs w:val="24"/>
        </w:rPr>
      </w:pPr>
    </w:p>
    <w:p w14:paraId="39614A4F" w14:textId="77777777" w:rsidR="00516447" w:rsidRDefault="00516447"/>
    <w:p w14:paraId="39DE8AF8" w14:textId="77777777" w:rsidR="00D4288F" w:rsidRDefault="00D4288F"/>
    <w:p w14:paraId="1AA390EA" w14:textId="77777777" w:rsidR="00D4288F" w:rsidRDefault="00D4288F"/>
    <w:p w14:paraId="2D61F553" w14:textId="77777777" w:rsidR="00D4288F" w:rsidRDefault="00D4288F"/>
    <w:p w14:paraId="71D7D164" w14:textId="77777777" w:rsidR="00D4288F" w:rsidRDefault="00D4288F"/>
    <w:p w14:paraId="435F8D8C" w14:textId="77777777" w:rsidR="00D4288F" w:rsidRDefault="00D4288F"/>
    <w:p w14:paraId="1B286515" w14:textId="77777777" w:rsidR="00D4288F" w:rsidRDefault="00D4288F" w:rsidP="00D4288F">
      <w:pPr>
        <w:jc w:val="center"/>
        <w:rPr>
          <w:rFonts w:ascii="Times New Roman" w:hAnsi="Times New Roman" w:cs="Times New Roman"/>
          <w:color w:val="00B0F0"/>
          <w:sz w:val="28"/>
          <w:szCs w:val="24"/>
        </w:rPr>
      </w:pPr>
      <w:r>
        <w:rPr>
          <w:rFonts w:ascii="Times New Roman" w:hAnsi="Times New Roman" w:cs="Times New Roman"/>
          <w:color w:val="00B0F0"/>
          <w:sz w:val="28"/>
          <w:szCs w:val="24"/>
        </w:rPr>
        <w:lastRenderedPageBreak/>
        <w:t>REVIEWER #1 – pathogen selection Justification</w:t>
      </w:r>
    </w:p>
    <w:p w14:paraId="77BA9DCF" w14:textId="77777777" w:rsidR="00D4288F" w:rsidRPr="008923BB" w:rsidRDefault="00D4288F" w:rsidP="00D4288F">
      <w:pPr>
        <w:jc w:val="both"/>
        <w:rPr>
          <w:rFonts w:ascii="Times New Roman" w:hAnsi="Times New Roman" w:cs="Times New Roman"/>
          <w:color w:val="00B0F0"/>
          <w:sz w:val="32"/>
          <w:szCs w:val="28"/>
        </w:rPr>
      </w:pPr>
      <w:r w:rsidRPr="008923BB">
        <w:rPr>
          <w:rFonts w:ascii="Times New Roman" w:hAnsi="Times New Roman" w:cs="Times New Roman"/>
          <w:sz w:val="24"/>
          <w:szCs w:val="24"/>
        </w:rPr>
        <w:t>3. “F. nucleatum acting as a dominant mechanistic driver and P. gingivalis as a context-dependent disease amplifier"</w:t>
      </w:r>
    </w:p>
    <w:p w14:paraId="4D44FD78" w14:textId="77777777" w:rsidR="00D4288F" w:rsidRDefault="00D4288F" w:rsidP="00D4288F">
      <w:pPr>
        <w:rPr>
          <w:rFonts w:ascii="Times New Roman" w:hAnsi="Times New Roman" w:cs="Times New Roman"/>
          <w:sz w:val="24"/>
          <w:szCs w:val="24"/>
        </w:rPr>
      </w:pPr>
      <w:r w:rsidRPr="008923BB">
        <w:rPr>
          <w:rFonts w:ascii="Times New Roman" w:hAnsi="Times New Roman" w:cs="Times New Roman"/>
          <w:b/>
          <w:bCs/>
          <w:sz w:val="24"/>
          <w:szCs w:val="24"/>
        </w:rPr>
        <w:t>METHOD</w:t>
      </w:r>
      <w:r>
        <w:rPr>
          <w:rFonts w:ascii="Times New Roman" w:hAnsi="Times New Roman" w:cs="Times New Roman"/>
          <w:sz w:val="24"/>
          <w:szCs w:val="24"/>
        </w:rPr>
        <w:t xml:space="preserve">: make a customized </w:t>
      </w:r>
      <w:proofErr w:type="spellStart"/>
      <w:r>
        <w:rPr>
          <w:rFonts w:ascii="Times New Roman" w:hAnsi="Times New Roman" w:cs="Times New Roman"/>
          <w:sz w:val="24"/>
          <w:szCs w:val="24"/>
        </w:rPr>
        <w:t>boolen</w:t>
      </w:r>
      <w:proofErr w:type="spellEnd"/>
      <w:r>
        <w:rPr>
          <w:rFonts w:ascii="Times New Roman" w:hAnsi="Times New Roman" w:cs="Times New Roman"/>
          <w:sz w:val="24"/>
          <w:szCs w:val="24"/>
        </w:rPr>
        <w:t xml:space="preserve"> and apply in all three databases for 2024, 2025, 2026 and retrieve all papers. And analyze and establish the significance of the pathogens in the current dispensation. </w:t>
      </w:r>
    </w:p>
    <w:p w14:paraId="6ABCB464" w14:textId="77777777" w:rsidR="00D4288F" w:rsidRDefault="00D4288F" w:rsidP="00D4288F">
      <w:pPr>
        <w:jc w:val="both"/>
        <w:rPr>
          <w:rFonts w:ascii="Times New Roman" w:hAnsi="Times New Roman" w:cs="Times New Roman"/>
          <w:b/>
          <w:bCs/>
          <w:color w:val="00B050"/>
          <w:sz w:val="24"/>
          <w:szCs w:val="24"/>
        </w:rPr>
      </w:pPr>
      <w:r w:rsidRPr="00422020">
        <w:rPr>
          <w:rFonts w:ascii="Times New Roman" w:hAnsi="Times New Roman" w:cs="Times New Roman"/>
          <w:b/>
          <w:bCs/>
          <w:color w:val="00B050"/>
          <w:sz w:val="24"/>
          <w:szCs w:val="24"/>
        </w:rPr>
        <w:t>("oral squamous cell carcinoma" OR OSCC OR "oral cancer") AND ("Fusobacterium nucleatum" OR "Porphyromonas gingivalis" OR "Prevotella intermedia" OR "</w:t>
      </w:r>
      <w:proofErr w:type="spellStart"/>
      <w:r w:rsidRPr="00422020">
        <w:rPr>
          <w:rFonts w:ascii="Times New Roman" w:hAnsi="Times New Roman" w:cs="Times New Roman"/>
          <w:b/>
          <w:bCs/>
          <w:color w:val="00B050"/>
          <w:sz w:val="24"/>
          <w:szCs w:val="24"/>
        </w:rPr>
        <w:t>Tannerella</w:t>
      </w:r>
      <w:proofErr w:type="spellEnd"/>
      <w:r w:rsidRPr="00422020">
        <w:rPr>
          <w:rFonts w:ascii="Times New Roman" w:hAnsi="Times New Roman" w:cs="Times New Roman"/>
          <w:b/>
          <w:bCs/>
          <w:color w:val="00B050"/>
          <w:sz w:val="24"/>
          <w:szCs w:val="24"/>
        </w:rPr>
        <w:t xml:space="preserve"> forsythia" OR "Treponema </w:t>
      </w:r>
      <w:proofErr w:type="spellStart"/>
      <w:r w:rsidRPr="00422020">
        <w:rPr>
          <w:rFonts w:ascii="Times New Roman" w:hAnsi="Times New Roman" w:cs="Times New Roman"/>
          <w:b/>
          <w:bCs/>
          <w:color w:val="00B050"/>
          <w:sz w:val="24"/>
          <w:szCs w:val="24"/>
        </w:rPr>
        <w:t>denticola</w:t>
      </w:r>
      <w:proofErr w:type="spellEnd"/>
      <w:r w:rsidRPr="00422020">
        <w:rPr>
          <w:rFonts w:ascii="Times New Roman" w:hAnsi="Times New Roman" w:cs="Times New Roman"/>
          <w:b/>
          <w:bCs/>
          <w:color w:val="00B050"/>
          <w:sz w:val="24"/>
          <w:szCs w:val="24"/>
        </w:rPr>
        <w:t>" OR "Campylobacter rectus" OR "</w:t>
      </w:r>
      <w:proofErr w:type="spellStart"/>
      <w:r w:rsidRPr="00422020">
        <w:rPr>
          <w:rFonts w:ascii="Times New Roman" w:hAnsi="Times New Roman" w:cs="Times New Roman"/>
          <w:b/>
          <w:bCs/>
          <w:color w:val="00B050"/>
          <w:sz w:val="24"/>
          <w:szCs w:val="24"/>
        </w:rPr>
        <w:t>Parvimonas</w:t>
      </w:r>
      <w:proofErr w:type="spellEnd"/>
      <w:r w:rsidRPr="00422020">
        <w:rPr>
          <w:rFonts w:ascii="Times New Roman" w:hAnsi="Times New Roman" w:cs="Times New Roman"/>
          <w:b/>
          <w:bCs/>
          <w:color w:val="00B050"/>
          <w:sz w:val="24"/>
          <w:szCs w:val="24"/>
        </w:rPr>
        <w:t xml:space="preserve"> micra" OR "</w:t>
      </w:r>
      <w:proofErr w:type="spellStart"/>
      <w:r w:rsidRPr="00422020">
        <w:rPr>
          <w:rFonts w:ascii="Times New Roman" w:hAnsi="Times New Roman" w:cs="Times New Roman"/>
          <w:b/>
          <w:bCs/>
          <w:color w:val="00B050"/>
          <w:sz w:val="24"/>
          <w:szCs w:val="24"/>
        </w:rPr>
        <w:t>Peptostreptococcus</w:t>
      </w:r>
      <w:proofErr w:type="spellEnd"/>
      <w:r w:rsidRPr="00422020">
        <w:rPr>
          <w:rFonts w:ascii="Times New Roman" w:hAnsi="Times New Roman" w:cs="Times New Roman"/>
          <w:b/>
          <w:bCs/>
          <w:color w:val="00B050"/>
          <w:sz w:val="24"/>
          <w:szCs w:val="24"/>
        </w:rPr>
        <w:t xml:space="preserve"> </w:t>
      </w:r>
      <w:proofErr w:type="spellStart"/>
      <w:r w:rsidRPr="00422020">
        <w:rPr>
          <w:rFonts w:ascii="Times New Roman" w:hAnsi="Times New Roman" w:cs="Times New Roman"/>
          <w:b/>
          <w:bCs/>
          <w:color w:val="00B050"/>
          <w:sz w:val="24"/>
          <w:szCs w:val="24"/>
        </w:rPr>
        <w:t>stomatis</w:t>
      </w:r>
      <w:proofErr w:type="spellEnd"/>
      <w:r w:rsidRPr="00422020">
        <w:rPr>
          <w:rFonts w:ascii="Times New Roman" w:hAnsi="Times New Roman" w:cs="Times New Roman"/>
          <w:b/>
          <w:bCs/>
          <w:color w:val="00B050"/>
          <w:sz w:val="24"/>
          <w:szCs w:val="24"/>
        </w:rPr>
        <w:t xml:space="preserve">" OR "Streptococcus </w:t>
      </w:r>
      <w:proofErr w:type="spellStart"/>
      <w:r w:rsidRPr="00422020">
        <w:rPr>
          <w:rFonts w:ascii="Times New Roman" w:hAnsi="Times New Roman" w:cs="Times New Roman"/>
          <w:b/>
          <w:bCs/>
          <w:color w:val="00B050"/>
          <w:sz w:val="24"/>
          <w:szCs w:val="24"/>
        </w:rPr>
        <w:t>anginosus</w:t>
      </w:r>
      <w:proofErr w:type="spellEnd"/>
      <w:r w:rsidRPr="00422020">
        <w:rPr>
          <w:rFonts w:ascii="Times New Roman" w:hAnsi="Times New Roman" w:cs="Times New Roman"/>
          <w:b/>
          <w:bCs/>
          <w:color w:val="00B050"/>
          <w:sz w:val="24"/>
          <w:szCs w:val="24"/>
        </w:rPr>
        <w:t>") AND (carcinogenesis OR oncogenic microbiomes)</w:t>
      </w:r>
    </w:p>
    <w:p w14:paraId="64614B53" w14:textId="77777777" w:rsidR="00D4288F" w:rsidRDefault="00D4288F" w:rsidP="00D4288F">
      <w:pPr>
        <w:rPr>
          <w:rFonts w:ascii="Times New Roman" w:hAnsi="Times New Roman" w:cs="Times New Roman"/>
          <w:sz w:val="24"/>
          <w:szCs w:val="24"/>
        </w:rPr>
      </w:pPr>
      <w:r>
        <w:rPr>
          <w:rFonts w:ascii="Times New Roman" w:hAnsi="Times New Roman" w:cs="Times New Roman"/>
          <w:sz w:val="24"/>
          <w:szCs w:val="24"/>
        </w:rPr>
        <w:t xml:space="preserve">Set to 2025-2026, sort by relevant (dimension), publication type (article) for dimension and </w:t>
      </w:r>
      <w:proofErr w:type="spellStart"/>
      <w:r>
        <w:rPr>
          <w:rFonts w:ascii="Times New Roman" w:hAnsi="Times New Roman" w:cs="Times New Roman"/>
          <w:sz w:val="24"/>
          <w:szCs w:val="24"/>
        </w:rPr>
        <w:t>OpenAlex</w:t>
      </w:r>
      <w:proofErr w:type="spellEnd"/>
      <w:r>
        <w:rPr>
          <w:rFonts w:ascii="Times New Roman" w:hAnsi="Times New Roman" w:cs="Times New Roman"/>
          <w:sz w:val="24"/>
          <w:szCs w:val="24"/>
        </w:rPr>
        <w:t xml:space="preserve">. </w:t>
      </w:r>
    </w:p>
    <w:p w14:paraId="039397AE" w14:textId="77777777" w:rsidR="00D4288F" w:rsidRDefault="00D4288F" w:rsidP="00D4288F">
      <w:pPr>
        <w:rPr>
          <w:rFonts w:ascii="Times New Roman" w:hAnsi="Times New Roman" w:cs="Times New Roman"/>
          <w:sz w:val="24"/>
          <w:szCs w:val="24"/>
        </w:rPr>
      </w:pPr>
      <w:proofErr w:type="spellStart"/>
      <w:r>
        <w:rPr>
          <w:rFonts w:ascii="Times New Roman" w:hAnsi="Times New Roman" w:cs="Times New Roman"/>
          <w:sz w:val="24"/>
          <w:szCs w:val="24"/>
        </w:rPr>
        <w:t>Pubmed</w:t>
      </w:r>
      <w:proofErr w:type="spellEnd"/>
      <w:r>
        <w:rPr>
          <w:rFonts w:ascii="Times New Roman" w:hAnsi="Times New Roman" w:cs="Times New Roman"/>
          <w:sz w:val="24"/>
          <w:szCs w:val="24"/>
        </w:rPr>
        <w:t xml:space="preserve"> = 25 records</w:t>
      </w:r>
    </w:p>
    <w:p w14:paraId="502EB099" w14:textId="77777777" w:rsidR="00D4288F" w:rsidRDefault="00D4288F" w:rsidP="00D4288F">
      <w:pPr>
        <w:rPr>
          <w:rFonts w:ascii="Times New Roman" w:hAnsi="Times New Roman" w:cs="Times New Roman"/>
          <w:sz w:val="24"/>
          <w:szCs w:val="24"/>
        </w:rPr>
      </w:pPr>
      <w:r>
        <w:rPr>
          <w:rFonts w:ascii="Times New Roman" w:hAnsi="Times New Roman" w:cs="Times New Roman"/>
          <w:sz w:val="24"/>
          <w:szCs w:val="24"/>
        </w:rPr>
        <w:t xml:space="preserve">Dimension = 2,022 </w:t>
      </w:r>
    </w:p>
    <w:p w14:paraId="2A39B4E0" w14:textId="77777777" w:rsidR="00D4288F" w:rsidRDefault="00D4288F" w:rsidP="00D4288F">
      <w:pPr>
        <w:rPr>
          <w:rFonts w:ascii="Times New Roman" w:hAnsi="Times New Roman" w:cs="Times New Roman"/>
          <w:sz w:val="24"/>
          <w:szCs w:val="24"/>
        </w:rPr>
      </w:pPr>
      <w:proofErr w:type="spellStart"/>
      <w:r>
        <w:rPr>
          <w:rFonts w:ascii="Times New Roman" w:hAnsi="Times New Roman" w:cs="Times New Roman"/>
          <w:sz w:val="24"/>
          <w:szCs w:val="24"/>
        </w:rPr>
        <w:t>OpenAlex</w:t>
      </w:r>
      <w:proofErr w:type="spellEnd"/>
      <w:r>
        <w:rPr>
          <w:rFonts w:ascii="Times New Roman" w:hAnsi="Times New Roman" w:cs="Times New Roman"/>
          <w:sz w:val="24"/>
          <w:szCs w:val="24"/>
        </w:rPr>
        <w:t xml:space="preserve"> = 49 records</w:t>
      </w:r>
    </w:p>
    <w:p w14:paraId="02DCC04F" w14:textId="77777777" w:rsidR="00D4288F" w:rsidRDefault="00D4288F" w:rsidP="00D4288F">
      <w:pPr>
        <w:rPr>
          <w:rFonts w:ascii="Times New Roman" w:hAnsi="Times New Roman" w:cs="Times New Roman"/>
          <w:color w:val="EE0000"/>
          <w:sz w:val="24"/>
          <w:szCs w:val="24"/>
        </w:rPr>
      </w:pPr>
      <w:r w:rsidRPr="00EE5E9F">
        <w:rPr>
          <w:rFonts w:ascii="Times New Roman" w:hAnsi="Times New Roman" w:cs="Times New Roman"/>
          <w:color w:val="EE0000"/>
          <w:sz w:val="24"/>
          <w:szCs w:val="24"/>
        </w:rPr>
        <w:t>20,096 RECORDS FINAL</w:t>
      </w:r>
    </w:p>
    <w:p w14:paraId="69CA3C63" w14:textId="77777777" w:rsidR="00D4288F" w:rsidRDefault="00D4288F" w:rsidP="00D4288F">
      <w:pPr>
        <w:rPr>
          <w:rFonts w:ascii="Times New Roman" w:hAnsi="Times New Roman" w:cs="Times New Roman"/>
          <w:color w:val="EE0000"/>
          <w:sz w:val="24"/>
          <w:szCs w:val="24"/>
        </w:rPr>
      </w:pPr>
      <w:r>
        <w:rPr>
          <w:rFonts w:ascii="Times New Roman" w:hAnsi="Times New Roman" w:cs="Times New Roman"/>
          <w:color w:val="EE0000"/>
          <w:sz w:val="24"/>
          <w:szCs w:val="24"/>
        </w:rPr>
        <w:t xml:space="preserve">TEN TOP PAPERS TO CITE AND SUPPORT THE SUPPL. FILE 1A AND B DATA </w:t>
      </w:r>
    </w:p>
    <w:p w14:paraId="0E7B89D2"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 xml:space="preserve">Huhtala, J.-M., Buaoud, M., </w:t>
      </w:r>
      <w:proofErr w:type="spellStart"/>
      <w:r w:rsidRPr="0080407E">
        <w:rPr>
          <w:rFonts w:ascii="Times New Roman" w:hAnsi="Times New Roman" w:cs="Times New Roman"/>
          <w:sz w:val="24"/>
          <w:szCs w:val="24"/>
        </w:rPr>
        <w:t>Musrati</w:t>
      </w:r>
      <w:proofErr w:type="spellEnd"/>
      <w:r w:rsidRPr="0080407E">
        <w:rPr>
          <w:rFonts w:ascii="Times New Roman" w:hAnsi="Times New Roman" w:cs="Times New Roman"/>
          <w:sz w:val="24"/>
          <w:szCs w:val="24"/>
        </w:rPr>
        <w:t xml:space="preserve">, A., </w:t>
      </w:r>
      <w:proofErr w:type="spellStart"/>
      <w:r w:rsidRPr="0080407E">
        <w:rPr>
          <w:rFonts w:ascii="Times New Roman" w:hAnsi="Times New Roman" w:cs="Times New Roman"/>
          <w:sz w:val="24"/>
          <w:szCs w:val="24"/>
        </w:rPr>
        <w:t>Piiparinen</w:t>
      </w:r>
      <w:proofErr w:type="spellEnd"/>
      <w:r w:rsidRPr="0080407E">
        <w:rPr>
          <w:rFonts w:ascii="Times New Roman" w:hAnsi="Times New Roman" w:cs="Times New Roman"/>
          <w:sz w:val="24"/>
          <w:szCs w:val="24"/>
        </w:rPr>
        <w:t xml:space="preserve">, K., Suominen, A., Haglund, C., Hagström, J., &amp; Willberg, J. (2026). The Presence and Tissue Distribution of Fusobacterium nucleatum and Porphyromonas gingivalis in Oral Squamous Cell Carcinoma. </w:t>
      </w:r>
      <w:r w:rsidRPr="0080407E">
        <w:rPr>
          <w:rFonts w:ascii="Times New Roman" w:hAnsi="Times New Roman" w:cs="Times New Roman"/>
          <w:i/>
          <w:iCs/>
          <w:sz w:val="24"/>
          <w:szCs w:val="24"/>
        </w:rPr>
        <w:t>International Journal of Dentistry</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2026</w:t>
      </w:r>
      <w:r w:rsidRPr="0080407E">
        <w:rPr>
          <w:rFonts w:ascii="Times New Roman" w:hAnsi="Times New Roman" w:cs="Times New Roman"/>
          <w:sz w:val="24"/>
          <w:szCs w:val="24"/>
        </w:rPr>
        <w:t>(1). https://doi.org/10.1155/ijod/5994390</w:t>
      </w:r>
    </w:p>
    <w:p w14:paraId="3462FE54"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r w:rsidRPr="0080407E">
        <w:rPr>
          <w:rFonts w:ascii="Times New Roman" w:eastAsia="Times New Roman" w:hAnsi="Times New Roman" w:cs="Times New Roman"/>
          <w:color w:val="000000"/>
          <w:sz w:val="24"/>
          <w:szCs w:val="24"/>
        </w:rPr>
        <w:t xml:space="preserve"> </w:t>
      </w:r>
      <w:r w:rsidRPr="0080407E">
        <w:rPr>
          <w:rFonts w:ascii="Times New Roman" w:hAnsi="Times New Roman" w:cs="Times New Roman"/>
          <w:sz w:val="24"/>
          <w:szCs w:val="24"/>
        </w:rPr>
        <w:t xml:space="preserve">Yuan, X., Huang, H., Wang, Z., Lau, H.-C., Huang, Q., Shen, Y., Zhang, M., Tao, L., Gong, H., Hsueh, C.-Y., &amp; Zhou, L. (2026). Fusobacterium nucleatum promotes tumor extravasation and metastasis in head and neck cancer via TLR4/MYB/ESPN axis. </w:t>
      </w:r>
      <w:r w:rsidRPr="0080407E">
        <w:rPr>
          <w:rFonts w:ascii="Times New Roman" w:hAnsi="Times New Roman" w:cs="Times New Roman"/>
          <w:i/>
          <w:iCs/>
          <w:sz w:val="24"/>
          <w:szCs w:val="24"/>
        </w:rPr>
        <w:t>Communications Biology</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9</w:t>
      </w:r>
      <w:r w:rsidRPr="0080407E">
        <w:rPr>
          <w:rFonts w:ascii="Times New Roman" w:hAnsi="Times New Roman" w:cs="Times New Roman"/>
          <w:sz w:val="24"/>
          <w:szCs w:val="24"/>
        </w:rPr>
        <w:t>(1). https://doi.org/10.1038/s42003-026-09913-3</w:t>
      </w:r>
    </w:p>
    <w:p w14:paraId="54C3A977"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p>
    <w:p w14:paraId="714928F9"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 xml:space="preserve">Xu, L., Liu, X., Momin, N., Zhang, Y., Li, J., &amp; Ling, B. (2026). Porphyromonas gingivalis promotes the malignant phenotype of oral squamous cell carcinoma through the recruitment of Treg cells. </w:t>
      </w:r>
      <w:r w:rsidRPr="0080407E">
        <w:rPr>
          <w:rFonts w:ascii="Times New Roman" w:hAnsi="Times New Roman" w:cs="Times New Roman"/>
          <w:i/>
          <w:iCs/>
          <w:sz w:val="24"/>
          <w:szCs w:val="24"/>
        </w:rPr>
        <w:t>Communications Biology</w:t>
      </w:r>
      <w:r w:rsidRPr="0080407E">
        <w:rPr>
          <w:rFonts w:ascii="Times New Roman" w:hAnsi="Times New Roman" w:cs="Times New Roman"/>
          <w:sz w:val="24"/>
          <w:szCs w:val="24"/>
        </w:rPr>
        <w:t>. https://doi.org/10.1038/s42003-026-10458-8</w:t>
      </w:r>
    </w:p>
    <w:p w14:paraId="1EB5C422"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lastRenderedPageBreak/>
        <w:t>‌</w:t>
      </w:r>
      <w:r w:rsidRPr="0080407E">
        <w:rPr>
          <w:rFonts w:ascii="Times New Roman" w:eastAsia="Times New Roman" w:hAnsi="Times New Roman" w:cs="Times New Roman"/>
          <w:color w:val="000000"/>
          <w:sz w:val="24"/>
          <w:szCs w:val="24"/>
        </w:rPr>
        <w:t xml:space="preserve"> </w:t>
      </w:r>
      <w:r w:rsidRPr="0080407E">
        <w:rPr>
          <w:rFonts w:ascii="Times New Roman" w:hAnsi="Times New Roman" w:cs="Times New Roman"/>
          <w:sz w:val="24"/>
          <w:szCs w:val="24"/>
        </w:rPr>
        <w:t xml:space="preserve">Liu, S., Guan, T., Xu, B., Hong, S., Lu, L., Lao, H., Cao, Y., Yao, Q., Zhang, X., Zeng, H., &amp; Li, W. (2026). Porphyromonas gingivalis promotes oral squamous cell carcinoma progression via the IL-6/EZH2/Snai2 axis. </w:t>
      </w:r>
      <w:r w:rsidRPr="0080407E">
        <w:rPr>
          <w:rFonts w:ascii="Times New Roman" w:hAnsi="Times New Roman" w:cs="Times New Roman"/>
          <w:i/>
          <w:iCs/>
          <w:sz w:val="24"/>
          <w:szCs w:val="24"/>
        </w:rPr>
        <w:t>Scientific Reports</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16</w:t>
      </w:r>
      <w:r w:rsidRPr="0080407E">
        <w:rPr>
          <w:rFonts w:ascii="Times New Roman" w:hAnsi="Times New Roman" w:cs="Times New Roman"/>
          <w:sz w:val="24"/>
          <w:szCs w:val="24"/>
        </w:rPr>
        <w:t>(1). https://doi.org/10.1038/s41598-026-41528-w</w:t>
      </w:r>
    </w:p>
    <w:p w14:paraId="3E320094"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r w:rsidRPr="0080407E">
        <w:rPr>
          <w:rFonts w:ascii="Times New Roman" w:eastAsia="Times New Roman" w:hAnsi="Times New Roman" w:cs="Times New Roman"/>
          <w:color w:val="000000"/>
          <w:sz w:val="24"/>
          <w:szCs w:val="24"/>
        </w:rPr>
        <w:t xml:space="preserve"> </w:t>
      </w:r>
      <w:r w:rsidRPr="0080407E">
        <w:rPr>
          <w:rFonts w:ascii="Times New Roman" w:hAnsi="Times New Roman" w:cs="Times New Roman"/>
          <w:sz w:val="24"/>
          <w:szCs w:val="24"/>
        </w:rPr>
        <w:t xml:space="preserve">Ferriz-Jordán, M., </w:t>
      </w:r>
      <w:proofErr w:type="spellStart"/>
      <w:r w:rsidRPr="0080407E">
        <w:rPr>
          <w:rFonts w:ascii="Times New Roman" w:hAnsi="Times New Roman" w:cs="Times New Roman"/>
          <w:sz w:val="24"/>
          <w:szCs w:val="24"/>
        </w:rPr>
        <w:t>Hervás</w:t>
      </w:r>
      <w:proofErr w:type="spellEnd"/>
      <w:r w:rsidRPr="0080407E">
        <w:rPr>
          <w:rFonts w:ascii="Times New Roman" w:hAnsi="Times New Roman" w:cs="Times New Roman"/>
          <w:sz w:val="24"/>
          <w:szCs w:val="24"/>
        </w:rPr>
        <w:t xml:space="preserve">, D., Bagan, L., Gimeno, C., Herreros-Pomares, A., &amp; </w:t>
      </w:r>
      <w:proofErr w:type="spellStart"/>
      <w:r w:rsidRPr="0080407E">
        <w:rPr>
          <w:rFonts w:ascii="Times New Roman" w:hAnsi="Times New Roman" w:cs="Times New Roman"/>
          <w:sz w:val="24"/>
          <w:szCs w:val="24"/>
        </w:rPr>
        <w:t>Bagán</w:t>
      </w:r>
      <w:proofErr w:type="spellEnd"/>
      <w:r w:rsidRPr="0080407E">
        <w:rPr>
          <w:rFonts w:ascii="Times New Roman" w:hAnsi="Times New Roman" w:cs="Times New Roman"/>
          <w:sz w:val="24"/>
          <w:szCs w:val="24"/>
        </w:rPr>
        <w:t xml:space="preserve">, J. (2026). Oral squamous cell carcinoma is associated with altered salivary microbiome structure and reduced community evenness. </w:t>
      </w:r>
      <w:r w:rsidRPr="0080407E">
        <w:rPr>
          <w:rFonts w:ascii="Times New Roman" w:hAnsi="Times New Roman" w:cs="Times New Roman"/>
          <w:i/>
          <w:iCs/>
          <w:sz w:val="24"/>
          <w:szCs w:val="24"/>
        </w:rPr>
        <w:t>Scientific Reports</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16</w:t>
      </w:r>
      <w:r w:rsidRPr="0080407E">
        <w:rPr>
          <w:rFonts w:ascii="Times New Roman" w:hAnsi="Times New Roman" w:cs="Times New Roman"/>
          <w:sz w:val="24"/>
          <w:szCs w:val="24"/>
        </w:rPr>
        <w:t>(1). https://doi.org/10.1038/s41598-026-54192-x</w:t>
      </w:r>
    </w:p>
    <w:p w14:paraId="1F4CF866"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r w:rsidRPr="0080407E">
        <w:rPr>
          <w:rFonts w:ascii="Times New Roman" w:eastAsia="Times New Roman" w:hAnsi="Times New Roman" w:cs="Times New Roman"/>
          <w:color w:val="000000"/>
          <w:sz w:val="24"/>
          <w:szCs w:val="24"/>
        </w:rPr>
        <w:t xml:space="preserve"> </w:t>
      </w:r>
      <w:r w:rsidRPr="0080407E">
        <w:rPr>
          <w:rFonts w:ascii="Times New Roman" w:hAnsi="Times New Roman" w:cs="Times New Roman"/>
          <w:sz w:val="24"/>
          <w:szCs w:val="24"/>
        </w:rPr>
        <w:t xml:space="preserve">Wu, K., Xu, B., Zhou, X., Guo, H., Du, G., Zhang, C., Chen, F., &amp; Chen, X. (2025). Microbiota and metabolite profiles of saliva, oral swab and cancer tissue from patients with oral squamous cell carcinoma (OSCC). </w:t>
      </w:r>
      <w:r w:rsidRPr="0080407E">
        <w:rPr>
          <w:rFonts w:ascii="Times New Roman" w:hAnsi="Times New Roman" w:cs="Times New Roman"/>
          <w:i/>
          <w:iCs/>
          <w:sz w:val="24"/>
          <w:szCs w:val="24"/>
        </w:rPr>
        <w:t>Infectious Agents and Cancer</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20</w:t>
      </w:r>
      <w:r w:rsidRPr="0080407E">
        <w:rPr>
          <w:rFonts w:ascii="Times New Roman" w:hAnsi="Times New Roman" w:cs="Times New Roman"/>
          <w:sz w:val="24"/>
          <w:szCs w:val="24"/>
        </w:rPr>
        <w:t>(1). https://doi.org/10.1186/s13027-025-00662-2</w:t>
      </w:r>
    </w:p>
    <w:p w14:paraId="66E2113B"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r w:rsidRPr="0080407E">
        <w:rPr>
          <w:rFonts w:ascii="Times New Roman" w:eastAsia="Times New Roman" w:hAnsi="Times New Roman" w:cs="Times New Roman"/>
          <w:color w:val="000000"/>
          <w:sz w:val="24"/>
          <w:szCs w:val="24"/>
        </w:rPr>
        <w:t xml:space="preserve"> </w:t>
      </w:r>
      <w:proofErr w:type="spellStart"/>
      <w:r w:rsidRPr="0080407E">
        <w:rPr>
          <w:rFonts w:ascii="Times New Roman" w:hAnsi="Times New Roman" w:cs="Times New Roman"/>
          <w:sz w:val="24"/>
          <w:szCs w:val="24"/>
        </w:rPr>
        <w:t>Khoshbayan</w:t>
      </w:r>
      <w:proofErr w:type="spellEnd"/>
      <w:r w:rsidRPr="0080407E">
        <w:rPr>
          <w:rFonts w:ascii="Times New Roman" w:hAnsi="Times New Roman" w:cs="Times New Roman"/>
          <w:sz w:val="24"/>
          <w:szCs w:val="24"/>
        </w:rPr>
        <w:t xml:space="preserve">, A., </w:t>
      </w:r>
      <w:proofErr w:type="spellStart"/>
      <w:r w:rsidRPr="0080407E">
        <w:rPr>
          <w:rFonts w:ascii="Times New Roman" w:hAnsi="Times New Roman" w:cs="Times New Roman"/>
          <w:sz w:val="24"/>
          <w:szCs w:val="24"/>
        </w:rPr>
        <w:t>Narimisa</w:t>
      </w:r>
      <w:proofErr w:type="spellEnd"/>
      <w:r w:rsidRPr="0080407E">
        <w:rPr>
          <w:rFonts w:ascii="Times New Roman" w:hAnsi="Times New Roman" w:cs="Times New Roman"/>
          <w:sz w:val="24"/>
          <w:szCs w:val="24"/>
        </w:rPr>
        <w:t>, N., Razavi, S., Shariati, A., Tavakoli-</w:t>
      </w:r>
      <w:proofErr w:type="spellStart"/>
      <w:r w:rsidRPr="0080407E">
        <w:rPr>
          <w:rFonts w:ascii="Times New Roman" w:hAnsi="Times New Roman" w:cs="Times New Roman"/>
          <w:sz w:val="24"/>
          <w:szCs w:val="24"/>
        </w:rPr>
        <w:t>Yaraki</w:t>
      </w:r>
      <w:proofErr w:type="spellEnd"/>
      <w:r w:rsidRPr="0080407E">
        <w:rPr>
          <w:rFonts w:ascii="Times New Roman" w:hAnsi="Times New Roman" w:cs="Times New Roman"/>
          <w:sz w:val="24"/>
          <w:szCs w:val="24"/>
        </w:rPr>
        <w:t xml:space="preserve">, M., </w:t>
      </w:r>
      <w:proofErr w:type="spellStart"/>
      <w:r w:rsidRPr="0080407E">
        <w:rPr>
          <w:rFonts w:ascii="Times New Roman" w:hAnsi="Times New Roman" w:cs="Times New Roman"/>
          <w:sz w:val="24"/>
          <w:szCs w:val="24"/>
        </w:rPr>
        <w:t>Darban-Sarokhalil</w:t>
      </w:r>
      <w:proofErr w:type="spellEnd"/>
      <w:r w:rsidRPr="0080407E">
        <w:rPr>
          <w:rFonts w:ascii="Times New Roman" w:hAnsi="Times New Roman" w:cs="Times New Roman"/>
          <w:sz w:val="24"/>
          <w:szCs w:val="24"/>
        </w:rPr>
        <w:t xml:space="preserve">, D., &amp; Emami Razavi, A. (2025). The interactions of Fusobacterium nucleatum and Porphyromonas gingivalis with microRNAs: contributions to oral squamous cell carcinoma. </w:t>
      </w:r>
      <w:r w:rsidRPr="0080407E">
        <w:rPr>
          <w:rFonts w:ascii="Times New Roman" w:hAnsi="Times New Roman" w:cs="Times New Roman"/>
          <w:i/>
          <w:iCs/>
          <w:sz w:val="24"/>
          <w:szCs w:val="24"/>
        </w:rPr>
        <w:t>Molecular Biology Reports</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52</w:t>
      </w:r>
      <w:r w:rsidRPr="0080407E">
        <w:rPr>
          <w:rFonts w:ascii="Times New Roman" w:hAnsi="Times New Roman" w:cs="Times New Roman"/>
          <w:sz w:val="24"/>
          <w:szCs w:val="24"/>
        </w:rPr>
        <w:t>(1). https://doi.org/10.1007/s11033-025-10926-0</w:t>
      </w:r>
    </w:p>
    <w:p w14:paraId="09BBFCC6" w14:textId="77777777" w:rsidR="00D4288F" w:rsidRPr="0080407E" w:rsidRDefault="00D4288F" w:rsidP="00D4288F">
      <w:pPr>
        <w:jc w:val="both"/>
        <w:rPr>
          <w:rFonts w:ascii="Times New Roman" w:hAnsi="Times New Roman" w:cs="Times New Roman"/>
          <w:sz w:val="24"/>
          <w:szCs w:val="24"/>
        </w:rPr>
      </w:pPr>
      <w:r w:rsidRPr="0080407E">
        <w:rPr>
          <w:rFonts w:ascii="Times New Roman" w:hAnsi="Times New Roman" w:cs="Times New Roman"/>
          <w:sz w:val="24"/>
          <w:szCs w:val="24"/>
        </w:rPr>
        <w:t>‌</w:t>
      </w:r>
      <w:r w:rsidRPr="0080407E">
        <w:rPr>
          <w:rFonts w:ascii="Times New Roman" w:eastAsia="Times New Roman" w:hAnsi="Times New Roman" w:cs="Times New Roman"/>
          <w:color w:val="000000"/>
          <w:sz w:val="24"/>
          <w:szCs w:val="24"/>
        </w:rPr>
        <w:t xml:space="preserve"> </w:t>
      </w:r>
      <w:r w:rsidRPr="0080407E">
        <w:rPr>
          <w:rFonts w:ascii="Times New Roman" w:hAnsi="Times New Roman" w:cs="Times New Roman"/>
          <w:sz w:val="24"/>
          <w:szCs w:val="24"/>
        </w:rPr>
        <w:t xml:space="preserve">Song, X., Wang, J., Gu, Z., Qiu, X., Yuan, M., Ke, H., &amp; Deng, R. (2025). Porphyromonas gingivalis and Fusobacterium nucleatum synergistically strengthen the effect of promoting oral squamous cell carcinoma progression. </w:t>
      </w:r>
      <w:r w:rsidRPr="0080407E">
        <w:rPr>
          <w:rFonts w:ascii="Times New Roman" w:hAnsi="Times New Roman" w:cs="Times New Roman"/>
          <w:i/>
          <w:iCs/>
          <w:sz w:val="24"/>
          <w:szCs w:val="24"/>
        </w:rPr>
        <w:t>Infectious Agents and Cancer</w:t>
      </w:r>
      <w:r w:rsidRPr="0080407E">
        <w:rPr>
          <w:rFonts w:ascii="Times New Roman" w:hAnsi="Times New Roman" w:cs="Times New Roman"/>
          <w:sz w:val="24"/>
          <w:szCs w:val="24"/>
        </w:rPr>
        <w:t xml:space="preserve">, </w:t>
      </w:r>
      <w:r w:rsidRPr="0080407E">
        <w:rPr>
          <w:rFonts w:ascii="Times New Roman" w:hAnsi="Times New Roman" w:cs="Times New Roman"/>
          <w:i/>
          <w:iCs/>
          <w:sz w:val="24"/>
          <w:szCs w:val="24"/>
        </w:rPr>
        <w:t>20</w:t>
      </w:r>
      <w:r w:rsidRPr="0080407E">
        <w:rPr>
          <w:rFonts w:ascii="Times New Roman" w:hAnsi="Times New Roman" w:cs="Times New Roman"/>
          <w:sz w:val="24"/>
          <w:szCs w:val="24"/>
        </w:rPr>
        <w:t>(1). https://doi.org/10.1186/s13027-025-00689-5</w:t>
      </w:r>
    </w:p>
    <w:p w14:paraId="221F05A6" w14:textId="77777777" w:rsidR="00D4288F" w:rsidRDefault="00D4288F"/>
    <w:sectPr w:rsidR="00D42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974"/>
    <w:multiLevelType w:val="hybridMultilevel"/>
    <w:tmpl w:val="CCD4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B6F4D"/>
    <w:multiLevelType w:val="hybridMultilevel"/>
    <w:tmpl w:val="50182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993A49"/>
    <w:multiLevelType w:val="hybridMultilevel"/>
    <w:tmpl w:val="9A7AD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BB0B2B"/>
    <w:multiLevelType w:val="hybridMultilevel"/>
    <w:tmpl w:val="219E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582504">
    <w:abstractNumId w:val="1"/>
  </w:num>
  <w:num w:numId="2" w16cid:durableId="1102068702">
    <w:abstractNumId w:val="3"/>
  </w:num>
  <w:num w:numId="3" w16cid:durableId="1822652300">
    <w:abstractNumId w:val="0"/>
  </w:num>
  <w:num w:numId="4" w16cid:durableId="1918710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31"/>
    <w:rsid w:val="001E4A43"/>
    <w:rsid w:val="001F4522"/>
    <w:rsid w:val="002C66C3"/>
    <w:rsid w:val="00337FED"/>
    <w:rsid w:val="00414CB5"/>
    <w:rsid w:val="00437D10"/>
    <w:rsid w:val="004E5AED"/>
    <w:rsid w:val="00516447"/>
    <w:rsid w:val="00526364"/>
    <w:rsid w:val="00536905"/>
    <w:rsid w:val="00615A9F"/>
    <w:rsid w:val="00652DF4"/>
    <w:rsid w:val="00810CC7"/>
    <w:rsid w:val="009E349E"/>
    <w:rsid w:val="00C0451D"/>
    <w:rsid w:val="00D4288F"/>
    <w:rsid w:val="00D70931"/>
    <w:rsid w:val="00DC3F3B"/>
    <w:rsid w:val="00DE0FC2"/>
    <w:rsid w:val="00E43994"/>
    <w:rsid w:val="00F1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3696"/>
  <w15:chartTrackingRefBased/>
  <w15:docId w15:val="{61FFD09F-3FF9-424E-AAB9-ABF92171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D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70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931"/>
    <w:rPr>
      <w:rFonts w:eastAsiaTheme="majorEastAsia" w:cstheme="majorBidi"/>
      <w:color w:val="272727" w:themeColor="text1" w:themeTint="D8"/>
    </w:rPr>
  </w:style>
  <w:style w:type="paragraph" w:styleId="Title">
    <w:name w:val="Title"/>
    <w:basedOn w:val="Normal"/>
    <w:next w:val="Normal"/>
    <w:link w:val="TitleChar"/>
    <w:uiPriority w:val="10"/>
    <w:qFormat/>
    <w:rsid w:val="00D7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931"/>
    <w:pPr>
      <w:spacing w:before="160"/>
      <w:jc w:val="center"/>
    </w:pPr>
    <w:rPr>
      <w:i/>
      <w:iCs/>
      <w:color w:val="404040" w:themeColor="text1" w:themeTint="BF"/>
    </w:rPr>
  </w:style>
  <w:style w:type="character" w:customStyle="1" w:styleId="QuoteChar">
    <w:name w:val="Quote Char"/>
    <w:basedOn w:val="DefaultParagraphFont"/>
    <w:link w:val="Quote"/>
    <w:uiPriority w:val="29"/>
    <w:rsid w:val="00D70931"/>
    <w:rPr>
      <w:i/>
      <w:iCs/>
      <w:color w:val="404040" w:themeColor="text1" w:themeTint="BF"/>
    </w:rPr>
  </w:style>
  <w:style w:type="paragraph" w:styleId="ListParagraph">
    <w:name w:val="List Paragraph"/>
    <w:basedOn w:val="Normal"/>
    <w:uiPriority w:val="34"/>
    <w:qFormat/>
    <w:rsid w:val="00D70931"/>
    <w:pPr>
      <w:ind w:left="720"/>
      <w:contextualSpacing/>
    </w:pPr>
  </w:style>
  <w:style w:type="character" w:styleId="IntenseEmphasis">
    <w:name w:val="Intense Emphasis"/>
    <w:basedOn w:val="DefaultParagraphFont"/>
    <w:uiPriority w:val="21"/>
    <w:qFormat/>
    <w:rsid w:val="00D70931"/>
    <w:rPr>
      <w:i/>
      <w:iCs/>
      <w:color w:val="2F5496" w:themeColor="accent1" w:themeShade="BF"/>
    </w:rPr>
  </w:style>
  <w:style w:type="paragraph" w:styleId="IntenseQuote">
    <w:name w:val="Intense Quote"/>
    <w:basedOn w:val="Normal"/>
    <w:next w:val="Normal"/>
    <w:link w:val="IntenseQuoteChar"/>
    <w:uiPriority w:val="30"/>
    <w:qFormat/>
    <w:rsid w:val="00D70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931"/>
    <w:rPr>
      <w:i/>
      <w:iCs/>
      <w:color w:val="2F5496" w:themeColor="accent1" w:themeShade="BF"/>
    </w:rPr>
  </w:style>
  <w:style w:type="character" w:styleId="IntenseReference">
    <w:name w:val="Intense Reference"/>
    <w:basedOn w:val="DefaultParagraphFont"/>
    <w:uiPriority w:val="32"/>
    <w:qFormat/>
    <w:rsid w:val="00D709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Tuward</dc:creator>
  <cp:keywords/>
  <dc:description/>
  <cp:lastModifiedBy>Tuward</cp:lastModifiedBy>
  <cp:revision>3</cp:revision>
  <dcterms:created xsi:type="dcterms:W3CDTF">2026-10-12T20:25:00Z</dcterms:created>
  <dcterms:modified xsi:type="dcterms:W3CDTF">2026-10-14T06:27:00Z</dcterms:modified>
</cp:coreProperties>
</file>