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DRAFT OF THE PRELIMINARY DESIGN OF INTERPLANETARY EXPLORER</w:t>
      </w:r>
    </w:p>
    <w:p>
      <w:pPr>
        <w:pStyle w:val="Body"/>
      </w:pPr>
    </w:p>
    <w:p>
      <w:pPr>
        <w:pStyle w:val="Body"/>
        <w:rPr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28"/>
          <w:szCs w:val="28"/>
          <w:u w:color="4472c4"/>
          <w:rtl w:val="0"/>
          <w:lang w:val="de-DE"/>
          <w14:textFill>
            <w14:solidFill>
              <w14:srgbClr w14:val="4472C4"/>
            </w14:solidFill>
          </w14:textFill>
        </w:rPr>
        <w:t>DEPARTURE WINDOW CHOICE:</w:t>
      </w:r>
    </w:p>
    <w:p>
      <w:pPr>
        <w:pStyle w:val="Body"/>
        <w:rPr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</w:p>
    <w:p>
      <w:pPr>
        <w:pStyle w:val="Body"/>
        <w:rPr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28"/>
          <w:szCs w:val="28"/>
          <w:u w:color="4472c4"/>
          <w:rtl w:val="0"/>
          <w:lang w:val="de-DE"/>
          <w14:textFill>
            <w14:solidFill>
              <w14:srgbClr w14:val="4472C4"/>
            </w14:solidFill>
          </w14:textFill>
        </w:rPr>
        <w:t>DEP PLANET:  Neptune</w:t>
      </w:r>
    </w:p>
    <w:p>
      <w:pPr>
        <w:pStyle w:val="Body"/>
        <w:rPr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28"/>
          <w:szCs w:val="28"/>
          <w:u w:color="4472c4"/>
          <w:rtl w:val="0"/>
          <w:lang w:val="de-DE"/>
          <w14:textFill>
            <w14:solidFill>
              <w14:srgbClr w14:val="4472C4"/>
            </w14:solidFill>
          </w14:textFill>
        </w:rPr>
        <w:t>FLYBY PLANET: Venus</w:t>
      </w:r>
    </w:p>
    <w:p>
      <w:pPr>
        <w:pStyle w:val="Body"/>
        <w:rPr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28"/>
          <w:szCs w:val="28"/>
          <w:u w:color="4472c4"/>
          <w:rtl w:val="0"/>
          <w:lang w:val="de-DE"/>
          <w14:textFill>
            <w14:solidFill>
              <w14:srgbClr w14:val="4472C4"/>
            </w14:solidFill>
          </w14:textFill>
        </w:rPr>
        <w:t>ARR PLANET: Mercury</w:t>
      </w:r>
    </w:p>
    <w:p>
      <w:pPr>
        <w:pStyle w:val="Body"/>
        <w:rPr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28"/>
          <w:szCs w:val="28"/>
          <w:u w:color="4472c4"/>
          <w:rtl w:val="0"/>
          <w14:textFill>
            <w14:solidFill>
              <w14:srgbClr w14:val="4472C4"/>
            </w14:solidFill>
          </w14:textFill>
        </w:rPr>
        <w:t>EARLIEST DEP: 2031/02/01</w:t>
      </w:r>
    </w:p>
    <w:p>
      <w:pPr>
        <w:pStyle w:val="Body"/>
        <w:rPr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28"/>
          <w:szCs w:val="28"/>
          <w:u w:color="4472c4"/>
          <w:rtl w:val="0"/>
          <w:lang w:val="de-DE"/>
          <w14:textFill>
            <w14:solidFill>
              <w14:srgbClr w14:val="4472C4"/>
            </w14:solidFill>
          </w14:textFill>
        </w:rPr>
        <w:t>LATEST ARR: 2071/02/01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TIMES FOR HOHMANN TRANSFERS -&gt; Neptune -Venus about 30.1 years with a dv of about 18 km/s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SYNODIC PERIODS OF THE PLANETS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? Use the porkchop plot, starting with going from planet A -&gt; B, then for going from B -&gt; C (</w:t>
      </w:r>
      <w:r>
        <w:rPr>
          <w:b w:val="1"/>
          <w:bCs w:val="1"/>
          <w:rtl w:val="0"/>
          <w:lang w:val="en-US"/>
        </w:rPr>
        <w:t>Porkchop plots for each arc are still a useful design tool,</w:t>
      </w:r>
      <w:r>
        <w:rPr>
          <w:rtl w:val="0"/>
          <w:lang w:val="en-US"/>
        </w:rPr>
        <w:t xml:space="preserve"> as they provide information about the minimum possible </w:t>
      </w:r>
      <w:r>
        <w:rPr>
          <w:rtl w:val="0"/>
          <w:lang w:val="en-US"/>
        </w:rPr>
        <w:t>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𝑣</w:t>
      </w:r>
      <w:r>
        <w:rPr>
          <w:rtl w:val="0"/>
          <w:lang w:val="en-US"/>
        </w:rPr>
        <w:t>, or high-</w:t>
      </w:r>
      <w:r>
        <w:rPr>
          <w:rtl w:val="0"/>
          <w:lang w:val="en-US"/>
        </w:rPr>
        <w:t>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𝑣</w:t>
      </w:r>
      <w:r>
        <w:rPr>
          <w:rtl w:val="0"/>
          <w:lang w:val="en-US"/>
        </w:rPr>
        <w:t xml:space="preserve"> regions to be</w:t>
      </w:r>
    </w:p>
    <w:p>
      <w:pPr>
        <w:pStyle w:val="Body"/>
        <w:ind w:left="360" w:firstLine="0"/>
      </w:pPr>
      <w:r>
        <w:rPr>
          <w:rtl w:val="0"/>
        </w:rPr>
        <w:t>avoided.)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Refine the initial guesses using the genetic algorithm and then the fmincon constrained optimization functions</w:t>
      </w:r>
    </w:p>
    <w:p>
      <w:pPr>
        <w:pStyle w:val="Body"/>
        <w:rPr>
          <w:outline w:val="0"/>
          <w:color w:val="70ad47"/>
          <w:sz w:val="28"/>
          <w:szCs w:val="28"/>
          <w:u w:color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sz w:val="28"/>
          <w:szCs w:val="28"/>
          <w:u w:color="70ad47"/>
          <w:rtl w:val="0"/>
          <w:lang w:val="de-DE"/>
          <w14:textFill>
            <w14:solidFill>
              <w14:srgbClr w14:val="70AD47"/>
            </w14:solidFill>
          </w14:textFill>
        </w:rPr>
        <w:t>DEPARTURE CONSTRAINTS: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Maximum </w:t>
      </w:r>
      <w:r>
        <w:rPr>
          <w:i w:val="1"/>
          <w:iCs w:val="1"/>
          <w:rtl w:val="0"/>
          <w:lang w:val="en-US"/>
        </w:rPr>
        <w:t>hyperbolic excess velocity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 xml:space="preserve">C3 = vinf^2 </w:t>
      </w:r>
      <w:r>
        <w:rPr>
          <w:rtl w:val="0"/>
          <w:lang w:val="en-US"/>
        </w:rPr>
        <w:t>(from launcher &amp; maybe probe)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Falcon Heavy: 5t probe v_inf max 6km/s</w:t>
      </w:r>
    </w:p>
    <w:p>
      <w:pPr>
        <w:pStyle w:val="List Paragraph"/>
        <w:ind w:left="0" w:firstLine="0"/>
      </w:pPr>
    </w:p>
    <w:p>
      <w:pPr>
        <w:pStyle w:val="Body"/>
        <w:rPr>
          <w:outline w:val="0"/>
          <w:color w:val="ed7d31"/>
          <w:sz w:val="28"/>
          <w:szCs w:val="28"/>
          <w:u w:color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u w:color="ed7d31"/>
          <w:rtl w:val="0"/>
          <w:lang w:val="de-DE"/>
          <w14:textFill>
            <w14:solidFill>
              <w14:srgbClr w14:val="ED7D31"/>
            </w14:solidFill>
          </w14:textFill>
        </w:rPr>
        <w:t>ARRIVAL CONSTRAINTS: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Maximum delta V from the probe</w:t>
      </w:r>
    </w:p>
    <w:p>
      <w:pPr>
        <w:pStyle w:val="Body"/>
        <w:rPr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POWERED FLYBY CONSTRAINTS: </w:t>
      </w:r>
    </w:p>
    <w:p>
      <w:pPr>
        <w:pStyle w:val="Body"/>
      </w:pPr>
      <w:r>
        <w:rPr>
          <w:rtl w:val="0"/>
          <w:lang w:val="en-US"/>
        </w:rPr>
        <w:t>(The required powered GA to connect the incoming and outcoming arcs</w:t>
      </w:r>
    </w:p>
    <w:p>
      <w:pPr>
        <w:pStyle w:val="Body"/>
      </w:pPr>
      <w:r>
        <w:rPr>
          <w:rtl w:val="0"/>
          <w:lang w:val="en-US"/>
        </w:rPr>
        <w:t xml:space="preserve">may require too high a </w:t>
      </w:r>
      <w:r>
        <w:rPr>
          <w:rtl w:val="0"/>
        </w:rPr>
        <w:t>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𝑣</w:t>
      </w:r>
      <w:r>
        <w:rPr>
          <w:rtl w:val="0"/>
          <w:lang w:val="en-US"/>
        </w:rPr>
        <w:t xml:space="preserve"> (or just pierce through the planet).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CONSTRAINTS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 xml:space="preserve">-minimum altitude of fly-by </w:t>
      </w:r>
    </w:p>
    <w:p>
      <w:pPr>
        <w:pStyle w:val="Body"/>
      </w:pPr>
      <w:r>
        <w:rPr>
          <w:rtl w:val="0"/>
          <w:lang w:val="en-US"/>
        </w:rPr>
        <w:t>-maximum DELTA-V given by the probe</w:t>
      </w:r>
    </w:p>
    <w:p>
      <w:pPr>
        <w:pStyle w:val="Body"/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en-US"/>
        </w:rPr>
        <w:t xml:space="preserve">The constraints can be imposed easily in the fmincon and genetic algorithm functions simply using the nonlinear constraint parameter function and in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classical way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for the 3D grid using </w:t>
      </w:r>
      <w:r>
        <w:rPr>
          <w:rtl w:val="1"/>
          <w:lang w:val="ar-SA" w:bidi="ar-SA"/>
        </w:rPr>
        <w:t>“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min_DV0 = min(DV(DV1 &lt; vinf &amp;&amp; 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OTHER_CONSTRAINTS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201422</wp:posOffset>
            </wp:positionV>
            <wp:extent cx="5727700" cy="48210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1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