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DB4" w:rsidRDefault="00414DB4" w:rsidP="00414DB4">
      <w:r>
        <w:t>Example Description</w:t>
      </w:r>
    </w:p>
    <w:p w:rsidR="00414DB4" w:rsidRDefault="00414DB4" w:rsidP="00414DB4">
      <w:pPr>
        <w:pStyle w:val="ListParagraph"/>
        <w:numPr>
          <w:ilvl w:val="0"/>
          <w:numId w:val="1"/>
        </w:numPr>
      </w:pPr>
      <w:r>
        <w:t>This example describes how to co</w:t>
      </w:r>
      <w:r>
        <w:t xml:space="preserve">nfigure platform on </w:t>
      </w:r>
      <w:proofErr w:type="spellStart"/>
      <w:r>
        <w:t>iNIC</w:t>
      </w:r>
      <w:proofErr w:type="spellEnd"/>
      <w:r>
        <w:t xml:space="preserve"> mode. </w:t>
      </w:r>
    </w:p>
    <w:p w:rsidR="00414DB4" w:rsidRDefault="00414DB4" w:rsidP="00414DB4">
      <w:pPr>
        <w:pStyle w:val="ListParagraph"/>
        <w:numPr>
          <w:ilvl w:val="0"/>
          <w:numId w:val="1"/>
        </w:numPr>
      </w:pPr>
      <w:proofErr w:type="spellStart"/>
      <w:proofErr w:type="gramStart"/>
      <w:r>
        <w:t>iNIC</w:t>
      </w:r>
      <w:proofErr w:type="spellEnd"/>
      <w:proofErr w:type="gramEnd"/>
      <w:r>
        <w:t xml:space="preserve"> has two interfaces: SDIO/SPI or USB, which can be configured in </w:t>
      </w:r>
      <w:proofErr w:type="spellStart"/>
      <w:r>
        <w:t>inc</w:t>
      </w:r>
      <w:proofErr w:type="spellEnd"/>
      <w:r>
        <w:t>/</w:t>
      </w:r>
      <w:proofErr w:type="spellStart"/>
      <w:r>
        <w:t>platform_opts.h</w:t>
      </w:r>
      <w:proofErr w:type="spellEnd"/>
      <w:r>
        <w:t>, and SDIO is enabled by default.</w:t>
      </w:r>
    </w:p>
    <w:p w:rsidR="00414DB4" w:rsidRDefault="00414DB4" w:rsidP="00414DB4">
      <w:r>
        <w:t>How to build:</w:t>
      </w:r>
    </w:p>
    <w:p w:rsidR="00414DB4" w:rsidRDefault="00414DB4" w:rsidP="00414DB4">
      <w:pPr>
        <w:pStyle w:val="ListParagraph"/>
        <w:numPr>
          <w:ilvl w:val="0"/>
          <w:numId w:val="2"/>
        </w:numPr>
      </w:pPr>
      <w:r>
        <w:t>C</w:t>
      </w:r>
      <w:r>
        <w:t xml:space="preserve">opy </w:t>
      </w:r>
      <w:proofErr w:type="spellStart"/>
      <w:r>
        <w:t>src</w:t>
      </w:r>
      <w:proofErr w:type="spellEnd"/>
      <w:r>
        <w:t>\</w:t>
      </w:r>
      <w:proofErr w:type="spellStart"/>
      <w:r>
        <w:t>main.c</w:t>
      </w:r>
      <w:proofErr w:type="spellEnd"/>
      <w:r>
        <w:t xml:space="preserve"> to project\realtek_ameba1_va0_example\</w:t>
      </w:r>
      <w:proofErr w:type="spellStart"/>
      <w:r>
        <w:t>src</w:t>
      </w:r>
      <w:proofErr w:type="spellEnd"/>
    </w:p>
    <w:p w:rsidR="00414DB4" w:rsidRDefault="00414DB4" w:rsidP="00414DB4">
      <w:pPr>
        <w:pStyle w:val="ListParagraph"/>
        <w:numPr>
          <w:ilvl w:val="0"/>
          <w:numId w:val="2"/>
        </w:numPr>
      </w:pPr>
      <w:r>
        <w:t>Switch to INIC-SDIO</w:t>
      </w:r>
      <w:r>
        <w:t xml:space="preserve">, then re-build the project </w:t>
      </w:r>
    </w:p>
    <w:p w:rsidR="00414DB4" w:rsidRDefault="00414DB4" w:rsidP="00414DB4">
      <w:pPr>
        <w:pStyle w:val="ListParagraph"/>
      </w:pPr>
      <w:r>
        <w:rPr>
          <w:noProof/>
        </w:rPr>
        <w:drawing>
          <wp:inline distT="0" distB="0" distL="0" distR="0" wp14:anchorId="779778C2" wp14:editId="0900927B">
            <wp:extent cx="2743200" cy="1722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B4" w:rsidRDefault="00414DB4" w:rsidP="00414DB4">
      <w:r>
        <w:t>Pin assignment for SDIO device on Ameba EVB: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14DB4" w:rsidTr="00414DB4">
        <w:tc>
          <w:tcPr>
            <w:tcW w:w="3192" w:type="dxa"/>
          </w:tcPr>
          <w:p w:rsidR="00414DB4" w:rsidRDefault="00414DB4" w:rsidP="00414DB4">
            <w:r>
              <w:t>GPIO Pin name</w:t>
            </w:r>
          </w:p>
        </w:tc>
        <w:tc>
          <w:tcPr>
            <w:tcW w:w="3192" w:type="dxa"/>
          </w:tcPr>
          <w:p w:rsidR="00414DB4" w:rsidRDefault="00414DB4" w:rsidP="00414DB4">
            <w:r>
              <w:t>SDIO Pin name</w:t>
            </w:r>
          </w:p>
        </w:tc>
        <w:tc>
          <w:tcPr>
            <w:tcW w:w="3192" w:type="dxa"/>
          </w:tcPr>
          <w:p w:rsidR="00414DB4" w:rsidRDefault="00414DB4" w:rsidP="00414DB4">
            <w:r>
              <w:t>Pin name on Ameba EVB 3V0</w:t>
            </w:r>
          </w:p>
        </w:tc>
      </w:tr>
      <w:tr w:rsidR="00414DB4" w:rsidTr="00414DB4">
        <w:tc>
          <w:tcPr>
            <w:tcW w:w="3192" w:type="dxa"/>
          </w:tcPr>
          <w:p w:rsidR="00414DB4" w:rsidRDefault="00414DB4" w:rsidP="00414DB4">
            <w:r>
              <w:t xml:space="preserve">GPIOA4        </w:t>
            </w:r>
          </w:p>
        </w:tc>
        <w:tc>
          <w:tcPr>
            <w:tcW w:w="3192" w:type="dxa"/>
          </w:tcPr>
          <w:p w:rsidR="00414DB4" w:rsidRDefault="00414DB4" w:rsidP="00414DB4">
            <w:r>
              <w:t>SD_D0</w:t>
            </w:r>
          </w:p>
        </w:tc>
        <w:tc>
          <w:tcPr>
            <w:tcW w:w="3192" w:type="dxa"/>
          </w:tcPr>
          <w:p w:rsidR="00414DB4" w:rsidRDefault="00414DB4" w:rsidP="00414DB4">
            <w:r>
              <w:t>D5</w:t>
            </w:r>
          </w:p>
        </w:tc>
      </w:tr>
      <w:tr w:rsidR="00414DB4" w:rsidTr="00414DB4">
        <w:tc>
          <w:tcPr>
            <w:tcW w:w="3192" w:type="dxa"/>
          </w:tcPr>
          <w:p w:rsidR="00414DB4" w:rsidRDefault="00414DB4" w:rsidP="00414DB4">
            <w:r>
              <w:t>GPIOA5</w:t>
            </w:r>
          </w:p>
        </w:tc>
        <w:tc>
          <w:tcPr>
            <w:tcW w:w="3192" w:type="dxa"/>
          </w:tcPr>
          <w:p w:rsidR="00414DB4" w:rsidRDefault="00414DB4" w:rsidP="00414DB4">
            <w:r>
              <w:t>SD_D1</w:t>
            </w:r>
          </w:p>
        </w:tc>
        <w:tc>
          <w:tcPr>
            <w:tcW w:w="3192" w:type="dxa"/>
          </w:tcPr>
          <w:p w:rsidR="00414DB4" w:rsidRDefault="00414DB4" w:rsidP="00414DB4">
            <w:r>
              <w:t>D2</w:t>
            </w:r>
          </w:p>
        </w:tc>
      </w:tr>
      <w:tr w:rsidR="00414DB4" w:rsidTr="00414DB4">
        <w:tc>
          <w:tcPr>
            <w:tcW w:w="3192" w:type="dxa"/>
          </w:tcPr>
          <w:p w:rsidR="00414DB4" w:rsidRDefault="00414DB4" w:rsidP="00414DB4">
            <w:r>
              <w:t>GPIOA0</w:t>
            </w:r>
            <w:r>
              <w:tab/>
            </w:r>
          </w:p>
        </w:tc>
        <w:tc>
          <w:tcPr>
            <w:tcW w:w="3192" w:type="dxa"/>
          </w:tcPr>
          <w:p w:rsidR="00414DB4" w:rsidRDefault="00414DB4" w:rsidP="00414DB4">
            <w:r>
              <w:t>SD_D2</w:t>
            </w:r>
          </w:p>
        </w:tc>
        <w:tc>
          <w:tcPr>
            <w:tcW w:w="3192" w:type="dxa"/>
          </w:tcPr>
          <w:p w:rsidR="00414DB4" w:rsidRDefault="00414DB4" w:rsidP="00414DB4">
            <w:r>
              <w:t>D17</w:t>
            </w:r>
          </w:p>
        </w:tc>
      </w:tr>
      <w:tr w:rsidR="00414DB4" w:rsidTr="00414DB4">
        <w:tc>
          <w:tcPr>
            <w:tcW w:w="3192" w:type="dxa"/>
          </w:tcPr>
          <w:p w:rsidR="00414DB4" w:rsidRDefault="00414DB4" w:rsidP="00414DB4">
            <w:r>
              <w:t>GPIOA1</w:t>
            </w:r>
            <w:r>
              <w:tab/>
            </w:r>
          </w:p>
        </w:tc>
        <w:tc>
          <w:tcPr>
            <w:tcW w:w="3192" w:type="dxa"/>
          </w:tcPr>
          <w:p w:rsidR="00414DB4" w:rsidRDefault="00414DB4" w:rsidP="00414DB4">
            <w:r>
              <w:t>SD_D3</w:t>
            </w:r>
          </w:p>
        </w:tc>
        <w:tc>
          <w:tcPr>
            <w:tcW w:w="3192" w:type="dxa"/>
          </w:tcPr>
          <w:p w:rsidR="00414DB4" w:rsidRDefault="00414DB4" w:rsidP="00414DB4">
            <w:r>
              <w:t>D16</w:t>
            </w:r>
          </w:p>
        </w:tc>
      </w:tr>
      <w:tr w:rsidR="00414DB4" w:rsidTr="00414DB4">
        <w:tc>
          <w:tcPr>
            <w:tcW w:w="3192" w:type="dxa"/>
          </w:tcPr>
          <w:p w:rsidR="00414DB4" w:rsidRDefault="00414DB4" w:rsidP="00414DB4">
            <w:r>
              <w:t>GPIOA2</w:t>
            </w:r>
          </w:p>
        </w:tc>
        <w:tc>
          <w:tcPr>
            <w:tcW w:w="3192" w:type="dxa"/>
          </w:tcPr>
          <w:p w:rsidR="00414DB4" w:rsidRDefault="00414DB4" w:rsidP="00414DB4">
            <w:r>
              <w:t>SD_CMD</w:t>
            </w:r>
          </w:p>
        </w:tc>
        <w:tc>
          <w:tcPr>
            <w:tcW w:w="3192" w:type="dxa"/>
          </w:tcPr>
          <w:p w:rsidR="00414DB4" w:rsidRDefault="00414DB4" w:rsidP="00414DB4">
            <w:r>
              <w:t>D7</w:t>
            </w:r>
          </w:p>
        </w:tc>
      </w:tr>
      <w:tr w:rsidR="00414DB4" w:rsidTr="00414DB4">
        <w:tc>
          <w:tcPr>
            <w:tcW w:w="3192" w:type="dxa"/>
          </w:tcPr>
          <w:p w:rsidR="00414DB4" w:rsidRDefault="00414DB4" w:rsidP="00414DB4">
            <w:r>
              <w:t>GPIOA3</w:t>
            </w:r>
            <w:r>
              <w:tab/>
            </w:r>
          </w:p>
        </w:tc>
        <w:tc>
          <w:tcPr>
            <w:tcW w:w="3192" w:type="dxa"/>
          </w:tcPr>
          <w:p w:rsidR="00414DB4" w:rsidRDefault="00414DB4" w:rsidP="00414DB4">
            <w:r>
              <w:t>SD_CLK</w:t>
            </w:r>
          </w:p>
        </w:tc>
        <w:tc>
          <w:tcPr>
            <w:tcW w:w="3192" w:type="dxa"/>
          </w:tcPr>
          <w:p w:rsidR="00414DB4" w:rsidRDefault="00414DB4" w:rsidP="00414DB4">
            <w:r>
              <w:t>D6</w:t>
            </w:r>
          </w:p>
        </w:tc>
      </w:tr>
      <w:tr w:rsidR="00414DB4" w:rsidTr="00414DB4">
        <w:tc>
          <w:tcPr>
            <w:tcW w:w="3192" w:type="dxa"/>
          </w:tcPr>
          <w:p w:rsidR="00414DB4" w:rsidRDefault="00414DB4" w:rsidP="00414DB4">
            <w:r>
              <w:t>GND</w:t>
            </w:r>
          </w:p>
        </w:tc>
        <w:tc>
          <w:tcPr>
            <w:tcW w:w="3192" w:type="dxa"/>
          </w:tcPr>
          <w:p w:rsidR="00414DB4" w:rsidRDefault="00414DB4" w:rsidP="00414DB4">
            <w:r>
              <w:t>GND</w:t>
            </w:r>
          </w:p>
        </w:tc>
        <w:tc>
          <w:tcPr>
            <w:tcW w:w="3192" w:type="dxa"/>
          </w:tcPr>
          <w:p w:rsidR="00414DB4" w:rsidRDefault="00414DB4" w:rsidP="00414DB4">
            <w:r>
              <w:t>GND</w:t>
            </w:r>
          </w:p>
        </w:tc>
      </w:tr>
    </w:tbl>
    <w:p w:rsidR="0040729C" w:rsidRDefault="00414DB4" w:rsidP="00414DB4">
      <w:bookmarkStart w:id="0" w:name="_GoBack"/>
      <w:bookmarkEnd w:id="0"/>
      <w:r>
        <w:tab/>
      </w:r>
    </w:p>
    <w:sectPr w:rsidR="00407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159D1"/>
    <w:multiLevelType w:val="hybridMultilevel"/>
    <w:tmpl w:val="ED268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8250C"/>
    <w:multiLevelType w:val="hybridMultilevel"/>
    <w:tmpl w:val="ED268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6A3"/>
    <w:rsid w:val="0040729C"/>
    <w:rsid w:val="00414DB4"/>
    <w:rsid w:val="0045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D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D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4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D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D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4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Kunming[杨坤明]</dc:creator>
  <cp:keywords/>
  <dc:description/>
  <cp:lastModifiedBy>Yang Kunming[杨坤明]</cp:lastModifiedBy>
  <cp:revision>2</cp:revision>
  <dcterms:created xsi:type="dcterms:W3CDTF">2015-11-27T04:08:00Z</dcterms:created>
  <dcterms:modified xsi:type="dcterms:W3CDTF">2015-11-27T04:15:00Z</dcterms:modified>
</cp:coreProperties>
</file>