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9712" w14:textId="4F331662" w:rsidR="00977B70" w:rsidRDefault="00BB0C1C" w:rsidP="00BB0C1C">
      <w:pPr>
        <w:pStyle w:val="BodyText"/>
        <w:ind w:left="7213"/>
        <w:jc w:val="right"/>
        <w:rPr>
          <w:rFonts w:ascii="Times New Roman"/>
        </w:rPr>
      </w:pPr>
      <w:r>
        <w:rPr>
          <w:noProof/>
          <w:sz w:val="18"/>
          <w:szCs w:val="18"/>
          <w:lang w:eastAsia="de-DE"/>
        </w:rPr>
        <w:drawing>
          <wp:anchor distT="0" distB="0" distL="114300" distR="114300" simplePos="0" relativeHeight="487589888" behindDoc="0" locked="0" layoutInCell="1" allowOverlap="1" wp14:anchorId="75EE9154" wp14:editId="7AA8FCD5">
            <wp:simplePos x="0" y="0"/>
            <wp:positionH relativeFrom="margin">
              <wp:posOffset>6016625</wp:posOffset>
            </wp:positionH>
            <wp:positionV relativeFrom="paragraph">
              <wp:posOffset>-85725</wp:posOffset>
            </wp:positionV>
            <wp:extent cx="600075" cy="600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25DF0" w14:textId="77777777" w:rsidR="00977B70" w:rsidRDefault="00977B70">
      <w:pPr>
        <w:pStyle w:val="BodyText"/>
        <w:spacing w:before="1"/>
        <w:rPr>
          <w:rFonts w:ascii="Times New Roman"/>
          <w:sz w:val="16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3269"/>
        <w:gridCol w:w="1985"/>
        <w:gridCol w:w="3941"/>
      </w:tblGrid>
      <w:tr w:rsidR="00977B70" w14:paraId="01B136D1" w14:textId="77777777" w:rsidTr="00BB0C1C">
        <w:trPr>
          <w:trHeight w:val="515"/>
        </w:trPr>
        <w:tc>
          <w:tcPr>
            <w:tcW w:w="10458" w:type="dxa"/>
            <w:gridSpan w:val="4"/>
          </w:tcPr>
          <w:p w14:paraId="0A8A9635" w14:textId="7CC1F91C" w:rsidR="00977B70" w:rsidRDefault="007A4BF4" w:rsidP="00BB0C1C">
            <w:pPr>
              <w:pStyle w:val="TableParagraph"/>
              <w:ind w:left="107" w:firstLine="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JOB</w:t>
            </w:r>
            <w:r>
              <w:rPr>
                <w:rFonts w:ascii="Arial"/>
                <w:b/>
                <w:spacing w:val="-12"/>
                <w:sz w:val="30"/>
              </w:rPr>
              <w:t xml:space="preserve"> </w:t>
            </w:r>
            <w:r>
              <w:rPr>
                <w:rFonts w:ascii="Arial"/>
                <w:b/>
                <w:sz w:val="30"/>
              </w:rPr>
              <w:t>DESCRIPTION:</w:t>
            </w:r>
            <w:r>
              <w:rPr>
                <w:rFonts w:ascii="Arial"/>
                <w:b/>
                <w:spacing w:val="-6"/>
                <w:sz w:val="30"/>
              </w:rPr>
              <w:t xml:space="preserve"> </w:t>
            </w:r>
            <w:r>
              <w:rPr>
                <w:rFonts w:ascii="Arial"/>
                <w:b/>
                <w:sz w:val="30"/>
              </w:rPr>
              <w:t>Business</w:t>
            </w:r>
            <w:r>
              <w:rPr>
                <w:rFonts w:ascii="Arial"/>
                <w:b/>
                <w:spacing w:val="-9"/>
                <w:sz w:val="30"/>
              </w:rPr>
              <w:t xml:space="preserve"> </w:t>
            </w:r>
            <w:r>
              <w:rPr>
                <w:rFonts w:ascii="Arial"/>
                <w:b/>
                <w:sz w:val="30"/>
              </w:rPr>
              <w:t>Development</w:t>
            </w:r>
            <w:r>
              <w:rPr>
                <w:rFonts w:ascii="Arial"/>
                <w:b/>
                <w:spacing w:val="-5"/>
                <w:sz w:val="30"/>
              </w:rPr>
              <w:t xml:space="preserve"> </w:t>
            </w:r>
            <w:r w:rsidR="00D70610">
              <w:rPr>
                <w:rFonts w:ascii="Arial"/>
                <w:b/>
                <w:spacing w:val="-2"/>
                <w:sz w:val="30"/>
              </w:rPr>
              <w:t>Executive</w:t>
            </w:r>
          </w:p>
        </w:tc>
      </w:tr>
      <w:tr w:rsidR="00977B70" w14:paraId="15AC762C" w14:textId="77777777" w:rsidTr="00BB0C1C">
        <w:trPr>
          <w:trHeight w:val="386"/>
        </w:trPr>
        <w:tc>
          <w:tcPr>
            <w:tcW w:w="1263" w:type="dxa"/>
          </w:tcPr>
          <w:p w14:paraId="06908EF3" w14:textId="77777777" w:rsidR="00977B70" w:rsidRDefault="007A4BF4" w:rsidP="00BB0C1C">
            <w:pPr>
              <w:pStyle w:val="TableParagraph"/>
              <w:spacing w:before="62"/>
              <w:ind w:left="107" w:firstLine="0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3269" w:type="dxa"/>
          </w:tcPr>
          <w:p w14:paraId="72C8BB65" w14:textId="1C2E91E9" w:rsidR="00977B70" w:rsidRPr="00D70610" w:rsidRDefault="00D70610" w:rsidP="00BB0C1C">
            <w:pPr>
              <w:pStyle w:val="TableParagraph"/>
              <w:spacing w:before="62"/>
              <w:ind w:left="105" w:firstLine="0"/>
              <w:rPr>
                <w:b/>
                <w:bCs/>
                <w:sz w:val="20"/>
              </w:rPr>
            </w:pPr>
            <w:r w:rsidRPr="00D70610">
              <w:rPr>
                <w:b/>
                <w:bCs/>
                <w:sz w:val="20"/>
              </w:rPr>
              <w:t>Business Development Executive</w:t>
            </w:r>
          </w:p>
        </w:tc>
        <w:tc>
          <w:tcPr>
            <w:tcW w:w="1985" w:type="dxa"/>
          </w:tcPr>
          <w:p w14:paraId="19CA0E97" w14:textId="77777777" w:rsidR="00977B70" w:rsidRDefault="007A4BF4" w:rsidP="00BB0C1C">
            <w:pPr>
              <w:pStyle w:val="TableParagraph"/>
              <w:spacing w:before="62"/>
              <w:ind w:left="107" w:firstLine="0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3941" w:type="dxa"/>
          </w:tcPr>
          <w:p w14:paraId="779E799D" w14:textId="77777777" w:rsidR="00977B70" w:rsidRDefault="007A4BF4" w:rsidP="00BB0C1C">
            <w:pPr>
              <w:pStyle w:val="TableParagraph"/>
              <w:spacing w:before="62"/>
              <w:ind w:left="143" w:right="140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Development</w:t>
            </w:r>
          </w:p>
        </w:tc>
      </w:tr>
      <w:tr w:rsidR="00977B70" w14:paraId="2CA448CC" w14:textId="77777777" w:rsidTr="00C9265C">
        <w:trPr>
          <w:trHeight w:val="383"/>
        </w:trPr>
        <w:tc>
          <w:tcPr>
            <w:tcW w:w="1263" w:type="dxa"/>
          </w:tcPr>
          <w:p w14:paraId="143E2C76" w14:textId="77777777" w:rsidR="00977B70" w:rsidRDefault="007A4BF4" w:rsidP="00BB0C1C">
            <w:pPr>
              <w:pStyle w:val="TableParagraph"/>
              <w:ind w:left="107" w:firstLine="0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  <w:tc>
          <w:tcPr>
            <w:tcW w:w="3269" w:type="dxa"/>
            <w:vAlign w:val="center"/>
          </w:tcPr>
          <w:p w14:paraId="303C605E" w14:textId="2633163B" w:rsidR="00977B70" w:rsidRDefault="00C9265C" w:rsidP="00C9265C"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  <w:r w:rsidRPr="00C9265C">
              <w:rPr>
                <w:b/>
                <w:bCs/>
                <w:sz w:val="20"/>
              </w:rPr>
              <w:t>TRAN THI HA MY</w:t>
            </w:r>
          </w:p>
        </w:tc>
        <w:tc>
          <w:tcPr>
            <w:tcW w:w="1985" w:type="dxa"/>
          </w:tcPr>
          <w:p w14:paraId="1749C427" w14:textId="77777777" w:rsidR="00977B70" w:rsidRDefault="007A4BF4" w:rsidP="00BB0C1C">
            <w:pPr>
              <w:pStyle w:val="TableParagraph"/>
              <w:ind w:left="107" w:firstLine="0"/>
              <w:rPr>
                <w:sz w:val="20"/>
              </w:rPr>
            </w:pPr>
            <w:r>
              <w:rPr>
                <w:sz w:val="20"/>
              </w:rPr>
              <w:t>Line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Manager’s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title</w:t>
            </w:r>
          </w:p>
        </w:tc>
        <w:tc>
          <w:tcPr>
            <w:tcW w:w="3941" w:type="dxa"/>
          </w:tcPr>
          <w:p w14:paraId="03F6C305" w14:textId="77777777" w:rsidR="00977B70" w:rsidRPr="00D70610" w:rsidRDefault="007A4BF4" w:rsidP="00BB0C1C">
            <w:pPr>
              <w:pStyle w:val="TableParagraph"/>
              <w:ind w:left="143" w:right="140" w:firstLine="0"/>
              <w:jc w:val="center"/>
              <w:rPr>
                <w:b/>
                <w:bCs/>
                <w:sz w:val="20"/>
              </w:rPr>
            </w:pPr>
            <w:r w:rsidRPr="00D70610">
              <w:rPr>
                <w:b/>
                <w:bCs/>
                <w:sz w:val="20"/>
              </w:rPr>
              <w:t>Business</w:t>
            </w:r>
            <w:r w:rsidRPr="00D70610">
              <w:rPr>
                <w:b/>
                <w:bCs/>
                <w:spacing w:val="-9"/>
                <w:sz w:val="20"/>
              </w:rPr>
              <w:t xml:space="preserve"> </w:t>
            </w:r>
            <w:r w:rsidRPr="00D70610">
              <w:rPr>
                <w:b/>
                <w:bCs/>
                <w:sz w:val="20"/>
              </w:rPr>
              <w:t>Analysis</w:t>
            </w:r>
            <w:r w:rsidRPr="00D70610">
              <w:rPr>
                <w:b/>
                <w:bCs/>
                <w:spacing w:val="-9"/>
                <w:sz w:val="20"/>
              </w:rPr>
              <w:t xml:space="preserve"> </w:t>
            </w:r>
            <w:r w:rsidRPr="00D70610">
              <w:rPr>
                <w:b/>
                <w:bCs/>
                <w:sz w:val="20"/>
              </w:rPr>
              <w:t>&amp;</w:t>
            </w:r>
            <w:r w:rsidRPr="00D70610">
              <w:rPr>
                <w:b/>
                <w:bCs/>
                <w:spacing w:val="-8"/>
                <w:sz w:val="20"/>
              </w:rPr>
              <w:t xml:space="preserve"> </w:t>
            </w:r>
            <w:r w:rsidRPr="00D70610">
              <w:rPr>
                <w:b/>
                <w:bCs/>
                <w:sz w:val="20"/>
              </w:rPr>
              <w:t>Controlling</w:t>
            </w:r>
            <w:r w:rsidRPr="00D70610">
              <w:rPr>
                <w:b/>
                <w:bCs/>
                <w:spacing w:val="-10"/>
                <w:sz w:val="20"/>
              </w:rPr>
              <w:t xml:space="preserve"> </w:t>
            </w:r>
            <w:r w:rsidRPr="00D70610">
              <w:rPr>
                <w:b/>
                <w:bCs/>
                <w:spacing w:val="-2"/>
                <w:sz w:val="20"/>
              </w:rPr>
              <w:t>Manager</w:t>
            </w:r>
          </w:p>
        </w:tc>
      </w:tr>
      <w:tr w:rsidR="00977B70" w14:paraId="3A00964F" w14:textId="77777777" w:rsidTr="00C9265C">
        <w:trPr>
          <w:trHeight w:val="385"/>
        </w:trPr>
        <w:tc>
          <w:tcPr>
            <w:tcW w:w="1263" w:type="dxa"/>
          </w:tcPr>
          <w:p w14:paraId="35897381" w14:textId="77777777" w:rsidR="00977B70" w:rsidRDefault="007A4BF4" w:rsidP="00BB0C1C">
            <w:pPr>
              <w:pStyle w:val="TableParagraph"/>
              <w:ind w:left="107" w:firstLin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269" w:type="dxa"/>
            <w:vAlign w:val="center"/>
          </w:tcPr>
          <w:p w14:paraId="7520FAF2" w14:textId="47CCF6CB" w:rsidR="00977B70" w:rsidRPr="00C9265C" w:rsidRDefault="00C9265C" w:rsidP="00C9265C">
            <w:pPr>
              <w:pStyle w:val="TableParagraph"/>
              <w:spacing w:before="0"/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</w:t>
            </w:r>
            <w:r w:rsidRPr="00C9265C">
              <w:rPr>
                <w:b/>
                <w:bCs/>
                <w:sz w:val="20"/>
              </w:rPr>
              <w:t>Vu Le Mai Thao</w:t>
            </w:r>
          </w:p>
        </w:tc>
        <w:tc>
          <w:tcPr>
            <w:tcW w:w="1985" w:type="dxa"/>
          </w:tcPr>
          <w:p w14:paraId="0D480303" w14:textId="78CF5F4C" w:rsidR="00977B70" w:rsidRDefault="007A4BF4" w:rsidP="00BB0C1C">
            <w:pPr>
              <w:pStyle w:val="TableParagraph"/>
              <w:ind w:left="107" w:firstLine="0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7"/>
                <w:sz w:val="20"/>
              </w:rPr>
              <w:t xml:space="preserve"> </w:t>
            </w:r>
            <w:r w:rsidR="00A560E6">
              <w:rPr>
                <w:spacing w:val="-4"/>
                <w:sz w:val="20"/>
              </w:rPr>
              <w:t>Date</w:t>
            </w:r>
          </w:p>
        </w:tc>
        <w:tc>
          <w:tcPr>
            <w:tcW w:w="3941" w:type="dxa"/>
          </w:tcPr>
          <w:p w14:paraId="1EA84F8D" w14:textId="07DBEC4B" w:rsidR="00977B70" w:rsidRDefault="00D70610" w:rsidP="00BB0C1C">
            <w:pPr>
              <w:pStyle w:val="TableParagraph"/>
              <w:ind w:left="143" w:right="138" w:firstLine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05.07.2023</w:t>
            </w:r>
          </w:p>
        </w:tc>
      </w:tr>
      <w:tr w:rsidR="00977B70" w14:paraId="019DE81A" w14:textId="77777777" w:rsidTr="00BB0C1C">
        <w:trPr>
          <w:trHeight w:val="383"/>
        </w:trPr>
        <w:tc>
          <w:tcPr>
            <w:tcW w:w="10458" w:type="dxa"/>
            <w:gridSpan w:val="4"/>
            <w:shd w:val="clear" w:color="auto" w:fill="538DD3"/>
          </w:tcPr>
          <w:p w14:paraId="4393367B" w14:textId="77777777" w:rsidR="00977B70" w:rsidRPr="00C9265C" w:rsidRDefault="007A4BF4" w:rsidP="00BB0C1C">
            <w:pPr>
              <w:pStyle w:val="TableParagraph"/>
              <w:ind w:left="107" w:firstLine="0"/>
              <w:rPr>
                <w:b/>
                <w:bCs/>
                <w:sz w:val="20"/>
              </w:rPr>
            </w:pPr>
            <w:r w:rsidRPr="00C9265C">
              <w:rPr>
                <w:b/>
                <w:bCs/>
                <w:color w:val="FFFFFF" w:themeColor="background1"/>
                <w:sz w:val="20"/>
              </w:rPr>
              <w:t>Duties &amp; Responsibilities</w:t>
            </w:r>
          </w:p>
        </w:tc>
      </w:tr>
      <w:tr w:rsidR="00977B70" w14:paraId="619822AD" w14:textId="77777777" w:rsidTr="00BB0C1C">
        <w:trPr>
          <w:trHeight w:val="4620"/>
        </w:trPr>
        <w:tc>
          <w:tcPr>
            <w:tcW w:w="10458" w:type="dxa"/>
            <w:gridSpan w:val="4"/>
          </w:tcPr>
          <w:p w14:paraId="6C225D3F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Perform all duties assigned by the Managing Director and act in the best interest of the Company.</w:t>
            </w:r>
          </w:p>
          <w:p w14:paraId="7D601F09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Develop a deep understanding of company services.</w:t>
            </w:r>
          </w:p>
          <w:p w14:paraId="6B93A4DD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Conduct daily and weekly monitoring of business opportunities, take responsibility for data integrity and continuously improve efficiency and comprehensiveness.</w:t>
            </w:r>
          </w:p>
          <w:p w14:paraId="1A289139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Undertake desk-based research about market trends, customers and competitors to support the Business Development team in identifying and developing new lead opportunities.</w:t>
            </w:r>
          </w:p>
          <w:p w14:paraId="2157F094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Monitor potential opportunities, update reporting on ongoing project status.</w:t>
            </w:r>
          </w:p>
          <w:p w14:paraId="45B5326F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Prepare proposals, documents for Sales activities and follow up until winning the contract.</w:t>
            </w:r>
          </w:p>
          <w:p w14:paraId="535CAFE7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Support Business Development team in general business development activity where necessary, such as preparing for and supporting events, clients’ visits and meetings etc.</w:t>
            </w:r>
          </w:p>
          <w:p w14:paraId="25D51A1F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Manage and maintain CRM system.</w:t>
            </w:r>
          </w:p>
          <w:p w14:paraId="7B57CBA2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Approach personal network and company network of existing leads and further establish new contacts.</w:t>
            </w:r>
          </w:p>
          <w:p w14:paraId="722C04C7" w14:textId="77777777" w:rsidR="007A4BF4" w:rsidRP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Respond to inquiries made by clients about company services in a timely and professional manner.</w:t>
            </w:r>
          </w:p>
          <w:p w14:paraId="1DC03B1C" w14:textId="77777777" w:rsidR="007A4BF4" w:rsidRDefault="007A4BF4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 w:rsidRPr="007A4BF4">
              <w:rPr>
                <w:sz w:val="20"/>
              </w:rPr>
              <w:t>Assist in the development and/ or updating of all Business Development policies and procedures and to assist in implementation and monitoring of use.</w:t>
            </w:r>
          </w:p>
          <w:p w14:paraId="6209BF78" w14:textId="2BD1FA71" w:rsidR="00C9265C" w:rsidRPr="007A4BF4" w:rsidRDefault="00C9265C" w:rsidP="007A4BF4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line="350" w:lineRule="auto"/>
              <w:ind w:right="95"/>
              <w:rPr>
                <w:sz w:val="20"/>
              </w:rPr>
            </w:pPr>
            <w:r>
              <w:rPr>
                <w:sz w:val="20"/>
              </w:rPr>
              <w:t>S</w:t>
            </w:r>
            <w:r w:rsidRPr="00C9265C">
              <w:rPr>
                <w:sz w:val="20"/>
              </w:rPr>
              <w:t>upporting in preparation of Marketing materials</w:t>
            </w:r>
          </w:p>
          <w:p w14:paraId="486EE6C6" w14:textId="77777777" w:rsidR="00977B70" w:rsidRDefault="007A4BF4" w:rsidP="00BB0C1C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Translation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(GER/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Vietnamese)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publications.</w:t>
            </w:r>
          </w:p>
        </w:tc>
      </w:tr>
      <w:tr w:rsidR="00977B70" w14:paraId="0E8BD3CB" w14:textId="77777777" w:rsidTr="00BB0C1C">
        <w:trPr>
          <w:trHeight w:val="383"/>
        </w:trPr>
        <w:tc>
          <w:tcPr>
            <w:tcW w:w="10458" w:type="dxa"/>
            <w:gridSpan w:val="4"/>
            <w:shd w:val="clear" w:color="auto" w:fill="538DD3"/>
          </w:tcPr>
          <w:p w14:paraId="24774481" w14:textId="77777777" w:rsidR="00977B70" w:rsidRDefault="007A4BF4" w:rsidP="00BB0C1C">
            <w:pPr>
              <w:pStyle w:val="TableParagraph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Job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Requirements</w:t>
            </w:r>
          </w:p>
        </w:tc>
      </w:tr>
      <w:tr w:rsidR="00977B70" w14:paraId="653EB298" w14:textId="77777777" w:rsidTr="00BB0C1C">
        <w:trPr>
          <w:trHeight w:val="3228"/>
        </w:trPr>
        <w:tc>
          <w:tcPr>
            <w:tcW w:w="10458" w:type="dxa"/>
            <w:gridSpan w:val="4"/>
          </w:tcPr>
          <w:p w14:paraId="065D6618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University degree in business administration preferred.</w:t>
            </w:r>
          </w:p>
          <w:p w14:paraId="48225E8A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At least 02 years of working experience in related field.</w:t>
            </w:r>
          </w:p>
          <w:p w14:paraId="6991BA55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Proactive – identifies opportunities and acts accordingly.</w:t>
            </w:r>
          </w:p>
          <w:p w14:paraId="16A645CB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Attention to details, focused on fact-based decision making.</w:t>
            </w:r>
          </w:p>
          <w:p w14:paraId="03D03A57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Strong communication and interpersonal skills.</w:t>
            </w:r>
          </w:p>
          <w:p w14:paraId="665ADAEB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Being able to respect tight deadlines and work under pressure.</w:t>
            </w:r>
          </w:p>
          <w:p w14:paraId="468D55DE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Strong multi-tasking and prioritization skills with the ability to adapt to change.</w:t>
            </w:r>
          </w:p>
          <w:p w14:paraId="37240016" w14:textId="77777777" w:rsidR="007A4BF4" w:rsidRPr="007A4BF4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rPr>
                <w:sz w:val="20"/>
              </w:rPr>
            </w:pPr>
            <w:r w:rsidRPr="007A4BF4">
              <w:rPr>
                <w:sz w:val="20"/>
              </w:rPr>
              <w:t>High computer literacy and good working knowledge of relevant software.</w:t>
            </w:r>
          </w:p>
          <w:p w14:paraId="184D36DE" w14:textId="7B242F0B" w:rsidR="00977B70" w:rsidRDefault="007A4BF4" w:rsidP="007A4BF4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112"/>
              <w:rPr>
                <w:sz w:val="20"/>
              </w:rPr>
            </w:pPr>
            <w:r w:rsidRPr="007A4BF4">
              <w:rPr>
                <w:sz w:val="20"/>
              </w:rPr>
              <w:t>Fluent in English/ German both written and oral.</w:t>
            </w:r>
          </w:p>
        </w:tc>
      </w:tr>
    </w:tbl>
    <w:p w14:paraId="31566A27" w14:textId="77777777" w:rsidR="00977B70" w:rsidRDefault="00977B70">
      <w:pPr>
        <w:pStyle w:val="BodyText"/>
        <w:rPr>
          <w:rFonts w:ascii="Times New Roman"/>
        </w:rPr>
      </w:pPr>
    </w:p>
    <w:p w14:paraId="5B333A73" w14:textId="77777777" w:rsidR="00977B70" w:rsidRDefault="00977B70">
      <w:pPr>
        <w:pStyle w:val="BodyText"/>
        <w:spacing w:before="1"/>
        <w:rPr>
          <w:rFonts w:ascii="Times New Roman"/>
          <w:sz w:val="17"/>
        </w:rPr>
      </w:pPr>
    </w:p>
    <w:p w14:paraId="57563746" w14:textId="77777777" w:rsidR="00977B70" w:rsidRDefault="007A4BF4">
      <w:pPr>
        <w:pStyle w:val="BodyText"/>
        <w:spacing w:before="92"/>
        <w:ind w:left="100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determined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reflects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position.</w:t>
      </w:r>
    </w:p>
    <w:p w14:paraId="21936F0B" w14:textId="77777777" w:rsidR="00977B70" w:rsidRDefault="00977B70">
      <w:pPr>
        <w:pStyle w:val="BodyText"/>
      </w:pPr>
    </w:p>
    <w:p w14:paraId="3017C114" w14:textId="77777777" w:rsidR="00977B70" w:rsidRDefault="00977B70">
      <w:pPr>
        <w:pStyle w:val="BodyText"/>
      </w:pPr>
    </w:p>
    <w:p w14:paraId="1A56EC11" w14:textId="77777777" w:rsidR="00977B70" w:rsidRDefault="00977B70">
      <w:pPr>
        <w:pStyle w:val="BodyText"/>
      </w:pPr>
    </w:p>
    <w:p w14:paraId="13AB0CD0" w14:textId="77777777" w:rsidR="00977B70" w:rsidRDefault="00977B70">
      <w:pPr>
        <w:pStyle w:val="BodyText"/>
      </w:pPr>
    </w:p>
    <w:p w14:paraId="241749BA" w14:textId="77777777" w:rsidR="00977B70" w:rsidRDefault="00977B70">
      <w:pPr>
        <w:pStyle w:val="BodyText"/>
      </w:pPr>
    </w:p>
    <w:p w14:paraId="2C7426F5" w14:textId="77777777" w:rsidR="00977B70" w:rsidRDefault="007A4BF4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382BC6" wp14:editId="00F4248C">
                <wp:simplePos x="0" y="0"/>
                <wp:positionH relativeFrom="page">
                  <wp:posOffset>457200</wp:posOffset>
                </wp:positionH>
                <wp:positionV relativeFrom="paragraph">
                  <wp:posOffset>89420</wp:posOffset>
                </wp:positionV>
                <wp:extent cx="66338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3845">
                              <a:moveTo>
                                <a:pt x="0" y="0"/>
                              </a:moveTo>
                              <a:lnTo>
                                <a:pt x="6633620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D3958" id="Graphic 2" o:spid="_x0000_s1026" style="position:absolute;margin-left:36pt;margin-top:7.05pt;width:522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3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" path="m,l6633620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7F075C4B" w14:textId="77777777" w:rsidR="00977B70" w:rsidRDefault="007A4BF4">
      <w:pPr>
        <w:pStyle w:val="BodyText"/>
        <w:tabs>
          <w:tab w:val="left" w:pos="3880"/>
          <w:tab w:val="left" w:pos="5772"/>
          <w:tab w:val="left" w:pos="9281"/>
        </w:tabs>
        <w:spacing w:before="96"/>
        <w:ind w:left="100"/>
      </w:pPr>
      <w:r>
        <w:t>Line</w:t>
      </w:r>
      <w:r>
        <w:rPr>
          <w:spacing w:val="-11"/>
        </w:rPr>
        <w:t xml:space="preserve"> </w:t>
      </w:r>
      <w:r>
        <w:t>Manager’s</w:t>
      </w:r>
      <w:r>
        <w:rPr>
          <w:spacing w:val="-10"/>
        </w:rPr>
        <w:t xml:space="preserve"> </w:t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  <w:r>
        <w:tab/>
        <w:t>Employee</w:t>
      </w:r>
      <w:r>
        <w:rPr>
          <w:spacing w:val="-12"/>
        </w:rPr>
        <w:t xml:space="preserve"> </w:t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586C9A89" w14:textId="77777777" w:rsidR="00977B70" w:rsidRDefault="00977B70">
      <w:pPr>
        <w:pStyle w:val="BodyText"/>
      </w:pPr>
    </w:p>
    <w:p w14:paraId="59716C2F" w14:textId="77777777" w:rsidR="00977B70" w:rsidRDefault="00977B70">
      <w:pPr>
        <w:pStyle w:val="BodyText"/>
      </w:pPr>
    </w:p>
    <w:p w14:paraId="6F502EEC" w14:textId="77777777" w:rsidR="00977B70" w:rsidRDefault="00977B70">
      <w:pPr>
        <w:pStyle w:val="BodyText"/>
      </w:pPr>
    </w:p>
    <w:p w14:paraId="72250A7E" w14:textId="77777777" w:rsidR="00977B70" w:rsidRDefault="00977B70">
      <w:pPr>
        <w:pStyle w:val="BodyText"/>
      </w:pPr>
    </w:p>
    <w:p w14:paraId="1210803C" w14:textId="77777777" w:rsidR="00977B70" w:rsidRDefault="00977B70">
      <w:pPr>
        <w:pStyle w:val="BodyText"/>
      </w:pPr>
    </w:p>
    <w:p w14:paraId="1E142609" w14:textId="77777777" w:rsidR="00977B70" w:rsidRDefault="00977B70">
      <w:pPr>
        <w:pStyle w:val="BodyText"/>
      </w:pPr>
    </w:p>
    <w:p w14:paraId="0603EF81" w14:textId="77777777" w:rsidR="00977B70" w:rsidRDefault="00977B70">
      <w:pPr>
        <w:pStyle w:val="BodyText"/>
      </w:pPr>
    </w:p>
    <w:p w14:paraId="6007DF3C" w14:textId="77777777" w:rsidR="00977B70" w:rsidRDefault="00977B70">
      <w:pPr>
        <w:pStyle w:val="BodyText"/>
      </w:pPr>
    </w:p>
    <w:p w14:paraId="290BE38E" w14:textId="77777777" w:rsidR="00977B70" w:rsidRDefault="00977B70">
      <w:pPr>
        <w:pStyle w:val="BodyText"/>
      </w:pPr>
    </w:p>
    <w:p w14:paraId="4825817F" w14:textId="77777777" w:rsidR="00977B70" w:rsidRDefault="00977B70">
      <w:pPr>
        <w:pStyle w:val="BodyText"/>
        <w:spacing w:before="2"/>
        <w:rPr>
          <w:sz w:val="19"/>
        </w:rPr>
      </w:pPr>
    </w:p>
    <w:p w14:paraId="61E5C6D7" w14:textId="77777777" w:rsidR="00977B70" w:rsidRDefault="007A4BF4">
      <w:pPr>
        <w:ind w:right="158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Page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1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10"/>
          <w:sz w:val="20"/>
        </w:rPr>
        <w:t>1</w:t>
      </w:r>
    </w:p>
    <w:sectPr w:rsidR="00977B70">
      <w:type w:val="continuous"/>
      <w:pgSz w:w="11910" w:h="16840"/>
      <w:pgMar w:top="3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393"/>
    <w:multiLevelType w:val="hybridMultilevel"/>
    <w:tmpl w:val="292027B8"/>
    <w:lvl w:ilvl="0" w:tplc="15D03FB8">
      <w:numFmt w:val="bullet"/>
      <w:lvlText w:val=""/>
      <w:lvlJc w:val="left"/>
      <w:pPr>
        <w:ind w:left="5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10D7E2"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 w:tplc="BAA27A18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3" w:tplc="73A02CF4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plc="E5A206CC">
      <w:numFmt w:val="bullet"/>
      <w:lvlText w:val="•"/>
      <w:lvlJc w:val="left"/>
      <w:pPr>
        <w:ind w:left="4503" w:hanging="361"/>
      </w:pPr>
      <w:rPr>
        <w:rFonts w:hint="default"/>
        <w:lang w:val="en-US" w:eastAsia="en-US" w:bidi="ar-SA"/>
      </w:rPr>
    </w:lvl>
    <w:lvl w:ilvl="5" w:tplc="3EA48688">
      <w:numFmt w:val="bullet"/>
      <w:lvlText w:val="•"/>
      <w:lvlJc w:val="left"/>
      <w:pPr>
        <w:ind w:left="5494" w:hanging="361"/>
      </w:pPr>
      <w:rPr>
        <w:rFonts w:hint="default"/>
        <w:lang w:val="en-US" w:eastAsia="en-US" w:bidi="ar-SA"/>
      </w:rPr>
    </w:lvl>
    <w:lvl w:ilvl="6" w:tplc="8C922702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EAA2CAAC">
      <w:numFmt w:val="bullet"/>
      <w:lvlText w:val="•"/>
      <w:lvlJc w:val="left"/>
      <w:pPr>
        <w:ind w:left="7475" w:hanging="361"/>
      </w:pPr>
      <w:rPr>
        <w:rFonts w:hint="default"/>
        <w:lang w:val="en-US" w:eastAsia="en-US" w:bidi="ar-SA"/>
      </w:rPr>
    </w:lvl>
    <w:lvl w:ilvl="8" w:tplc="BD8C4D6A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5EB1880"/>
    <w:multiLevelType w:val="hybridMultilevel"/>
    <w:tmpl w:val="5CD6F488"/>
    <w:lvl w:ilvl="0" w:tplc="B832FADC">
      <w:numFmt w:val="bullet"/>
      <w:lvlText w:val=""/>
      <w:lvlJc w:val="left"/>
      <w:pPr>
        <w:ind w:left="5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26A6FE"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 w:tplc="C79AD4C0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3" w:tplc="6F5A5952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plc="0AE2CBDC">
      <w:numFmt w:val="bullet"/>
      <w:lvlText w:val="•"/>
      <w:lvlJc w:val="left"/>
      <w:pPr>
        <w:ind w:left="4503" w:hanging="361"/>
      </w:pPr>
      <w:rPr>
        <w:rFonts w:hint="default"/>
        <w:lang w:val="en-US" w:eastAsia="en-US" w:bidi="ar-SA"/>
      </w:rPr>
    </w:lvl>
    <w:lvl w:ilvl="5" w:tplc="31D65680">
      <w:numFmt w:val="bullet"/>
      <w:lvlText w:val="•"/>
      <w:lvlJc w:val="left"/>
      <w:pPr>
        <w:ind w:left="5494" w:hanging="361"/>
      </w:pPr>
      <w:rPr>
        <w:rFonts w:hint="default"/>
        <w:lang w:val="en-US" w:eastAsia="en-US" w:bidi="ar-SA"/>
      </w:rPr>
    </w:lvl>
    <w:lvl w:ilvl="6" w:tplc="C4AA5D36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705A862E">
      <w:numFmt w:val="bullet"/>
      <w:lvlText w:val="•"/>
      <w:lvlJc w:val="left"/>
      <w:pPr>
        <w:ind w:left="7475" w:hanging="361"/>
      </w:pPr>
      <w:rPr>
        <w:rFonts w:hint="default"/>
        <w:lang w:val="en-US" w:eastAsia="en-US" w:bidi="ar-SA"/>
      </w:rPr>
    </w:lvl>
    <w:lvl w:ilvl="8" w:tplc="09D6BC32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</w:abstractNum>
  <w:num w:numId="1" w16cid:durableId="1733120354">
    <w:abstractNumId w:val="1"/>
  </w:num>
  <w:num w:numId="2" w16cid:durableId="2622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B70"/>
    <w:rsid w:val="007A4BF4"/>
    <w:rsid w:val="00977B70"/>
    <w:rsid w:val="00A560E6"/>
    <w:rsid w:val="00BB0C1C"/>
    <w:rsid w:val="00C9265C"/>
    <w:rsid w:val="00D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9EE1"/>
  <w15:docId w15:val="{59792ABB-B473-4FB7-A155-49F1517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5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6A303.C458ED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vu.mo</dc:creator>
  <cp:lastModifiedBy>TRAN THI LE</cp:lastModifiedBy>
  <cp:revision>6</cp:revision>
  <dcterms:created xsi:type="dcterms:W3CDTF">2023-06-20T07:09:00Z</dcterms:created>
  <dcterms:modified xsi:type="dcterms:W3CDTF">2023-07-05T12:12:00Z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277f9d648b700f86038343e0d3f314f6c7f0b17d4c726866015f2b2b92a3dec9</vt:lpwstr>
  </property>
</Properties>
</file>