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120"/>
      </w:pPr>
      <w:r>
        <w:rPr>
          <w:rFonts w:ascii="Liberation Sans" w:hAnsi="Liberation Sans" w:eastAsia="Liberation Sans"/>
          <w:b/>
          <w:color w:val="315A7A"/>
          <w:sz w:val="22"/>
        </w:rPr>
        <w:t>BÁO CÁO PHÂN TÍCH KỸ THUẬT</w:t>
      </w:r>
    </w:p>
    <w:p>
      <w:pPr>
        <w:spacing w:after="40"/>
      </w:pPr>
      <w:r>
        <w:rPr>
          <w:rFonts w:ascii="Liberation Sans" w:hAnsi="Liberation Sans" w:eastAsia="Liberation Sans"/>
          <w:b/>
          <w:color w:val="16344F"/>
          <w:sz w:val="68"/>
        </w:rPr>
        <w:t>FIBUS STUDIO</w:t>
      </w:r>
    </w:p>
    <w:p>
      <w:pPr>
        <w:spacing w:after="400"/>
      </w:pPr>
      <w:r>
        <w:rPr>
          <w:rFonts w:ascii="Liberation Sans" w:hAnsi="Liberation Sans" w:eastAsia="Liberation Sans"/>
          <w:b/>
          <w:color w:val="415A6E"/>
          <w:sz w:val="34"/>
        </w:rPr>
        <w:t>Phiên bản 2.49.0 - Windows x64</w:t>
      </w:r>
    </w:p>
    <w:tbl>
      <w:tblPr>
        <w:tblW w:type="auto" w:w="0"/>
        <w:jc w:val="center"/>
        <w:tblLook w:firstColumn="1" w:firstRow="1" w:lastColumn="0" w:lastRow="0" w:noHBand="0" w:noVBand="1" w:val="04A0"/>
      </w:tblPr>
      <w:tblGrid>
        <w:gridCol w:w="10166"/>
      </w:tblGrid>
      <w:tr>
        <w:tc>
          <w:tcPr>
            <w:tcW w:type="dxa" w:w="10166"/>
            <w:shd w:fill="EEF4F8"/>
            <w:tcMar>
              <w:top w:w="170" w:type="dxa"/>
              <w:start w:w="190" w:type="dxa"/>
              <w:bottom w:w="170" w:type="dxa"/>
              <w:end w:w="190" w:type="dxa"/>
            </w:tcMar>
          </w:tcPr>
          <w:p>
            <w:pPr>
              <w:spacing w:after="40"/>
            </w:pPr>
            <w:r>
              <w:rPr>
                <w:rFonts w:ascii="Liberation Sans" w:hAnsi="Liberation Sans" w:eastAsia="Liberation Sans"/>
                <w:b/>
                <w:color w:val="133F5F"/>
              </w:rPr>
              <w:t>PHẠM VI PHÂN TÍCH</w:t>
              <w:br/>
            </w:r>
            <w:r>
              <w:rPr>
                <w:rFonts w:ascii="Liberation Sans" w:hAnsi="Liberation Sans" w:eastAsia="Liberation Sans"/>
              </w:rPr>
              <w:t>Phân tích tĩnh từ file Fibus-Studio-2.49.0-x64.exe do người dùng cung cấp. Không chạy installer, không đăng nhập tài khoản, không thực hiện network capture và không can thiệp cơ chế license. Mã được đọc từ payload Electron đóng gói trong app.asar.</w:t>
            </w:r>
          </w:p>
        </w:tc>
      </w:tr>
    </w:tbl>
    <w:p>
      <w:pPr>
        <w:spacing w:after="20"/>
      </w:pP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8"/>
              </w:rPr>
              <w:t>Thuộc tính</w:t>
            </w:r>
          </w:p>
        </w:tc>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8"/>
              </w:rPr>
              <w:t>Giá trị</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Tên file</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Fibus-Studio-2.49.0-x64.exe</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SHA-256</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7fa45bd3d89c244e99dfd29f38da4daad70164fc5108945ccafd0bf11022466a</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Kích thước installer</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xấp xỉ 253 MB</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Installer</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NSIS / Nullsoft</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Payload chính</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app-64.7z -&gt; resources/app.asar</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Ứng dụng</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Electron / React</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Tên package</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fibus-studio</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Version</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2.49.0</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Tác giả package</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7"/>
              </w:rPr>
              <w:t>Skyverses</w:t>
            </w:r>
          </w:p>
        </w:tc>
      </w:tr>
    </w:tbl>
    <w:p>
      <w:pPr>
        <w:spacing w:after="40"/>
      </w:pPr>
    </w:p>
    <w:p>
      <w:pPr>
        <w:spacing w:before="240"/>
        <w:jc w:val="right"/>
      </w:pPr>
      <w:r>
        <w:rPr>
          <w:rFonts w:ascii="Liberation Sans" w:hAnsi="Liberation Sans" w:eastAsia="Liberation Sans"/>
          <w:b/>
          <w:color w:val="505A64"/>
          <w:sz w:val="18"/>
        </w:rPr>
        <w:t>Ngày lập báo cáo: 12/08/2026</w:t>
      </w:r>
    </w:p>
    <w:p>
      <w:r>
        <w:br w:type="page"/>
      </w:r>
    </w:p>
    <w:p>
      <w:pPr>
        <w:pStyle w:val="Heading1"/>
        <w:keepNext/>
      </w:pPr>
      <w:r>
        <w:t>1. Tóm tắt điều hành</w:t>
      </w:r>
    </w:p>
    <w:p>
      <w:pPr>
        <w:keepLines w:val="0"/>
        <w:spacing w:after="100" w:line="269" w:lineRule="auto"/>
      </w:pPr>
      <w:r>
        <w:rPr>
          <w:rFonts w:ascii="Liberation Sans" w:hAnsi="Liberation Sans" w:eastAsia="Liberation Sans"/>
        </w:rPr>
        <w:t>Fibus Studio 2.49.0 là một ứng dụng desktop Electron có kiến trúc lớn hơn nhiều so với một giao diện tạo video đơn giản. Phần lõi kết hợp quản lý phiên Google Flow, điều phối nhiều tài khoản, gửi tác vụ tạo ảnh/video/audio, browser automation, xử lý CAPTCHA, một lớp provider mở rộng, AI Agent và pipeline hậu kỳ media chạy cục bộ.</w:t>
      </w:r>
    </w:p>
    <w:p>
      <w:pPr>
        <w:keepLines w:val="0"/>
        <w:spacing w:after="100" w:line="269" w:lineRule="auto"/>
      </w:pPr>
      <w:r>
        <w:rPr>
          <w:rFonts w:ascii="Liberation Sans" w:hAnsi="Liberation Sans" w:eastAsia="Liberation Sans"/>
        </w:rPr>
        <w:t>Kết luận kỹ thuật quan trọng nhất: provider Google VEO3 trong source tự mô tả là "Google Flow session provider" với credentialMode = "browser-session". Ứng dụng tạo các Electron persistent partition cho từng tài khoản, bắt Authorization Bearer token từ request của Flow, thu Google/Labs cookies và một số browser headers, rồi sử dụng các dữ liệu đó để dựng request tới các endpoint aisandbox-pa.googleapis.com.</w:t>
      </w:r>
    </w:p>
    <w:tbl>
      <w:tblPr>
        <w:tblW w:type="auto" w:w="0"/>
        <w:jc w:val="center"/>
        <w:tblLook w:firstColumn="1" w:firstRow="1" w:lastColumn="0" w:lastRow="0" w:noHBand="0" w:noVBand="1" w:val="04A0"/>
      </w:tblPr>
      <w:tblGrid>
        <w:gridCol w:w="10166"/>
      </w:tblGrid>
      <w:tr>
        <w:tc>
          <w:tcPr>
            <w:tcW w:type="dxa" w:w="10166"/>
            <w:shd w:fill="E8F4EA"/>
            <w:tcMar>
              <w:top w:w="170" w:type="dxa"/>
              <w:start w:w="190" w:type="dxa"/>
              <w:bottom w:w="170" w:type="dxa"/>
              <w:end w:w="190" w:type="dxa"/>
            </w:tcMar>
          </w:tcPr>
          <w:p>
            <w:pPr>
              <w:spacing w:after="40"/>
            </w:pPr>
            <w:r>
              <w:rPr>
                <w:rFonts w:ascii="Liberation Sans" w:hAnsi="Liberation Sans" w:eastAsia="Liberation Sans"/>
                <w:b/>
                <w:color w:val="133F5F"/>
              </w:rPr>
              <w:t>KẾT LUẬN CỐT LÕI</w:t>
              <w:br/>
            </w:r>
            <w:r>
              <w:rPr>
                <w:rFonts w:ascii="Liberation Sans" w:hAnsi="Liberation Sans" w:eastAsia="Liberation Sans"/>
              </w:rPr>
              <w:t>Fibus hoạt động theo mô hình hybrid: (1) session/request replay tới backend mà Google Flow sử dụng và (2) browser/UI automation trên trang Flow. Nó không chỉ là một wrapper của API developer chính thức.</w:t>
            </w:r>
          </w:p>
        </w:tc>
      </w:tr>
    </w:tbl>
    <w:p>
      <w:pPr>
        <w:spacing w:after="20"/>
      </w:pPr>
    </w:p>
    <w:p>
      <w:pPr>
        <w:keepLines w:val="0"/>
        <w:spacing w:after="100" w:line="269" w:lineRule="auto"/>
      </w:pPr>
      <w:r>
        <w:rPr>
          <w:rFonts w:ascii="Liberation Sans" w:hAnsi="Liberation Sans" w:eastAsia="Liberation Sans"/>
        </w:rPr>
        <w:t>Ứng dụng cũng có Provider Registry với VEO3 và Avis, hỗ trợ Cloudflare Images/R2, FFmpeg, ONNX Runtime, Transformers, Demucs, Whisper và các worker xử lý media local. Điều này cho thấy định hướng sản phẩm là một AI production workspace, không chỉ một công cụ gọi Veo.</w:t>
      </w:r>
    </w:p>
    <w:p>
      <w:pPr>
        <w:keepLines w:val="0"/>
        <w:spacing w:after="100" w:line="269" w:lineRule="auto"/>
      </w:pPr>
      <w:r>
        <w:rPr>
          <w:rFonts w:ascii="Liberation Sans" w:hAnsi="Liberation Sans" w:eastAsia="Liberation Sans"/>
        </w:rPr>
        <w:t>Về bảo mật, mã có các cấu hình tốt như contextIsolation=true và nodeIntegration=false, nhưng đồng thời bật webviewTag=true và webSecurity=false. Vì app có khả năng truy cập và tái sử dụng phiên Google, nên tài khoản dùng trong ứng dụng nên được xem là tài khoản được trao quyền cho phần mềm desktop này. Static analysis không phát hiện bằng chứng đủ để kết luận phần mềm đánh cắp credential; tuy nhiên quyền kỹ thuật mà app nắm giữ là đáng kể.</w:t>
      </w:r>
    </w:p>
    <w:p>
      <w:pPr>
        <w:pStyle w:val="Heading2"/>
        <w:keepNext/>
      </w:pPr>
      <w:r>
        <w:t>1.1 Những phát hiện có độ tin cậy cao</w:t>
      </w:r>
    </w:p>
    <w:p>
      <w:pPr>
        <w:pStyle w:val="ListBullet"/>
        <w:spacing w:after="40" w:line="259" w:lineRule="auto"/>
      </w:pPr>
      <w:r>
        <w:rPr>
          <w:rFonts w:ascii="Liberation Sans" w:hAnsi="Liberation Sans" w:eastAsia="Liberation Sans"/>
        </w:rPr>
        <w:t>Installer là NSIS; payload chứa app-64.7z và resources/app.asar.</w:t>
      </w:r>
    </w:p>
    <w:p>
      <w:pPr>
        <w:pStyle w:val="ListBullet"/>
        <w:spacing w:after="40" w:line="259" w:lineRule="auto"/>
      </w:pPr>
      <w:r>
        <w:rPr>
          <w:rFonts w:ascii="Liberation Sans" w:hAnsi="Liberation Sans" w:eastAsia="Liberation Sans"/>
        </w:rPr>
        <w:t>Ứng dụng Electron, React 19; entry point là electron/main.js.</w:t>
      </w:r>
    </w:p>
    <w:p>
      <w:pPr>
        <w:pStyle w:val="ListBullet"/>
        <w:spacing w:after="40" w:line="259" w:lineRule="auto"/>
      </w:pPr>
      <w:r>
        <w:rPr>
          <w:rFonts w:ascii="Liberation Sans" w:hAnsi="Liberation Sans" w:eastAsia="Liberation Sans"/>
        </w:rPr>
        <w:t>Provider VEO3 dùng browser-session và hỗ trợ tối đa 5 account slots.</w:t>
      </w:r>
    </w:p>
    <w:p>
      <w:pPr>
        <w:pStyle w:val="ListBullet"/>
        <w:spacing w:after="40" w:line="259" w:lineRule="auto"/>
      </w:pPr>
      <w:r>
        <w:rPr>
          <w:rFonts w:ascii="Liberation Sans" w:hAnsi="Liberation Sans" w:eastAsia="Liberation Sans"/>
        </w:rPr>
        <w:t>Mỗi slot dùng partition persist:slot-N và lưu bearerToken, projectId, cookie string, profile metadata và browser headers.</w:t>
      </w:r>
    </w:p>
    <w:p>
      <w:pPr>
        <w:pStyle w:val="ListBullet"/>
        <w:spacing w:after="40" w:line="259" w:lineRule="auto"/>
      </w:pPr>
      <w:r>
        <w:rPr>
          <w:rFonts w:ascii="Liberation Sans" w:hAnsi="Liberation Sans" w:eastAsia="Liberation Sans"/>
        </w:rPr>
        <w:t>Ứng dụng intercept request tới aisandbox-pa.googleapis.com và labs.google để thu Authorization Bearer và các header liên quan.</w:t>
      </w:r>
    </w:p>
    <w:p>
      <w:pPr>
        <w:pStyle w:val="ListBullet"/>
        <w:spacing w:after="40" w:line="259" w:lineRule="auto"/>
      </w:pPr>
      <w:r>
        <w:rPr>
          <w:rFonts w:ascii="Liberation Sans" w:hAnsi="Liberation Sans" w:eastAsia="Liberation Sans"/>
        </w:rPr>
        <w:t>Mã đọc cookie của .google.com và labs.google trong Electron session.</w:t>
      </w:r>
    </w:p>
    <w:p>
      <w:pPr>
        <w:pStyle w:val="ListBullet"/>
        <w:spacing w:after="40" w:line="259" w:lineRule="auto"/>
      </w:pPr>
      <w:r>
        <w:rPr>
          <w:rFonts w:ascii="Liberation Sans" w:hAnsi="Liberation Sans" w:eastAsia="Liberation Sans"/>
        </w:rPr>
        <w:t>Generation hỗ trợ text-to-video, start image, start+end image, reference image, audio, status polling và upscale.</w:t>
      </w:r>
    </w:p>
    <w:p>
      <w:pPr>
        <w:pStyle w:val="ListBullet"/>
        <w:spacing w:after="40" w:line="259" w:lineRule="auto"/>
      </w:pPr>
      <w:r>
        <w:rPr>
          <w:rFonts w:ascii="Liberation Sans" w:hAnsi="Liberation Sans" w:eastAsia="Liberation Sans"/>
        </w:rPr>
        <w:t>Có browser/UI automation riêng qua executeJavaScript, DOM selectors, click/upload trên Flow.</w:t>
      </w:r>
    </w:p>
    <w:p>
      <w:pPr>
        <w:pStyle w:val="ListBullet"/>
        <w:spacing w:after="40" w:line="259" w:lineRule="auto"/>
      </w:pPr>
      <w:r>
        <w:rPr>
          <w:rFonts w:ascii="Liberation Sans" w:hAnsi="Liberation Sans" w:eastAsia="Liberation Sans"/>
        </w:rPr>
        <w:t>Có CAPTCHA subsystem dùng webview, Chrome/CDP và local bridge; có file anti-detect.js.</w:t>
      </w:r>
    </w:p>
    <w:p>
      <w:pPr>
        <w:pStyle w:val="ListBullet"/>
        <w:spacing w:after="40" w:line="259" w:lineRule="auto"/>
      </w:pPr>
      <w:r>
        <w:rPr>
          <w:rFonts w:ascii="Liberation Sans" w:hAnsi="Liberation Sans" w:eastAsia="Liberation Sans"/>
        </w:rPr>
        <w:t>Có license activation/validation qua Skyverses CMS và machine fingerprint.</w:t>
      </w:r>
    </w:p>
    <w:p>
      <w:pPr>
        <w:pStyle w:val="ListBullet"/>
        <w:spacing w:after="40" w:line="259" w:lineRule="auto"/>
      </w:pPr>
      <w:r>
        <w:rPr>
          <w:rFonts w:ascii="Liberation Sans" w:hAnsi="Liberation Sans" w:eastAsia="Liberation Sans"/>
        </w:rPr>
        <w:t>Có local media stack dựa trên FFmpeg, ONNX/Transformers, Demucs, Whisper và các worker xử lý video/audio.</w:t>
      </w:r>
    </w:p>
    <w:p>
      <w:pPr>
        <w:pStyle w:val="Heading1"/>
        <w:keepNext/>
      </w:pPr>
      <w:r>
        <w:t>2. Phạm vi, phương pháp và giới hạn</w:t>
      </w:r>
    </w:p>
    <w:p>
      <w:pPr>
        <w:pStyle w:val="Heading2"/>
        <w:keepNext/>
      </w:pPr>
      <w:r>
        <w:t>2.1 Phương pháp</w:t>
      </w:r>
    </w:p>
    <w:p>
      <w:pPr>
        <w:pStyle w:val="ListNumber"/>
        <w:spacing w:after="40"/>
      </w:pPr>
      <w:r>
        <w:rPr>
          <w:rFonts w:ascii="Liberation Sans" w:hAnsi="Liberation Sans" w:eastAsia="Liberation Sans"/>
        </w:rPr>
        <w:t>Tính hash và nhận dạng định dạng file installer.</w:t>
      </w:r>
    </w:p>
    <w:p>
      <w:pPr>
        <w:pStyle w:val="ListNumber"/>
        <w:spacing w:after="40"/>
      </w:pPr>
      <w:r>
        <w:rPr>
          <w:rFonts w:ascii="Liberation Sans" w:hAnsi="Liberation Sans" w:eastAsia="Liberation Sans"/>
        </w:rPr>
        <w:t>Tách payload NSIS và xác định archive app-64.7z.</w:t>
      </w:r>
    </w:p>
    <w:p>
      <w:pPr>
        <w:pStyle w:val="ListNumber"/>
        <w:spacing w:after="40"/>
      </w:pPr>
      <w:r>
        <w:rPr>
          <w:rFonts w:ascii="Liberation Sans" w:hAnsi="Liberation Sans" w:eastAsia="Liberation Sans"/>
        </w:rPr>
        <w:t>Giải app-64.7z để lấy resources/app.asar và metadata update.</w:t>
      </w:r>
    </w:p>
    <w:p>
      <w:pPr>
        <w:pStyle w:val="ListNumber"/>
        <w:spacing w:after="40"/>
      </w:pPr>
      <w:r>
        <w:rPr>
          <w:rFonts w:ascii="Liberation Sans" w:hAnsi="Liberation Sans" w:eastAsia="Liberation Sans"/>
        </w:rPr>
        <w:t>Giải các module JavaScript quan trọng từ app.asar, ưu tiên Electron main/runtime/IPC/provider thay vì chỉ đọc bundle UI đã minify.</w:t>
      </w:r>
    </w:p>
    <w:p>
      <w:pPr>
        <w:pStyle w:val="ListNumber"/>
        <w:spacing w:after="40"/>
      </w:pPr>
      <w:r>
        <w:rPr>
          <w:rFonts w:ascii="Liberation Sans" w:hAnsi="Liberation Sans" w:eastAsia="Liberation Sans"/>
        </w:rPr>
        <w:t>Đối chiếu các module theo luồng: startup -&gt; session -&gt; provider -&gt; generation -&gt; CAPTCHA -&gt; media -&gt; license/update.</w:t>
      </w:r>
    </w:p>
    <w:p>
      <w:pPr>
        <w:pStyle w:val="ListNumber"/>
        <w:spacing w:after="40"/>
      </w:pPr>
      <w:r>
        <w:rPr>
          <w:rFonts w:ascii="Liberation Sans" w:hAnsi="Liberation Sans" w:eastAsia="Liberation Sans"/>
        </w:rPr>
        <w:t>Chỉ ghi nhận dữ liệu và hành vi có thể suy ra hợp lý từ source đóng gói; không đánh giá hành vi runtime chưa quan sát.</w:t>
      </w:r>
    </w:p>
    <w:p>
      <w:pPr>
        <w:pStyle w:val="Heading2"/>
        <w:keepNext/>
      </w:pPr>
      <w:r>
        <w:t>2.2 Giới hạn</w:t>
      </w:r>
    </w:p>
    <w:p>
      <w:pPr>
        <w:pStyle w:val="ListBullet"/>
        <w:spacing w:after="40" w:line="259" w:lineRule="auto"/>
      </w:pPr>
      <w:r>
        <w:rPr>
          <w:rFonts w:ascii="Liberation Sans" w:hAnsi="Liberation Sans" w:eastAsia="Liberation Sans"/>
        </w:rPr>
        <w:t>Đây là static analysis. Không có quan sát network runtime, process tree hoặc filesystem sau khi cài đặt.</w:t>
      </w:r>
    </w:p>
    <w:p>
      <w:pPr>
        <w:pStyle w:val="ListBullet"/>
        <w:spacing w:after="40" w:line="259" w:lineRule="auto"/>
      </w:pPr>
      <w:r>
        <w:rPr>
          <w:rFonts w:ascii="Liberation Sans" w:hAnsi="Liberation Sans" w:eastAsia="Liberation Sans"/>
        </w:rPr>
        <w:t>Mã đọc được là JavaScript đã đóng gói cho production; không nhất thiết là source TypeScript gốc và không bao gồm đầy đủ lịch sử build.</w:t>
      </w:r>
    </w:p>
    <w:p>
      <w:pPr>
        <w:pStyle w:val="ListBullet"/>
        <w:spacing w:after="40" w:line="259" w:lineRule="auto"/>
      </w:pPr>
      <w:r>
        <w:rPr>
          <w:rFonts w:ascii="Liberation Sans" w:hAnsi="Liberation Sans" w:eastAsia="Liberation Sans"/>
        </w:rPr>
        <w:t>Một số logic renderer nằm trong bundle minify và có thể khó đọc hơn module Electron.</w:t>
      </w:r>
    </w:p>
    <w:p>
      <w:pPr>
        <w:pStyle w:val="ListBullet"/>
        <w:spacing w:after="40" w:line="259" w:lineRule="auto"/>
      </w:pPr>
      <w:r>
        <w:rPr>
          <w:rFonts w:ascii="Liberation Sans" w:hAnsi="Liberation Sans" w:eastAsia="Liberation Sans"/>
        </w:rPr>
        <w:t>Không đưa API key, reCAPTCHA site key, token hoặc secret đầy đủ vào báo cáo.</w:t>
      </w:r>
    </w:p>
    <w:p>
      <w:pPr>
        <w:pStyle w:val="ListBullet"/>
        <w:spacing w:after="40" w:line="259" w:lineRule="auto"/>
      </w:pPr>
      <w:r>
        <w:rPr>
          <w:rFonts w:ascii="Liberation Sans" w:hAnsi="Liberation Sans" w:eastAsia="Liberation Sans"/>
        </w:rPr>
        <w:t>Không kết luận malware/benign chỉ từ việc app có quyền đọc session. Kết luận an toàn cần thêm dynamic analysis trong môi trường cô lập.</w:t>
      </w:r>
    </w:p>
    <w:p>
      <w:pPr>
        <w:spacing w:before="0" w:after="100"/>
      </w:pPr>
      <w:r>
        <w:rPr>
          <w:rFonts w:ascii="Liberation Sans" w:hAnsi="Liberation Sans" w:eastAsia="Liberation Sans"/>
          <w:color w:val="5B6770"/>
          <w:sz w:val="15"/>
        </w:rPr>
        <w:t>Bằng chứng mã: Fibus-Studio-2.49.0-x64.exe; resources/app.asar; package.json; electron/*</w:t>
      </w:r>
    </w:p>
    <w:p>
      <w:pPr>
        <w:pStyle w:val="Heading1"/>
        <w:keepNext/>
      </w:pPr>
      <w:r>
        <w:t>3. Packaging và dấu vết build</w:t>
      </w:r>
    </w:p>
    <w:p>
      <w:pPr>
        <w:keepLines w:val="0"/>
        <w:spacing w:after="100" w:line="269" w:lineRule="auto"/>
      </w:pPr>
      <w:r>
        <w:rPr>
          <w:rFonts w:ascii="Liberation Sans" w:hAnsi="Liberation Sans" w:eastAsia="Liberation Sans"/>
        </w:rPr>
        <w:t>Installer được nhận dạng là PE32 Nullsoft Installer self-extracting archive. Trong payload có app-64.7z và app.asar, mẫu đóng gói phù hợp với hệ sinh thái Electron/electron-builder.</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8"/>
              </w:rPr>
              <w:t>Hạng mục</w:t>
            </w:r>
          </w:p>
        </w:tc>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8"/>
              </w:rPr>
              <w:t>Quan sát</w:t>
            </w:r>
          </w:p>
        </w:tc>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8"/>
              </w:rPr>
              <w:t>Ý nghĩa</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7"/>
              </w:rPr>
              <w:t>Installer</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7"/>
              </w:rPr>
              <w:t>NSIS / Nullsoft</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7"/>
              </w:rPr>
              <w:t>Cài đặt Windows dạng self-extracting archive.</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7"/>
              </w:rPr>
              <w:t>Archive ứng dụng</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7"/>
              </w:rPr>
              <w:t>app-64.7z ~252 MB</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7"/>
              </w:rPr>
              <w:t>Chứa ứng dụng đã unpack trước khi cài.</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7"/>
              </w:rPr>
              <w:t>Electron bundle</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7"/>
              </w:rPr>
              <w:t>resources/app.asar ~322 MB</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7"/>
              </w:rPr>
              <w:t>Chứa package.json, Electron code và web bundle.</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7"/>
              </w:rPr>
              <w:t>Update metadata</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7"/>
              </w:rPr>
              <w:t>resources/app-update.yml</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7"/>
              </w:rPr>
              <w:t>Khai báo generic update server của Skyverses.</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7"/>
              </w:rPr>
              <w:t>PE Security Directory</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7"/>
              </w:rPr>
              <w:t>0 / 0 trong static PE header</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7"/>
              </w:rPr>
              <w:t>Không thấy Authenticode certificate table trong file installer đã cung cấp.</w:t>
            </w:r>
          </w:p>
        </w:tc>
      </w:tr>
    </w:tbl>
    <w:p>
      <w:pPr>
        <w:spacing w:after="40"/>
      </w:pPr>
    </w:p>
    <w:p>
      <w:pPr>
        <w:keepLines w:val="0"/>
        <w:spacing w:after="100" w:line="269" w:lineRule="auto"/>
      </w:pPr>
      <w:r>
        <w:rPr>
          <w:rFonts w:ascii="Liberation Sans" w:hAnsi="Liberation Sans" w:eastAsia="Liberation Sans"/>
        </w:rPr>
        <w:t>Việc Security Directory bằng 0 chỉ nói rằng PE installer đang phân tích không có certificate table theo header PE; báo cáo không mở rộng điều này thành kết luận về uy tín nhà phát hành.</w:t>
      </w:r>
    </w:p>
    <w:p>
      <w:pPr>
        <w:pStyle w:val="Heading1"/>
        <w:keepNext/>
      </w:pPr>
      <w:r>
        <w:t>4. Công nghệ và thư viện chính</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Nhóm</w:t>
            </w:r>
          </w:p>
        </w:tc>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Công nghệ/thư viện</w:t>
            </w:r>
          </w:p>
        </w:tc>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Vai trò quan sát được</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Desktop</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Main process, BrowserWindow, session partition, webview, IPC, auto-update.</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UI</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React 19 + React DOM</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Renderer UI.</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Canvas/workflow</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@xyflow/react</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Nền tảng graph/canvas cho workflow.</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Media</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ffmpeg-static</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Trim, probe, filter, concat, transcode, export.</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ML local</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onnxruntime-web</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Inference ONNX.</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ML local</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@huggingface/transformers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Whisper/transformer workloads local.</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Audio</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demucs-web</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Audio source separation.</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3D/graphics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three</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Đồ họa 3D/web rendering.</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Realtime</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ws + yjs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WebSocket/collaboration data structures.</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Updates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electron-updater</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Kiểm tra/tải cập nhật.</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Cloud storage</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Cloudflare Images/R2 provider</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Upload/asset hosting ở provider phụ.</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AI gateway</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Avis / OpenAI-compatible</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Text/media AI provider ngoài VEO3.</w:t>
            </w:r>
          </w:p>
        </w:tc>
      </w:tr>
    </w:tbl>
    <w:p>
      <w:pPr>
        <w:spacing w:after="40"/>
      </w:pPr>
    </w:p>
    <w:p>
      <w:pPr>
        <w:spacing w:before="0" w:after="100"/>
      </w:pPr>
      <w:r>
        <w:rPr>
          <w:rFonts w:ascii="Liberation Sans" w:hAnsi="Liberation Sans" w:eastAsia="Liberation Sans"/>
          <w:color w:val="5B6770"/>
          <w:sz w:val="15"/>
        </w:rPr>
        <w:t>Bằng chứng mã: package.json; electron/providers/*; electron/ipc/media/*; electron/ipc/ai.js</w:t>
      </w:r>
    </w:p>
    <w:p>
      <w:pPr>
        <w:pStyle w:val="Heading1"/>
        <w:keepNext/>
      </w:pPr>
      <w:r>
        <w:t>5. Kiến trúc tổng thể</w:t>
      </w:r>
    </w:p>
    <w:tbl>
      <w:tblPr>
        <w:tblW w:type="auto" w:w="0"/>
        <w:jc w:val="center"/>
        <w:tblLayout w:type="autofit"/>
        <w:tblLook w:firstColumn="1" w:firstRow="1" w:lastColumn="0" w:lastRow="0" w:noHBand="0" w:noVBand="1" w:val="04A0"/>
      </w:tblPr>
      <w:tblGrid>
        <w:gridCol w:w="10166"/>
      </w:tblGrid>
      <w:tr>
        <w:tc>
          <w:tcPr>
            <w:tcW w:type="dxa" w:w="10166"/>
            <w:shd w:fill="F3F4F6"/>
            <w:tcMar>
              <w:top w:w="140" w:type="dxa"/>
              <w:start w:w="160" w:type="dxa"/>
              <w:bottom w:w="140" w:type="dxa"/>
              <w:end w:w="160" w:type="dxa"/>
            </w:tcMar>
          </w:tcPr>
          <w:p>
            <w:pPr>
              <w:spacing w:after="0" w:line="240" w:lineRule="auto"/>
            </w:pPr>
            <w:r>
              <w:rPr>
                <w:rFonts w:ascii="Liberation Mono" w:hAnsi="Liberation Mono" w:eastAsia="Liberation Mono"/>
                <w:color w:val="1E293B"/>
                <w:sz w:val="16"/>
              </w:rPr>
              <w:t>+--------------------------- FIBUS STUDIO ----------------------------+</w:t>
            </w:r>
            <w:r>
              <w:br/>
            </w:r>
            <w:r>
              <w:rPr>
                <w:rFonts w:ascii="Liberation Mono" w:hAnsi="Liberation Mono" w:eastAsia="Liberation Mono"/>
                <w:color w:val="1E293B"/>
                <w:sz w:val="16"/>
              </w:rPr>
              <w:t>|                                                                     |</w:t>
            </w:r>
            <w:r>
              <w:br/>
            </w:r>
            <w:r>
              <w:rPr>
                <w:rFonts w:ascii="Liberation Mono" w:hAnsi="Liberation Mono" w:eastAsia="Liberation Mono"/>
                <w:color w:val="1E293B"/>
                <w:sz w:val="16"/>
              </w:rPr>
              <w:t>|  React Renderer                                                     |</w:t>
            </w:r>
            <w:r>
              <w:br/>
            </w:r>
            <w:r>
              <w:rPr>
                <w:rFonts w:ascii="Liberation Mono" w:hAnsi="Liberation Mono" w:eastAsia="Liberation Mono"/>
                <w:color w:val="1E293B"/>
                <w:sz w:val="16"/>
              </w:rPr>
              <w:t>|      | typed/preload IPC                                            |</w:t>
            </w:r>
            <w:r>
              <w:br/>
            </w:r>
            <w:r>
              <w:rPr>
                <w:rFonts w:ascii="Liberation Mono" w:hAnsi="Liberation Mono" w:eastAsia="Liberation Mono"/>
                <w:color w:val="1E293B"/>
                <w:sz w:val="16"/>
              </w:rPr>
              <w:t>|      v                                                              |</w:t>
            </w:r>
            <w:r>
              <w:br/>
            </w:r>
            <w:r>
              <w:rPr>
                <w:rFonts w:ascii="Liberation Mono" w:hAnsi="Liberation Mono" w:eastAsia="Liberation Mono"/>
                <w:color w:val="1E293B"/>
                <w:sz w:val="16"/>
              </w:rPr>
              <w:t>|  Electron Main / Runtime                                            |</w:t>
            </w:r>
            <w:r>
              <w:br/>
            </w:r>
            <w:r>
              <w:rPr>
                <w:rFonts w:ascii="Liberation Mono" w:hAnsi="Liberation Mono" w:eastAsia="Liberation Mono"/>
                <w:color w:val="1E293B"/>
                <w:sz w:val="16"/>
              </w:rPr>
              <w:t>|      |                                                              |</w:t>
            </w:r>
            <w:r>
              <w:br/>
            </w:r>
            <w:r>
              <w:rPr>
                <w:rFonts w:ascii="Liberation Mono" w:hAnsi="Liberation Mono" w:eastAsia="Liberation Mono"/>
                <w:color w:val="1E293B"/>
                <w:sz w:val="16"/>
              </w:rPr>
              <w:t>|      +--&gt; Provider Registry ----&gt; VEO3 (Google Flow session)         |</w:t>
            </w:r>
            <w:r>
              <w:br/>
            </w:r>
            <w:r>
              <w:rPr>
                <w:rFonts w:ascii="Liberation Mono" w:hAnsi="Liberation Mono" w:eastAsia="Liberation Mono"/>
                <w:color w:val="1E293B"/>
                <w:sz w:val="16"/>
              </w:rPr>
              <w:t>|      |                         \-&gt; Avis / Cloudflare                  |</w:t>
            </w:r>
            <w:r>
              <w:br/>
            </w:r>
            <w:r>
              <w:rPr>
                <w:rFonts w:ascii="Liberation Mono" w:hAnsi="Liberation Mono" w:eastAsia="Liberation Mono"/>
                <w:color w:val="1E293B"/>
                <w:sz w:val="16"/>
              </w:rPr>
              <w:t>|      |                                                              |</w:t>
            </w:r>
            <w:r>
              <w:br/>
            </w:r>
            <w:r>
              <w:rPr>
                <w:rFonts w:ascii="Liberation Mono" w:hAnsi="Liberation Mono" w:eastAsia="Liberation Mono"/>
                <w:color w:val="1E293B"/>
                <w:sz w:val="16"/>
              </w:rPr>
              <w:t>|      +--&gt; Flow WebView / Browser Automation                          |</w:t>
            </w:r>
            <w:r>
              <w:br/>
            </w:r>
            <w:r>
              <w:rPr>
                <w:rFonts w:ascii="Liberation Mono" w:hAnsi="Liberation Mono" w:eastAsia="Liberation Mono"/>
                <w:color w:val="1E293B"/>
                <w:sz w:val="16"/>
              </w:rPr>
              <w:t>|      |                                                              |</w:t>
            </w:r>
            <w:r>
              <w:br/>
            </w:r>
            <w:r>
              <w:rPr>
                <w:rFonts w:ascii="Liberation Mono" w:hAnsi="Liberation Mono" w:eastAsia="Liberation Mono"/>
                <w:color w:val="1E293B"/>
                <w:sz w:val="16"/>
              </w:rPr>
              <w:t>|      +--&gt; Session Slots -&gt; Bearer/Cookies/Project ID                  |</w:t>
            </w:r>
            <w:r>
              <w:br/>
            </w:r>
            <w:r>
              <w:rPr>
                <w:rFonts w:ascii="Liberation Mono" w:hAnsi="Liberation Mono" w:eastAsia="Liberation Mono"/>
                <w:color w:val="1E293B"/>
                <w:sz w:val="16"/>
              </w:rPr>
              <w:t>|      |                                                              |</w:t>
            </w:r>
            <w:r>
              <w:br/>
            </w:r>
            <w:r>
              <w:rPr>
                <w:rFonts w:ascii="Liberation Mono" w:hAnsi="Liberation Mono" w:eastAsia="Liberation Mono"/>
                <w:color w:val="1E293B"/>
                <w:sz w:val="16"/>
              </w:rPr>
              <w:t>|      +--&gt; CAPTCHA Runtime -&gt; WebView / Chrome CDP / Local bridge      |</w:t>
            </w:r>
            <w:r>
              <w:br/>
            </w:r>
            <w:r>
              <w:rPr>
                <w:rFonts w:ascii="Liberation Mono" w:hAnsi="Liberation Mono" w:eastAsia="Liberation Mono"/>
                <w:color w:val="1E293B"/>
                <w:sz w:val="16"/>
              </w:rPr>
              <w:t>|      |                                                              |</w:t>
            </w:r>
            <w:r>
              <w:br/>
            </w:r>
            <w:r>
              <w:rPr>
                <w:rFonts w:ascii="Liberation Mono" w:hAnsi="Liberation Mono" w:eastAsia="Liberation Mono"/>
                <w:color w:val="1E293B"/>
                <w:sz w:val="16"/>
              </w:rPr>
              <w:t>|      +--&gt; Generation IPC -&gt; Google Flow backend endpoints             |</w:t>
            </w:r>
            <w:r>
              <w:br/>
            </w:r>
            <w:r>
              <w:rPr>
                <w:rFonts w:ascii="Liberation Mono" w:hAnsi="Liberation Mono" w:eastAsia="Liberation Mono"/>
                <w:color w:val="1E293B"/>
                <w:sz w:val="16"/>
              </w:rPr>
              <w:t>|      |                                                              |</w:t>
            </w:r>
            <w:r>
              <w:br/>
            </w:r>
            <w:r>
              <w:rPr>
                <w:rFonts w:ascii="Liberation Mono" w:hAnsi="Liberation Mono" w:eastAsia="Liberation Mono"/>
                <w:color w:val="1E293B"/>
                <w:sz w:val="16"/>
              </w:rPr>
              <w:t>|      +--&gt; AI Agent -&gt; Avis/Ollama-compatible runtime                  |</w:t>
            </w:r>
            <w:r>
              <w:br/>
            </w:r>
            <w:r>
              <w:rPr>
                <w:rFonts w:ascii="Liberation Mono" w:hAnsi="Liberation Mono" w:eastAsia="Liberation Mono"/>
                <w:color w:val="1E293B"/>
                <w:sz w:val="16"/>
              </w:rPr>
              <w:t>|      |                                                              |</w:t>
            </w:r>
            <w:r>
              <w:br/>
            </w:r>
            <w:r>
              <w:rPr>
                <w:rFonts w:ascii="Liberation Mono" w:hAnsi="Liberation Mono" w:eastAsia="Liberation Mono"/>
                <w:color w:val="1E293B"/>
                <w:sz w:val="16"/>
              </w:rPr>
              <w:t>|      +--&gt; Local Media -&gt; FFmpeg / ONNX / Whisper / Demucs             |</w:t>
            </w:r>
            <w:r>
              <w:br/>
            </w:r>
            <w:r>
              <w:rPr>
                <w:rFonts w:ascii="Liberation Mono" w:hAnsi="Liberation Mono" w:eastAsia="Liberation Mono"/>
                <w:color w:val="1E293B"/>
                <w:sz w:val="16"/>
              </w:rPr>
              <w:t>|      |                                                              |</w:t>
            </w:r>
            <w:r>
              <w:br/>
            </w:r>
            <w:r>
              <w:rPr>
                <w:rFonts w:ascii="Liberation Mono" w:hAnsi="Liberation Mono" w:eastAsia="Liberation Mono"/>
                <w:color w:val="1E293B"/>
                <w:sz w:val="16"/>
              </w:rPr>
              <w:t>|      +--&gt; License / Update / Team Presence -&gt; Skyverses backend        |</w:t>
            </w:r>
            <w:r>
              <w:br/>
            </w:r>
            <w:r>
              <w:rPr>
                <w:rFonts w:ascii="Liberation Mono" w:hAnsi="Liberation Mono" w:eastAsia="Liberation Mono"/>
                <w:color w:val="1E293B"/>
                <w:sz w:val="16"/>
              </w:rPr>
              <w:t>|                                                                     |</w:t>
            </w:r>
            <w:r>
              <w:br/>
            </w:r>
            <w:r>
              <w:rPr>
                <w:rFonts w:ascii="Liberation Mono" w:hAnsi="Liberation Mono" w:eastAsia="Liberation Mono"/>
                <w:color w:val="1E293B"/>
                <w:sz w:val="16"/>
              </w:rPr>
              <w:t>+---------------------------------------------------------------------+</w:t>
            </w:r>
          </w:p>
        </w:tc>
      </w:tr>
    </w:tbl>
    <w:p>
      <w:pPr>
        <w:spacing w:after="20"/>
      </w:pPr>
    </w:p>
    <w:p>
      <w:pPr>
        <w:keepLines w:val="0"/>
        <w:spacing w:after="100" w:line="269" w:lineRule="auto"/>
      </w:pPr>
      <w:r>
        <w:rPr>
          <w:rFonts w:ascii="Liberation Sans" w:hAnsi="Liberation Sans" w:eastAsia="Liberation Sans"/>
        </w:rPr>
        <w:t>Một đặc điểm đáng chú ý là code đã có boundary provider rõ ràng. `electron/providers/registry.js` đăng ký các adapter và normalize provider ID; `electron/providers/veo3/module.js` gom legacy Flow/session/CAPTCHA vào composition boundary để tránh làm rò logic browser-session sang API-key provider. Đây là dấu hiệu của một đợt refactor hướng tới multi-provider.</w:t>
      </w:r>
    </w:p>
    <w:p>
      <w:pPr>
        <w:spacing w:before="0" w:after="100"/>
      </w:pPr>
      <w:r>
        <w:rPr>
          <w:rFonts w:ascii="Liberation Sans" w:hAnsi="Liberation Sans" w:eastAsia="Liberation Sans"/>
          <w:color w:val="5B6770"/>
          <w:sz w:val="15"/>
        </w:rPr>
        <w:t>Bằng chứng mã: electron/providers/registry.js:3-31; electron/providers/veo3/module.js:7-20</w:t>
      </w:r>
    </w:p>
    <w:p>
      <w:pPr>
        <w:pStyle w:val="Heading1"/>
        <w:keepNext/>
      </w:pPr>
      <w:r>
        <w:t>6. Cấu trúc module quan trọng</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Module</w:t>
            </w:r>
          </w:p>
        </w:tc>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Trách nhiệm chính</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electron/main.js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Composition root của Electron.</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electron/runtime/app-core.js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Window, session slots, request interception, Flow auth, header construction.</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electron/runtime/captcha.js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CAPTCHA acquisition và Chrome/CDP path.</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electron/anti-detect.js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Giảm dấu vết Electron/automation trong browser context.</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electron/ipc/generation.js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Generation, credits, license, video/image/audio API operations.</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electron/ipc/flow/page-generation.js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UI automation trên trang Flow.</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electron/ipc/flow/session.js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Flow/session IPC.</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electron/providers/registry.js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Provider registry.</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electron/providers/veo3/*</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VEO3 adapter/composition.</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electron/providers/avis/*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External AI/media provider.</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electron/ipc/ai.js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AI Agent, TTS/lipsync, Whisper và AI runtime.</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electron/ipc/media/*</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FFmpeg/media processing, demux, filters, probe, separation.</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electron/runtime/support.js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Settings, FFmpeg path, output folders, MAX_SLOTS.</w:t>
            </w:r>
          </w:p>
        </w:tc>
      </w:tr>
    </w:tbl>
    <w:p>
      <w:pPr>
        <w:spacing w:after="40"/>
      </w:pPr>
    </w:p>
    <w:p>
      <w:pPr>
        <w:pStyle w:val="Heading1"/>
        <w:keepNext/>
      </w:pPr>
      <w:r>
        <w:t>7. Electron security boundary</w:t>
      </w:r>
    </w:p>
    <w:p>
      <w:pPr>
        <w:keepLines w:val="0"/>
        <w:spacing w:after="100" w:line="269" w:lineRule="auto"/>
      </w:pPr>
      <w:r>
        <w:rPr>
          <w:rFonts w:ascii="Liberation Sans" w:hAnsi="Liberation Sans" w:eastAsia="Liberation Sans"/>
        </w:rPr>
        <w:t>Main BrowserWindow được cấu hình `contextIsolation: true` và `nodeIntegration: false`, hai lựa chọn tốt cho việc tách renderer khỏi Node.js. Tuy nhiên cùng block cấu hình bật `webviewTag: true` và đặt `webSecurity: false`.</w:t>
      </w:r>
    </w:p>
    <w:tbl>
      <w:tblPr>
        <w:tblW w:type="auto" w:w="0"/>
        <w:jc w:val="center"/>
        <w:tblLayout w:type="autofit"/>
        <w:tblLook w:firstColumn="1" w:firstRow="1" w:lastColumn="0" w:lastRow="0" w:noHBand="0" w:noVBand="1" w:val="04A0"/>
      </w:tblPr>
      <w:tblGrid>
        <w:gridCol w:w="10166"/>
      </w:tblGrid>
      <w:tr>
        <w:tc>
          <w:tcPr>
            <w:tcW w:type="dxa" w:w="10166"/>
            <w:shd w:fill="F3F4F6"/>
            <w:tcMar>
              <w:top w:w="140" w:type="dxa"/>
              <w:start w:w="160" w:type="dxa"/>
              <w:bottom w:w="140" w:type="dxa"/>
              <w:end w:w="160" w:type="dxa"/>
            </w:tcMar>
          </w:tcPr>
          <w:p>
            <w:pPr>
              <w:spacing w:after="0" w:line="240" w:lineRule="auto"/>
            </w:pPr>
            <w:r>
              <w:rPr>
                <w:rFonts w:ascii="Liberation Mono" w:hAnsi="Liberation Mono" w:eastAsia="Liberation Mono"/>
                <w:color w:val="1E293B"/>
                <w:sz w:val="16"/>
              </w:rPr>
              <w:t>webPreferences:</w:t>
            </w:r>
            <w:r>
              <w:br/>
            </w:r>
            <w:r>
              <w:rPr>
                <w:rFonts w:ascii="Liberation Mono" w:hAnsi="Liberation Mono" w:eastAsia="Liberation Mono"/>
                <w:color w:val="1E293B"/>
                <w:sz w:val="16"/>
              </w:rPr>
              <w:t xml:space="preserve">  contextIsolation: true</w:t>
            </w:r>
            <w:r>
              <w:br/>
            </w:r>
            <w:r>
              <w:rPr>
                <w:rFonts w:ascii="Liberation Mono" w:hAnsi="Liberation Mono" w:eastAsia="Liberation Mono"/>
                <w:color w:val="1E293B"/>
                <w:sz w:val="16"/>
              </w:rPr>
              <w:t xml:space="preserve">  nodeIntegration: false</w:t>
            </w:r>
            <w:r>
              <w:br/>
            </w:r>
            <w:r>
              <w:rPr>
                <w:rFonts w:ascii="Liberation Mono" w:hAnsi="Liberation Mono" w:eastAsia="Liberation Mono"/>
                <w:color w:val="1E293B"/>
                <w:sz w:val="16"/>
              </w:rPr>
              <w:t xml:space="preserve">  webviewTag: true</w:t>
            </w:r>
            <w:r>
              <w:br/>
            </w:r>
            <w:r>
              <w:rPr>
                <w:rFonts w:ascii="Liberation Mono" w:hAnsi="Liberation Mono" w:eastAsia="Liberation Mono"/>
                <w:color w:val="1E293B"/>
                <w:sz w:val="16"/>
              </w:rPr>
              <w:t xml:space="preserve">  webSecurity: false</w:t>
            </w:r>
          </w:p>
        </w:tc>
      </w:tr>
    </w:tbl>
    <w:p>
      <w:pPr>
        <w:spacing w:after="20"/>
      </w:pPr>
    </w:p>
    <w:p>
      <w:pPr>
        <w:keepLines w:val="0"/>
        <w:spacing w:after="100" w:line="269" w:lineRule="auto"/>
      </w:pPr>
      <w:r>
        <w:rPr>
          <w:rFonts w:ascii="Liberation Sans" w:hAnsi="Liberation Sans" w:eastAsia="Liberation Sans"/>
        </w:rPr>
        <w:t>`webSecurity: false` làm giảm các bảo vệ web thông thường trong cửa sổ renderer. Trong một ứng dụng phải nhúng Flow và thao tác nhiều tài nguyên web, đây có thể là lựa chọn để giảm friction, nhưng từ góc độ hardening nó làm tăng yêu cầu kiểm soát navigation, IPC và content origin.</w:t>
      </w:r>
    </w:p>
    <w:p>
      <w:pPr>
        <w:spacing w:before="0" w:after="100"/>
      </w:pPr>
      <w:r>
        <w:rPr>
          <w:rFonts w:ascii="Liberation Sans" w:hAnsi="Liberation Sans" w:eastAsia="Liberation Sans"/>
          <w:color w:val="5B6770"/>
          <w:sz w:val="15"/>
        </w:rPr>
        <w:t>Bằng chứng mã: electron/runtime/app-core.js:246-256</w:t>
      </w:r>
    </w:p>
    <w:p>
      <w:pPr>
        <w:pStyle w:val="Heading1"/>
        <w:keepNext/>
      </w:pPr>
      <w:r>
        <w:t>8. Multi-account và session partition</w:t>
      </w:r>
    </w:p>
    <w:p>
      <w:pPr>
        <w:keepLines w:val="0"/>
        <w:spacing w:after="100" w:line="269" w:lineRule="auto"/>
      </w:pPr>
      <w:r>
        <w:rPr>
          <w:rFonts w:ascii="Liberation Sans" w:hAnsi="Liberation Sans" w:eastAsia="Liberation Sans"/>
        </w:rPr>
        <w:t>Fibus định nghĩa `MAX_SLOTS = 5`. Mỗi slot là một Google account với session partition riêng: `persist:slot-0` đến `persist:slot-4`. Slot 0 đồng thời là alias backward-compatible cho `capturedAuth`.</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Trường slot</w:t>
            </w:r>
          </w:p>
        </w:tc>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Mục đích</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partition</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Tên Electron session partition.</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bearerToken</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Authorization Bearer đã capture.</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projectId</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Project ID của Flow.</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cookies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Cookie header được gom từ Google/Labs.</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email/displayName/avatar</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Thông tin profile hiển thị.</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xBrowserValidation / channel / year / copyright</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Browser validation headers.</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xClientData</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Client metadata.</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userAgent</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User-Agent dùng khi dựng request.</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status / lastCaptured</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Trạng thái kết nối và timestamp.</w:t>
            </w:r>
          </w:p>
        </w:tc>
      </w:tr>
    </w:tbl>
    <w:p>
      <w:pPr>
        <w:spacing w:after="40"/>
      </w:pPr>
    </w:p>
    <w:p>
      <w:pPr>
        <w:keepLines w:val="0"/>
        <w:spacing w:after="100" w:line="269" w:lineRule="auto"/>
      </w:pPr>
      <w:r>
        <w:rPr>
          <w:rFonts w:ascii="Liberation Sans" w:hAnsi="Liberation Sans" w:eastAsia="Liberation Sans"/>
        </w:rPr>
        <w:t>Khi chọn account để chạy request, app ưu tiên slot đang connected và có bearerToken; nếu có slot idle thì chọn ngẫu nhiên trong nhóm idle, nếu tất cả bận thì chọn slot có ít concurrent request nhất. Đây là một dạng load balancing nhẹ giữa tài khoản.</w:t>
      </w:r>
    </w:p>
    <w:p>
      <w:pPr>
        <w:spacing w:before="0" w:after="100"/>
      </w:pPr>
      <w:r>
        <w:rPr>
          <w:rFonts w:ascii="Liberation Sans" w:hAnsi="Liberation Sans" w:eastAsia="Liberation Sans"/>
          <w:color w:val="5B6770"/>
          <w:sz w:val="15"/>
        </w:rPr>
        <w:t>Bằng chứng mã: electron/runtime/support.js:149-151; electron/runtime/app-core.js:69-141</w:t>
      </w:r>
    </w:p>
    <w:p>
      <w:pPr>
        <w:pStyle w:val="Heading1"/>
        <w:keepNext/>
      </w:pPr>
      <w:r>
        <w:t>9. Luồng thu Authorization và Google session</w:t>
      </w:r>
    </w:p>
    <w:tbl>
      <w:tblPr>
        <w:tblW w:type="auto" w:w="0"/>
        <w:jc w:val="center"/>
        <w:tblLayout w:type="autofit"/>
        <w:tblLook w:firstColumn="1" w:firstRow="1" w:lastColumn="0" w:lastRow="0" w:noHBand="0" w:noVBand="1" w:val="04A0"/>
      </w:tblPr>
      <w:tblGrid>
        <w:gridCol w:w="10166"/>
      </w:tblGrid>
      <w:tr>
        <w:tc>
          <w:tcPr>
            <w:tcW w:type="dxa" w:w="10166"/>
            <w:shd w:fill="F3F4F6"/>
            <w:tcMar>
              <w:top w:w="140" w:type="dxa"/>
              <w:start w:w="160" w:type="dxa"/>
              <w:bottom w:w="140" w:type="dxa"/>
              <w:end w:w="160" w:type="dxa"/>
            </w:tcMar>
          </w:tcPr>
          <w:p>
            <w:pPr>
              <w:spacing w:after="0" w:line="240" w:lineRule="auto"/>
            </w:pPr>
            <w:r>
              <w:rPr>
                <w:rFonts w:ascii="Liberation Mono" w:hAnsi="Liberation Mono" w:eastAsia="Liberation Mono"/>
                <w:color w:val="1E293B"/>
                <w:sz w:val="16"/>
              </w:rPr>
              <w:t>Google Login / Flow WebView</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Electron persistent session: persist:slot-N</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+--&gt; cookies (.google.com, labs.google)</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+--&gt; webRequest.onBeforeSendHeaders</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+--&gt; Authorization: Bearer ...</w:t>
            </w:r>
            <w:r>
              <w:br/>
            </w:r>
            <w:r>
              <w:rPr>
                <w:rFonts w:ascii="Liberation Mono" w:hAnsi="Liberation Mono" w:eastAsia="Liberation Mono"/>
                <w:color w:val="1E293B"/>
                <w:sz w:val="16"/>
              </w:rPr>
              <w:t xml:space="preserve">                +--&gt; x-browser-validation / x-client-data / ...</w:t>
            </w:r>
            <w:r>
              <w:br/>
            </w:r>
            <w:r>
              <w:rPr>
                <w:rFonts w:ascii="Liberation Mono" w:hAnsi="Liberation Mono" w:eastAsia="Liberation Mono"/>
                <w:color w:val="1E293B"/>
                <w:sz w:val="16"/>
              </w:rPr>
              <w:t xml:space="preserve">                +--&gt; projectId from request/URL</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slot-N runtime state</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buildHeaders() + request to Flow backend</w:t>
            </w:r>
          </w:p>
        </w:tc>
      </w:tr>
    </w:tbl>
    <w:p>
      <w:pPr>
        <w:spacing w:after="20"/>
      </w:pPr>
    </w:p>
    <w:p>
      <w:pPr>
        <w:keepLines w:val="0"/>
        <w:spacing w:after="100" w:line="269" w:lineRule="auto"/>
      </w:pPr>
      <w:r>
        <w:rPr>
          <w:rFonts w:ascii="Liberation Sans" w:hAnsi="Liberation Sans" w:eastAsia="Liberation Sans"/>
        </w:rPr>
        <w:t>`refreshCapturedCookies()` lấy cookies từ Electron session cho `.google.com` và `labs.google`, sau đó nối thành một Cookie header. `fetchSlotSession()` chạy fetch trong Flow webview tới `/fx/api/auth/session` để lấy email, name và avatar.</w:t>
      </w:r>
    </w:p>
    <w:p>
      <w:pPr>
        <w:keepLines w:val="0"/>
        <w:spacing w:after="100" w:line="269" w:lineRule="auto"/>
      </w:pPr>
      <w:r>
        <w:rPr>
          <w:rFonts w:ascii="Liberation Sans" w:hAnsi="Liberation Sans" w:eastAsia="Liberation Sans"/>
        </w:rPr>
        <w:t>Request interception đăng ký filter cho `https://aisandbox-pa.googleapis.com/*` và `https://labs.google/*`. Khi thấy Authorization header, app chuẩn hóa và lưu vào `slot.bearerToken`, đánh dấu slot connected và refresh cookies.</w:t>
      </w:r>
    </w:p>
    <w:tbl>
      <w:tblPr>
        <w:tblW w:type="auto" w:w="0"/>
        <w:jc w:val="center"/>
        <w:tblLook w:firstColumn="1" w:firstRow="1" w:lastColumn="0" w:lastRow="0" w:noHBand="0" w:noVBand="1" w:val="04A0"/>
      </w:tblPr>
      <w:tblGrid>
        <w:gridCol w:w="10166"/>
      </w:tblGrid>
      <w:tr>
        <w:tc>
          <w:tcPr>
            <w:tcW w:type="dxa" w:w="10166"/>
            <w:shd w:fill="FFF3CD"/>
            <w:tcMar>
              <w:top w:w="170" w:type="dxa"/>
              <w:start w:w="190" w:type="dxa"/>
              <w:bottom w:w="170" w:type="dxa"/>
              <w:end w:w="190" w:type="dxa"/>
            </w:tcMar>
          </w:tcPr>
          <w:p>
            <w:pPr>
              <w:spacing w:after="40"/>
            </w:pPr>
            <w:r>
              <w:rPr>
                <w:rFonts w:ascii="Liberation Sans" w:hAnsi="Liberation Sans" w:eastAsia="Liberation Sans"/>
                <w:b/>
                <w:color w:val="133F5F"/>
              </w:rPr>
              <w:t>Ý NGHĨA</w:t>
              <w:br/>
            </w:r>
            <w:r>
              <w:rPr>
                <w:rFonts w:ascii="Liberation Sans" w:hAnsi="Liberation Sans" w:eastAsia="Liberation Sans"/>
              </w:rPr>
              <w:t>Cơ chế này xác nhận provider VEO3 phụ thuộc vào phiên browser của Google Flow. Nó không phải mô hình nhập một API key developer rồi gọi một contract công khai độc lập với Flow.</w:t>
            </w:r>
          </w:p>
        </w:tc>
      </w:tr>
    </w:tbl>
    <w:p>
      <w:pPr>
        <w:spacing w:after="20"/>
      </w:pPr>
    </w:p>
    <w:p>
      <w:pPr>
        <w:spacing w:before="0" w:after="100"/>
      </w:pPr>
      <w:r>
        <w:rPr>
          <w:rFonts w:ascii="Liberation Sans" w:hAnsi="Liberation Sans" w:eastAsia="Liberation Sans"/>
          <w:color w:val="5B6770"/>
          <w:sz w:val="15"/>
        </w:rPr>
        <w:t>Bằng chứng mã: electron/runtime/app-core.js:143-175; electron/runtime/app-core.js:306-385; electron/providers/veo3/index.js:3-9</w:t>
      </w:r>
    </w:p>
    <w:p>
      <w:pPr>
        <w:pStyle w:val="Heading1"/>
        <w:keepNext/>
      </w:pPr>
      <w:r>
        <w:t>10. Header reconstruction và request replay</w:t>
      </w:r>
    </w:p>
    <w:p>
      <w:pPr>
        <w:keepLines w:val="0"/>
        <w:spacing w:after="100" w:line="269" w:lineRule="auto"/>
      </w:pPr>
      <w:r>
        <w:rPr>
          <w:rFonts w:ascii="Liberation Sans" w:hAnsi="Liberation Sans" w:eastAsia="Liberation Sans"/>
        </w:rPr>
        <w:t>Sau khi thu được session data, Fibus có `buildHeaders()` để dựng lại request headers cho backend Google. Các header đáng chú ý gồm Authorization, Origin/Referer của labs.google, User-Agent, browser validation fields, x-client-data và cookie.</w:t>
      </w:r>
    </w:p>
    <w:p>
      <w:pPr>
        <w:keepLines w:val="0"/>
        <w:spacing w:after="100" w:line="269" w:lineRule="auto"/>
      </w:pPr>
      <w:r>
        <w:rPr>
          <w:rFonts w:ascii="Liberation Sans" w:hAnsi="Liberation Sans" w:eastAsia="Liberation Sans"/>
        </w:rPr>
        <w:t>Trong `makeApiRequest`, ứng dụng dùng Node HTTPS để POST request với body JSON. Ở path khác, app có thể thực hiện fetch ngay bên trong Chrome thật qua CDP để dùng browser network stack và credentials: include.</w:t>
      </w:r>
    </w:p>
    <w:p>
      <w:pPr>
        <w:spacing w:before="0" w:after="100"/>
      </w:pPr>
      <w:r>
        <w:rPr>
          <w:rFonts w:ascii="Liberation Sans" w:hAnsi="Liberation Sans" w:eastAsia="Liberation Sans"/>
          <w:color w:val="5B6770"/>
          <w:sz w:val="15"/>
        </w:rPr>
        <w:t>Bằng chứng mã: electron/runtime/app-core.js:690-790; electron/runtime/captcha.js:506-575</w:t>
      </w:r>
    </w:p>
    <w:p>
      <w:pPr>
        <w:pStyle w:val="Heading1"/>
        <w:keepNext/>
      </w:pPr>
      <w:r>
        <w:t>11. Incognito login và copy session</w:t>
      </w:r>
    </w:p>
    <w:p>
      <w:pPr>
        <w:keepLines w:val="0"/>
        <w:spacing w:after="100" w:line="269" w:lineRule="auto"/>
      </w:pPr>
      <w:r>
        <w:rPr>
          <w:rFonts w:ascii="Liberation Sans" w:hAnsi="Liberation Sans" w:eastAsia="Liberation Sans"/>
        </w:rPr>
        <w:t>Preload expose IPC `openIncognitoLogin`. Runtime tạo partition incognito tạm cho luồng login, sau đó logic session có thể chuyển/copy cookies cần thiết sang persistent slot. Mục đích sản phẩm là cho phép thêm hoặc thay tài khoản mà vẫn duy trì các slot đăng nhập lâu dài.</w:t>
      </w:r>
    </w:p>
    <w:p>
      <w:pPr>
        <w:keepLines w:val="0"/>
        <w:spacing w:after="100" w:line="269" w:lineRule="auto"/>
      </w:pPr>
      <w:r>
        <w:rPr>
          <w:rFonts w:ascii="Liberation Sans" w:hAnsi="Liberation Sans" w:eastAsia="Liberation Sans"/>
        </w:rPr>
        <w:t>Cách thiết kế này giải thích chức năng multi-account: trạng thái đăng nhập không nằm trong một account manager riêng của Google API mà nằm trong nhiều profile/session Chromium tách biệt.</w:t>
      </w:r>
    </w:p>
    <w:p>
      <w:pPr>
        <w:spacing w:before="0" w:after="100"/>
      </w:pPr>
      <w:r>
        <w:rPr>
          <w:rFonts w:ascii="Liberation Sans" w:hAnsi="Liberation Sans" w:eastAsia="Liberation Sans"/>
          <w:color w:val="5B6770"/>
          <w:sz w:val="15"/>
        </w:rPr>
        <w:t>Bằng chứng mã: electron/preload.js; electron/ipc/flow/session.js; electron/runtime/app-core.js</w:t>
      </w:r>
    </w:p>
    <w:p>
      <w:pPr>
        <w:pStyle w:val="Heading1"/>
        <w:keepNext/>
      </w:pPr>
      <w:r>
        <w:t>12. Provider VEO3</w:t>
      </w:r>
    </w:p>
    <w:tbl>
      <w:tblPr>
        <w:tblW w:type="auto" w:w="0"/>
        <w:jc w:val="center"/>
        <w:tblLayout w:type="autofit"/>
        <w:tblLook w:firstColumn="1" w:firstRow="1" w:lastColumn="0" w:lastRow="0" w:noHBand="0" w:noVBand="1" w:val="04A0"/>
      </w:tblPr>
      <w:tblGrid>
        <w:gridCol w:w="10166"/>
      </w:tblGrid>
      <w:tr>
        <w:tc>
          <w:tcPr>
            <w:tcW w:type="dxa" w:w="10166"/>
            <w:shd w:fill="F3F4F6"/>
            <w:tcMar>
              <w:top w:w="140" w:type="dxa"/>
              <w:start w:w="160" w:type="dxa"/>
              <w:bottom w:w="140" w:type="dxa"/>
              <w:end w:w="160" w:type="dxa"/>
            </w:tcMar>
          </w:tcPr>
          <w:p>
            <w:pPr>
              <w:spacing w:after="0" w:line="240" w:lineRule="auto"/>
            </w:pPr>
            <w:r>
              <w:rPr>
                <w:rFonts w:ascii="Liberation Mono" w:hAnsi="Liberation Mono" w:eastAsia="Liberation Mono"/>
                <w:color w:val="1E293B"/>
                <w:sz w:val="16"/>
              </w:rPr>
              <w:t>manifest = {</w:t>
            </w:r>
            <w:r>
              <w:br/>
            </w:r>
            <w:r>
              <w:rPr>
                <w:rFonts w:ascii="Liberation Mono" w:hAnsi="Liberation Mono" w:eastAsia="Liberation Mono"/>
                <w:color w:val="1E293B"/>
                <w:sz w:val="16"/>
              </w:rPr>
              <w:t xml:space="preserve">  id: "veo3",</w:t>
            </w:r>
            <w:r>
              <w:br/>
            </w:r>
            <w:r>
              <w:rPr>
                <w:rFonts w:ascii="Liberation Mono" w:hAnsi="Liberation Mono" w:eastAsia="Liberation Mono"/>
                <w:color w:val="1E293B"/>
                <w:sz w:val="16"/>
              </w:rPr>
              <w:t xml:space="preserve">  name: "Google VEO3",</w:t>
            </w:r>
            <w:r>
              <w:br/>
            </w:r>
            <w:r>
              <w:rPr>
                <w:rFonts w:ascii="Liberation Mono" w:hAnsi="Liberation Mono" w:eastAsia="Liberation Mono"/>
                <w:color w:val="1E293B"/>
                <w:sz w:val="16"/>
              </w:rPr>
              <w:t xml:space="preserve">  description: "Google Flow session provider",</w:t>
            </w:r>
            <w:r>
              <w:br/>
            </w:r>
            <w:r>
              <w:rPr>
                <w:rFonts w:ascii="Liberation Mono" w:hAnsi="Liberation Mono" w:eastAsia="Liberation Mono"/>
                <w:color w:val="1E293B"/>
                <w:sz w:val="16"/>
              </w:rPr>
              <w:t xml:space="preserve">  credentialMode: "browser-session",</w:t>
            </w:r>
            <w:r>
              <w:br/>
            </w:r>
            <w:r>
              <w:rPr>
                <w:rFonts w:ascii="Liberation Mono" w:hAnsi="Liberation Mono" w:eastAsia="Liberation Mono"/>
                <w:color w:val="1E293B"/>
                <w:sz w:val="16"/>
              </w:rPr>
              <w:t xml:space="preserve">  capabilities: ["image", "video", "references", "upscale"]</w:t>
            </w:r>
            <w:r>
              <w:br/>
            </w:r>
            <w:r>
              <w:rPr>
                <w:rFonts w:ascii="Liberation Mono" w:hAnsi="Liberation Mono" w:eastAsia="Liberation Mono"/>
                <w:color w:val="1E293B"/>
                <w:sz w:val="16"/>
              </w:rPr>
              <w:t>}</w:t>
            </w:r>
          </w:p>
        </w:tc>
      </w:tr>
    </w:tbl>
    <w:p>
      <w:pPr>
        <w:spacing w:after="20"/>
      </w:pPr>
    </w:p>
    <w:p>
      <w:pPr>
        <w:keepLines w:val="0"/>
        <w:spacing w:after="100" w:line="269" w:lineRule="auto"/>
      </w:pPr>
      <w:r>
        <w:rPr>
          <w:rFonts w:ascii="Liberation Sans" w:hAnsi="Liberation Sans" w:eastAsia="Liberation Sans"/>
        </w:rPr>
        <w:t>Đây là một trong những bằng chứng rõ nhất về triết lý implementation. Provider status dựa trên accountSlots có bearerToken và coi provider `ready` khi ít nhất một slot có projectId.</w:t>
      </w:r>
    </w:p>
    <w:p>
      <w:pPr>
        <w:spacing w:before="0" w:after="100"/>
      </w:pPr>
      <w:r>
        <w:rPr>
          <w:rFonts w:ascii="Liberation Sans" w:hAnsi="Liberation Sans" w:eastAsia="Liberation Sans"/>
          <w:color w:val="5B6770"/>
          <w:sz w:val="15"/>
        </w:rPr>
        <w:t>Bằng chứng mã: electron/providers/veo3/index.js:3-24</w:t>
      </w:r>
    </w:p>
    <w:p>
      <w:pPr>
        <w:pStyle w:val="Heading1"/>
        <w:keepNext/>
      </w:pPr>
      <w:r>
        <w:t>13. Các endpoint generation quan sát được</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Khả năng</w:t>
            </w:r>
          </w:p>
        </w:tc>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Endpoint quan sát được</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Text-to-video</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/v1/video:batchAsyncGenerateVideoText</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Start image to video</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/v1/video:batchAsyncGenerateVideoStartImage</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Start + end image</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/v1/video:batchAsyncGenerateVideoStartAndEndImage</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Reference images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/v1/video:batchAsyncGenerateVideoReferenceImages</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Generation status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/v1/video:batchCheckAsyncVideoGenerationStatus</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Video upscale</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/v1/video:batchAsyncGenerateVideoUpsampleVideo</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Audio generation</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/v1/flow:batchGenerateAudio</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Image generation</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Flow media batch image endpoint trong generation logic</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Credits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/v1/credits?key=&lt;redacted&gt;</w:t>
            </w:r>
          </w:p>
        </w:tc>
      </w:tr>
    </w:tbl>
    <w:p>
      <w:pPr>
        <w:spacing w:after="40"/>
      </w:pPr>
    </w:p>
    <w:p>
      <w:pPr>
        <w:keepLines w:val="0"/>
        <w:spacing w:after="100" w:line="269" w:lineRule="auto"/>
      </w:pPr>
      <w:r>
        <w:rPr>
          <w:rFonts w:ascii="Liberation Sans" w:hAnsi="Liberation Sans" w:eastAsia="Liberation Sans"/>
        </w:rPr>
        <w:t>Các endpoint trên nằm dưới `aisandbox-pa.googleapis.com` trong packaged code. Báo cáo không công bố embedded key/query secret đầy đủ.</w:t>
      </w:r>
    </w:p>
    <w:p>
      <w:pPr>
        <w:spacing w:before="0" w:after="100"/>
      </w:pPr>
      <w:r>
        <w:rPr>
          <w:rFonts w:ascii="Liberation Sans" w:hAnsi="Liberation Sans" w:eastAsia="Liberation Sans"/>
          <w:color w:val="5B6770"/>
          <w:sz w:val="15"/>
        </w:rPr>
        <w:t>Bằng chứng mã: electron/ipc/generation.js</w:t>
      </w:r>
    </w:p>
    <w:p>
      <w:pPr>
        <w:pStyle w:val="Heading1"/>
        <w:keepNext/>
      </w:pPr>
      <w:r>
        <w:t>14. Model keys và generation modes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Mode</w:t>
            </w:r>
          </w:p>
        </w:tc>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Default/internal model key quan sát được</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Text-to-video</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veo_3_1_t2v_lite_low_priority</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Image-to-video</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veo_3_1_i2v_lite_low_priority</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Start/end interpolation</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veo_3_1_interpolation_lite_low_priority</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Reference-to-video</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veo_3_1_r2v_lite_low_priority</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Upscale 1080p</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veo_3_1_upsampler_1080p</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Upscale 4K</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veo_3_1_upsampler_4k</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Image selector label</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GEM_PIX_2 -&gt; Nano Banana Pro</w:t>
            </w:r>
          </w:p>
        </w:tc>
      </w:tr>
    </w:tbl>
    <w:p>
      <w:pPr>
        <w:spacing w:after="40"/>
      </w:pPr>
    </w:p>
    <w:p>
      <w:pPr>
        <w:keepLines w:val="0"/>
        <w:spacing w:after="100" w:line="269" w:lineRule="auto"/>
      </w:pPr>
      <w:r>
        <w:rPr>
          <w:rFonts w:ascii="Liberation Sans" w:hAnsi="Liberation Sans" w:eastAsia="Liberation Sans"/>
        </w:rPr>
        <w:t>Ngoài nhóm `veo_3_1_*`, generation.js còn có nhánh edit/remix dùng model key kiểu `abra_*` theo duration. Điều này cho thấy Fibus hỗ trợ nhiều schema generation bên trong cùng một module.</w:t>
      </w:r>
    </w:p>
    <w:p>
      <w:pPr>
        <w:spacing w:before="0" w:after="100"/>
      </w:pPr>
      <w:r>
        <w:rPr>
          <w:rFonts w:ascii="Liberation Sans" w:hAnsi="Liberation Sans" w:eastAsia="Liberation Sans"/>
          <w:color w:val="5B6770"/>
          <w:sz w:val="15"/>
        </w:rPr>
        <w:t>Bằng chứng mã: electron/ipc/generation.js:427-452, 596-741, 882-915; electron/ipc/flow/selectors.js:22-26</w:t>
      </w:r>
    </w:p>
    <w:p>
      <w:pPr>
        <w:pStyle w:val="Heading1"/>
        <w:keepNext/>
      </w:pPr>
      <w:r>
        <w:t>15. Hai con đường tạo media: direct request và UI automation</w:t>
      </w:r>
    </w:p>
    <w:p>
      <w:pPr>
        <w:keepLines w:val="0"/>
        <w:spacing w:after="100" w:line="269" w:lineRule="auto"/>
      </w:pPr>
      <w:r>
        <w:rPr>
          <w:rFonts w:ascii="Liberation Sans" w:hAnsi="Liberation Sans" w:eastAsia="Liberation Sans"/>
        </w:rPr>
        <w:t>Fibus không dựa vào duy nhất một kỹ thuật. Kiến trúc có hai đường độc lập nhưng bổ trợ:</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Đường</w:t>
            </w:r>
          </w:p>
        </w:tc>
        <w:tc>
          <w:tcPr>
            <w:tcW w:type="dxa" w:w="2541"/>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Cách hoạt động</w:t>
            </w:r>
          </w:p>
        </w:tc>
        <w:tc>
          <w:tcPr>
            <w:tcW w:type="dxa" w:w="2541"/>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Ưu điểm</w:t>
            </w:r>
          </w:p>
        </w:tc>
        <w:tc>
          <w:tcPr>
            <w:tcW w:type="dxa" w:w="2541"/>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Nhược điểm</w:t>
            </w:r>
          </w:p>
        </w:tc>
      </w:tr>
      <w:tr>
        <w:tc>
          <w:tcPr>
            <w:tcW w:type="dxa" w:w="2541"/>
            <w:tcMar>
              <w:top w:w="90" w:type="dxa"/>
              <w:start w:w="100" w:type="dxa"/>
              <w:bottom w:w="90" w:type="dxa"/>
              <w:end w:w="100" w:type="dxa"/>
            </w:tcMar>
            <w:vAlign w:val="top"/>
          </w:tcPr>
          <w:p>
            <w:pPr>
              <w:spacing w:after="0" w:line="245" w:lineRule="auto"/>
            </w:pPr>
            <w:r>
              <w:rPr>
                <w:rFonts w:ascii="Liberation Sans" w:hAnsi="Liberation Sans" w:eastAsia="Liberation Sans"/>
                <w:sz w:val="15"/>
              </w:rPr>
              <w:t>Direct request</w:t>
            </w:r>
          </w:p>
        </w:tc>
        <w:tc>
          <w:tcPr>
            <w:tcW w:type="dxa" w:w="2541"/>
            <w:tcMar>
              <w:top w:w="90" w:type="dxa"/>
              <w:start w:w="100" w:type="dxa"/>
              <w:bottom w:w="90" w:type="dxa"/>
              <w:end w:w="100" w:type="dxa"/>
            </w:tcMar>
            <w:vAlign w:val="top"/>
          </w:tcPr>
          <w:p>
            <w:pPr>
              <w:spacing w:after="0" w:line="245" w:lineRule="auto"/>
            </w:pPr>
            <w:r>
              <w:rPr>
                <w:rFonts w:ascii="Liberation Sans" w:hAnsi="Liberation Sans" w:eastAsia="Liberation Sans"/>
                <w:sz w:val="15"/>
              </w:rPr>
              <w:t>Dùng session/token/cookie + CAPTCHA context để POST tới backend Flow.</w:t>
            </w:r>
          </w:p>
        </w:tc>
        <w:tc>
          <w:tcPr>
            <w:tcW w:type="dxa" w:w="2541"/>
            <w:tcMar>
              <w:top w:w="90" w:type="dxa"/>
              <w:start w:w="100" w:type="dxa"/>
              <w:bottom w:w="90" w:type="dxa"/>
              <w:end w:w="100" w:type="dxa"/>
            </w:tcMar>
            <w:vAlign w:val="top"/>
          </w:tcPr>
          <w:p>
            <w:pPr>
              <w:spacing w:after="0" w:line="245" w:lineRule="auto"/>
            </w:pPr>
            <w:r>
              <w:rPr>
                <w:rFonts w:ascii="Liberation Sans" w:hAnsi="Liberation Sans" w:eastAsia="Liberation Sans"/>
                <w:sz w:val="15"/>
              </w:rPr>
              <w:t>Nhanh, phù hợp queue/batch.</w:t>
            </w:r>
          </w:p>
        </w:tc>
        <w:tc>
          <w:tcPr>
            <w:tcW w:type="dxa" w:w="2541"/>
            <w:tcMar>
              <w:top w:w="90" w:type="dxa"/>
              <w:start w:w="100" w:type="dxa"/>
              <w:bottom w:w="90" w:type="dxa"/>
              <w:end w:w="100" w:type="dxa"/>
            </w:tcMar>
            <w:vAlign w:val="top"/>
          </w:tcPr>
          <w:p>
            <w:pPr>
              <w:spacing w:after="0" w:line="245" w:lineRule="auto"/>
            </w:pPr>
            <w:r>
              <w:rPr>
                <w:rFonts w:ascii="Liberation Sans" w:hAnsi="Liberation Sans" w:eastAsia="Liberation Sans"/>
                <w:sz w:val="15"/>
              </w:rPr>
              <w:t>Phụ thuộc schema/internal backend.</w:t>
            </w:r>
          </w:p>
        </w:tc>
      </w:tr>
      <w:tr>
        <w:tc>
          <w:tcPr>
            <w:tcW w:type="dxa" w:w="2541"/>
            <w:tcMar>
              <w:top w:w="90" w:type="dxa"/>
              <w:start w:w="100" w:type="dxa"/>
              <w:bottom w:w="90" w:type="dxa"/>
              <w:end w:w="100" w:type="dxa"/>
            </w:tcMar>
            <w:vAlign w:val="top"/>
          </w:tcPr>
          <w:p>
            <w:pPr>
              <w:spacing w:after="0" w:line="245" w:lineRule="auto"/>
            </w:pPr>
            <w:r>
              <w:rPr>
                <w:rFonts w:ascii="Liberation Sans" w:hAnsi="Liberation Sans" w:eastAsia="Liberation Sans"/>
                <w:sz w:val="15"/>
              </w:rPr>
              <w:t>Page generation</w:t>
            </w:r>
          </w:p>
        </w:tc>
        <w:tc>
          <w:tcPr>
            <w:tcW w:type="dxa" w:w="2541"/>
            <w:tcMar>
              <w:top w:w="90" w:type="dxa"/>
              <w:start w:w="100" w:type="dxa"/>
              <w:bottom w:w="90" w:type="dxa"/>
              <w:end w:w="100" w:type="dxa"/>
            </w:tcMar>
            <w:vAlign w:val="top"/>
          </w:tcPr>
          <w:p>
            <w:pPr>
              <w:spacing w:after="0" w:line="245" w:lineRule="auto"/>
            </w:pPr>
            <w:r>
              <w:rPr>
                <w:rFonts w:ascii="Liberation Sans" w:hAnsi="Liberation Sans" w:eastAsia="Liberation Sans"/>
                <w:sz w:val="15"/>
              </w:rPr>
              <w:t>Nhúng Flow webview, dùng DOM selector, executeJavaScript, click/upload/chọn mode.</w:t>
            </w:r>
          </w:p>
        </w:tc>
        <w:tc>
          <w:tcPr>
            <w:tcW w:type="dxa" w:w="2541"/>
            <w:tcMar>
              <w:top w:w="90" w:type="dxa"/>
              <w:start w:w="100" w:type="dxa"/>
              <w:bottom w:w="90" w:type="dxa"/>
              <w:end w:w="100" w:type="dxa"/>
            </w:tcMar>
            <w:vAlign w:val="top"/>
          </w:tcPr>
          <w:p>
            <w:pPr>
              <w:spacing w:after="0" w:line="245" w:lineRule="auto"/>
            </w:pPr>
            <w:r>
              <w:rPr>
                <w:rFonts w:ascii="Liberation Sans" w:hAnsi="Liberation Sans" w:eastAsia="Liberation Sans"/>
                <w:sz w:val="15"/>
              </w:rPr>
              <w:t>Tận dụng UI hiện hành và browser state.</w:t>
            </w:r>
          </w:p>
        </w:tc>
        <w:tc>
          <w:tcPr>
            <w:tcW w:type="dxa" w:w="2541"/>
            <w:tcMar>
              <w:top w:w="90" w:type="dxa"/>
              <w:start w:w="100" w:type="dxa"/>
              <w:bottom w:w="90" w:type="dxa"/>
              <w:end w:w="100" w:type="dxa"/>
            </w:tcMar>
            <w:vAlign w:val="top"/>
          </w:tcPr>
          <w:p>
            <w:pPr>
              <w:spacing w:after="0" w:line="245" w:lineRule="auto"/>
            </w:pPr>
            <w:r>
              <w:rPr>
                <w:rFonts w:ascii="Liberation Sans" w:hAnsi="Liberation Sans" w:eastAsia="Liberation Sans"/>
                <w:sz w:val="15"/>
              </w:rPr>
              <w:t>Rất nhạy với thay đổi DOM/UI.</w:t>
            </w:r>
          </w:p>
        </w:tc>
      </w:tr>
    </w:tbl>
    <w:p>
      <w:pPr>
        <w:spacing w:after="40"/>
      </w:pPr>
    </w:p>
    <w:p>
      <w:pPr>
        <w:keepLines w:val="0"/>
        <w:spacing w:after="100" w:line="269" w:lineRule="auto"/>
      </w:pPr>
      <w:r>
        <w:rPr>
          <w:rFonts w:ascii="Liberation Sans" w:hAnsi="Liberation Sans" w:eastAsia="Liberation Sans"/>
        </w:rPr>
        <w:t>`page-generation.js` chứa logic tự điều hướng vào Flow project, tìm control bằng DOM, clear slot, upload start/end/reference image, click control và theo dõi trạng thái. Mã thậm chí có nhánh cho "NEW UI" và "OLD UI", cho thấy tác giả chủ động thích nghi khi Google thay layout.</w:t>
      </w:r>
    </w:p>
    <w:p>
      <w:pPr>
        <w:spacing w:before="0" w:after="100"/>
      </w:pPr>
      <w:r>
        <w:rPr>
          <w:rFonts w:ascii="Liberation Sans" w:hAnsi="Liberation Sans" w:eastAsia="Liberation Sans"/>
          <w:color w:val="5B6770"/>
          <w:sz w:val="15"/>
        </w:rPr>
        <w:t>Bằng chứng mã: electron/ipc/flow/page-generation.js</w:t>
      </w:r>
    </w:p>
    <w:p>
      <w:pPr>
        <w:pStyle w:val="Heading1"/>
        <w:keepNext/>
      </w:pPr>
      <w:r>
        <w:t>16. CAPTCHA subsystem</w:t>
      </w:r>
    </w:p>
    <w:p>
      <w:pPr>
        <w:keepLines w:val="0"/>
        <w:spacing w:after="100" w:line="269" w:lineRule="auto"/>
      </w:pPr>
      <w:r>
        <w:rPr>
          <w:rFonts w:ascii="Liberation Sans" w:hAnsi="Liberation Sans" w:eastAsia="Liberation Sans"/>
        </w:rPr>
        <w:t>CAPTCHA được xử lý như một subsystem riêng. Source cho thấy ít nhất ba hướng: browser/webview context, Chrome thật thông qua Chrome DevTools Protocol và một local bridge/extension path. `runtime/captcha.js` có logic khởi tạo Chrome, chờ `labs.google`, gọi reCAPTCHA Enterprise trong browser context và thực hiện request trong Chrome với `credentials: include`.</w:t>
      </w:r>
    </w:p>
    <w:tbl>
      <w:tblPr>
        <w:tblW w:type="auto" w:w="0"/>
        <w:jc w:val="center"/>
        <w:tblLayout w:type="autofit"/>
        <w:tblLook w:firstColumn="1" w:firstRow="1" w:lastColumn="0" w:lastRow="0" w:noHBand="0" w:noVBand="1" w:val="04A0"/>
      </w:tblPr>
      <w:tblGrid>
        <w:gridCol w:w="10166"/>
      </w:tblGrid>
      <w:tr>
        <w:tc>
          <w:tcPr>
            <w:tcW w:type="dxa" w:w="10166"/>
            <w:shd w:fill="F3F4F6"/>
            <w:tcMar>
              <w:top w:w="140" w:type="dxa"/>
              <w:start w:w="160" w:type="dxa"/>
              <w:bottom w:w="140" w:type="dxa"/>
              <w:end w:w="160" w:type="dxa"/>
            </w:tcMar>
          </w:tcPr>
          <w:p>
            <w:pPr>
              <w:spacing w:after="0" w:line="240" w:lineRule="auto"/>
            </w:pPr>
            <w:r>
              <w:rPr>
                <w:rFonts w:ascii="Liberation Mono" w:hAnsi="Liberation Mono" w:eastAsia="Liberation Mono"/>
                <w:color w:val="1E293B"/>
                <w:sz w:val="16"/>
              </w:rPr>
              <w:t>Generation request</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Need reCAPTCHA context</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+--&gt; Flow/WebView path</w:t>
            </w:r>
            <w:r>
              <w:br/>
            </w:r>
            <w:r>
              <w:rPr>
                <w:rFonts w:ascii="Liberation Mono" w:hAnsi="Liberation Mono" w:eastAsia="Liberation Mono"/>
                <w:color w:val="1E293B"/>
                <w:sz w:val="16"/>
              </w:rPr>
              <w:t xml:space="preserve">      +--&gt; Chrome CDP path</w:t>
            </w:r>
            <w:r>
              <w:br/>
            </w:r>
            <w:r>
              <w:rPr>
                <w:rFonts w:ascii="Liberation Mono" w:hAnsi="Liberation Mono" w:eastAsia="Liberation Mono"/>
                <w:color w:val="1E293B"/>
                <w:sz w:val="16"/>
              </w:rPr>
              <w:t xml:space="preserve">      +--&gt; Local extension/bridge path</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CAPTCHA token/context</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Request body -&gt; Google backend</w:t>
            </w:r>
          </w:p>
        </w:tc>
      </w:tr>
    </w:tbl>
    <w:p>
      <w:pPr>
        <w:spacing w:after="20"/>
      </w:pPr>
    </w:p>
    <w:p>
      <w:pPr>
        <w:keepLines w:val="0"/>
        <w:spacing w:after="100" w:line="269" w:lineRule="auto"/>
      </w:pPr>
      <w:r>
        <w:rPr>
          <w:rFonts w:ascii="Liberation Sans" w:hAnsi="Liberation Sans" w:eastAsia="Liberation Sans"/>
        </w:rPr>
        <w:t>Kiến trúc này tăng độ bền so với một path duy nhất, nhưng cũng là một nguồn maintenance lớn: thay đổi reCAPTCHA, browser validation hoặc Flow authentication có thể buộc app cập nhật.</w:t>
      </w:r>
    </w:p>
    <w:p>
      <w:pPr>
        <w:spacing w:before="0" w:after="100"/>
      </w:pPr>
      <w:r>
        <w:rPr>
          <w:rFonts w:ascii="Liberation Sans" w:hAnsi="Liberation Sans" w:eastAsia="Liberation Sans"/>
          <w:color w:val="5B6770"/>
          <w:sz w:val="15"/>
        </w:rPr>
        <w:t>Bằng chứng mã: electron/runtime/captcha.js; electron/captcha-bridge.js</w:t>
      </w:r>
    </w:p>
    <w:p>
      <w:pPr>
        <w:pStyle w:val="Heading1"/>
        <w:keepNext/>
      </w:pPr>
      <w:r>
        <w:t>17. anti-detect.js</w:t>
      </w:r>
    </w:p>
    <w:p>
      <w:pPr>
        <w:keepLines w:val="0"/>
        <w:spacing w:after="100" w:line="269" w:lineRule="auto"/>
      </w:pPr>
      <w:r>
        <w:rPr>
          <w:rFonts w:ascii="Liberation Sans" w:hAnsi="Liberation Sans" w:eastAsia="Liberation Sans"/>
        </w:rPr>
        <w:t>Fibus có module `electron/anti-detect.js` để giảm các dấu hiệu automation/Electron trong browser context. Các override quan sát được tập trung vào thuộc tính browser fingerprint như `navigator.webdriver`, Chrome object, plugins, languages và các dấu vết module/require của Electron.</w:t>
      </w:r>
    </w:p>
    <w:tbl>
      <w:tblPr>
        <w:tblW w:type="auto" w:w="0"/>
        <w:jc w:val="center"/>
        <w:tblLook w:firstColumn="1" w:firstRow="1" w:lastColumn="0" w:lastRow="0" w:noHBand="0" w:noVBand="1" w:val="04A0"/>
      </w:tblPr>
      <w:tblGrid>
        <w:gridCol w:w="10166"/>
      </w:tblGrid>
      <w:tr>
        <w:tc>
          <w:tcPr>
            <w:tcW w:type="dxa" w:w="10166"/>
            <w:shd w:fill="FDECEC"/>
            <w:tcMar>
              <w:top w:w="170" w:type="dxa"/>
              <w:start w:w="190" w:type="dxa"/>
              <w:bottom w:w="170" w:type="dxa"/>
              <w:end w:w="190" w:type="dxa"/>
            </w:tcMar>
          </w:tcPr>
          <w:p>
            <w:pPr>
              <w:spacing w:after="40"/>
            </w:pPr>
            <w:r>
              <w:rPr>
                <w:rFonts w:ascii="Liberation Sans" w:hAnsi="Liberation Sans" w:eastAsia="Liberation Sans"/>
                <w:b/>
                <w:color w:val="133F5F"/>
              </w:rPr>
              <w:t>LƯU Ý BẢO MẬT</w:t>
              <w:br/>
            </w:r>
            <w:r>
              <w:rPr>
                <w:rFonts w:ascii="Liberation Sans" w:hAnsi="Liberation Sans" w:eastAsia="Liberation Sans"/>
              </w:rPr>
              <w:t>Báo cáo chỉ mô tả mục đích và nhóm kỹ thuật; không tái bản mã bypass hoặc secret. Sự tồn tại của anti-detect không tự động chứng minh mã độc, nhưng cho thấy tính phụ thuộc vào anti-automation của nền tảng bên thứ ba.</w:t>
            </w:r>
          </w:p>
        </w:tc>
      </w:tr>
    </w:tbl>
    <w:p>
      <w:pPr>
        <w:spacing w:after="20"/>
      </w:pPr>
    </w:p>
    <w:p>
      <w:pPr>
        <w:spacing w:before="0" w:after="100"/>
      </w:pPr>
      <w:r>
        <w:rPr>
          <w:rFonts w:ascii="Liberation Sans" w:hAnsi="Liberation Sans" w:eastAsia="Liberation Sans"/>
          <w:color w:val="5B6770"/>
          <w:sz w:val="15"/>
        </w:rPr>
        <w:t>Bằng chứng mã: electron/anti-detect.js</w:t>
      </w:r>
    </w:p>
    <w:p>
      <w:pPr>
        <w:pStyle w:val="Heading1"/>
        <w:keepNext/>
      </w:pPr>
      <w:r>
        <w:t>18. Credits, tier và ý nghĩa của "unlimited"</w:t>
      </w:r>
    </w:p>
    <w:p>
      <w:pPr>
        <w:keepLines w:val="0"/>
        <w:spacing w:after="100" w:line="269" w:lineRule="auto"/>
      </w:pPr>
      <w:r>
        <w:rPr>
          <w:rFonts w:ascii="Liberation Sans" w:hAnsi="Liberation Sans" w:eastAsia="Liberation Sans"/>
        </w:rPr>
        <w:t>IPC `get-credits` gọi endpoint credits với bearer token của slot và đọc các trường `credits`, `userPaygateTier`, `sku`, `serviceTier`, đồng thời suy ra `isUltra` cho một số SKU. Điều này chứng minh Fibus có nhận biết trực tiếp quota/tier của tài khoản Google đang đăng nhập.</w:t>
      </w:r>
    </w:p>
    <w:p>
      <w:pPr>
        <w:keepLines w:val="0"/>
        <w:spacing w:after="100" w:line="269" w:lineRule="auto"/>
      </w:pPr>
      <w:r>
        <w:rPr>
          <w:rFonts w:ascii="Liberation Sans" w:hAnsi="Liberation Sans" w:eastAsia="Liberation Sans"/>
        </w:rPr>
        <w:t>Vì vậy, nếu giao diện/marketing dùng khái niệm "không giới hạn", về mặt kiến trúc cần phân biệt giới hạn của phần mềm Fibus với credit/quota thực tế của tài khoản Google. Static source cho thấy Fibus không tự cung cấp compute Veo; nó điều phối khả năng generation gắn với session/provider.</w:t>
      </w:r>
    </w:p>
    <w:p>
      <w:pPr>
        <w:spacing w:before="0" w:after="100"/>
      </w:pPr>
      <w:r>
        <w:rPr>
          <w:rFonts w:ascii="Liberation Sans" w:hAnsi="Liberation Sans" w:eastAsia="Liberation Sans"/>
          <w:color w:val="5B6770"/>
          <w:sz w:val="15"/>
        </w:rPr>
        <w:t>Bằng chứng mã: electron/ipc/generation.js:81-114</w:t>
      </w:r>
    </w:p>
    <w:p>
      <w:pPr>
        <w:pStyle w:val="Heading1"/>
        <w:keepNext/>
      </w:pPr>
      <w:r>
        <w:t>19. Provider Registry và hướng multi-provider</w:t>
      </w:r>
    </w:p>
    <w:p>
      <w:pPr>
        <w:keepLines w:val="0"/>
        <w:spacing w:after="100" w:line="269" w:lineRule="auto"/>
      </w:pPr>
      <w:r>
        <w:rPr>
          <w:rFonts w:ascii="Liberation Sans" w:hAnsi="Liberation Sans" w:eastAsia="Liberation Sans"/>
        </w:rPr>
        <w:t>`provider/registry.js` hiện có adapter VEO3 và Avis. Registry normalize provider ID, có default provider `veo3`, và có feature flag `externalProviders` để ẩn/hiện provider ngoài. Đây là pattern tốt để tách capability khỏi UI.</w:t>
      </w:r>
    </w:p>
    <w:p>
      <w:pPr>
        <w:keepLines w:val="0"/>
        <w:spacing w:after="100" w:line="269" w:lineRule="auto"/>
      </w:pPr>
      <w:r>
        <w:rPr>
          <w:rFonts w:ascii="Liberation Sans" w:hAnsi="Liberation Sans" w:eastAsia="Liberation Sans"/>
        </w:rPr>
        <w:t>VEO3 adapter dùng browser-session; Avis dùng API gateway kiểu OpenAI-compatible cho text và có các module media riêng. Cloudflare Images và R2 tồn tại như provider/module hạ tầng cho asset.</w:t>
      </w:r>
    </w:p>
    <w:p>
      <w:pPr>
        <w:spacing w:before="0" w:after="100"/>
      </w:pPr>
      <w:r>
        <w:rPr>
          <w:rFonts w:ascii="Liberation Sans" w:hAnsi="Liberation Sans" w:eastAsia="Liberation Sans"/>
          <w:color w:val="5B6770"/>
          <w:sz w:val="15"/>
        </w:rPr>
        <w:t>Bằng chứng mã: electron/providers/registry.js; electron/providers/avis/*; electron/providers/cloudflare-*</w:t>
      </w:r>
    </w:p>
    <w:p>
      <w:pPr>
        <w:pStyle w:val="Heading1"/>
        <w:keepNext/>
      </w:pPr>
      <w:r>
        <w:t>20. AI Agent: runtime và orchestration</w:t>
      </w:r>
    </w:p>
    <w:p>
      <w:pPr>
        <w:keepLines w:val="0"/>
        <w:spacing w:after="100" w:line="269" w:lineRule="auto"/>
      </w:pPr>
      <w:r>
        <w:rPr>
          <w:rFonts w:ascii="Liberation Sans" w:hAnsi="Liberation Sans" w:eastAsia="Liberation Sans"/>
        </w:rPr>
        <w:t>AI subsystem không chỉ gọi một model. `ipc/ai.js` có runtime selection giữa Avis và một legacy Ollama/Fibus route. Avis được mô tả trong code là unified AI gateway, OpenAI-compatible; endpoint mặc định kết thúc ở `/chat/completions`. Khi request Avis lỗi trước khi trả output, code có fallback sang runtime legacy nếu có credential.</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Thành phần</w:t>
            </w:r>
          </w:p>
        </w:tc>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Quan sát</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AI config</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Có CMS public config `/config/public/ai-chat`.</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Primary external runtime</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Avis, OpenAI-compatible chat schema.</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Legacy/fallback</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Ollama-compatible schema/API.</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Streaming</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Có streaming chat path và fallback logic.</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Secret source</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Settings/env/local secret file; code có comment tránh hardcode Avis key.</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Media runtime</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Avis image/video runtime độc lập với text-provider selection.</w:t>
            </w:r>
          </w:p>
        </w:tc>
      </w:tr>
    </w:tbl>
    <w:p>
      <w:pPr>
        <w:spacing w:after="40"/>
      </w:pPr>
    </w:p>
    <w:p>
      <w:pPr>
        <w:spacing w:before="0" w:after="100"/>
      </w:pPr>
      <w:r>
        <w:rPr>
          <w:rFonts w:ascii="Liberation Sans" w:hAnsi="Liberation Sans" w:eastAsia="Liberation Sans"/>
          <w:color w:val="5B6770"/>
          <w:sz w:val="15"/>
        </w:rPr>
        <w:t>Bằng chứng mã: electron/ipc/ai.js:520-845, 914-987</w:t>
      </w:r>
    </w:p>
    <w:p>
      <w:pPr>
        <w:pStyle w:val="Heading1"/>
        <w:keepNext/>
      </w:pPr>
      <w:r>
        <w:t>21. AI Agent: planning, review và structured output</w:t>
      </w:r>
    </w:p>
    <w:p>
      <w:pPr>
        <w:keepLines w:val="0"/>
        <w:spacing w:after="100" w:line="269" w:lineRule="auto"/>
      </w:pPr>
      <w:r>
        <w:rPr>
          <w:rFonts w:ascii="Liberation Sans" w:hAnsi="Liberation Sans" w:eastAsia="Liberation Sans"/>
        </w:rPr>
        <w:t>Bundle AI Agent cho thấy workflow được thiết kế để tạo plan có cấu trúc thay vì chỉ chat tự do. Các dữ liệu xoay quanh scene, image/video prompts, intent, camera, duration, continuity và review. Source Electron có utility extract JSON payload và nhiều IPC phục vụ agent workflow.</w:t>
      </w:r>
    </w:p>
    <w:p>
      <w:pPr>
        <w:keepLines w:val="0"/>
        <w:spacing w:after="100" w:line="269" w:lineRule="auto"/>
      </w:pPr>
      <w:r>
        <w:rPr>
          <w:rFonts w:ascii="Liberation Sans" w:hAnsi="Liberation Sans" w:eastAsia="Liberation Sans"/>
        </w:rPr>
        <w:t>Điểm đáng giá về kiến trúc là tách phần text reasoning khỏi media provider. Agent có thể dùng Avis/Ollama-compatible model để lập kế hoạch, sau đó job tạo media có thể đi qua VEO3 hoặc Avis media provider. Đây là tiền đề cho hệ thống orchestration đa model.</w:t>
      </w:r>
    </w:p>
    <w:p>
      <w:pPr>
        <w:spacing w:before="0" w:after="100"/>
      </w:pPr>
      <w:r>
        <w:rPr>
          <w:rFonts w:ascii="Liberation Sans" w:hAnsi="Liberation Sans" w:eastAsia="Liberation Sans"/>
          <w:color w:val="5B6770"/>
          <w:sz w:val="15"/>
        </w:rPr>
        <w:t>Bằng chứng mã: dist/assets/AIAgentPage-U9bSXPET.js; electron/ipc/ai.js; electron/providers/avis/script-workflow.js; video-story.js</w:t>
      </w:r>
    </w:p>
    <w:p>
      <w:pPr>
        <w:pStyle w:val="Heading1"/>
        <w:keepNext/>
      </w:pPr>
      <w:r>
        <w:t>22. Local media processing</w:t>
      </w:r>
    </w:p>
    <w:p>
      <w:pPr>
        <w:keepLines w:val="0"/>
        <w:spacing w:after="100" w:line="269" w:lineRule="auto"/>
      </w:pPr>
      <w:r>
        <w:rPr>
          <w:rFonts w:ascii="Liberation Sans" w:hAnsi="Liberation Sans" w:eastAsia="Liberation Sans"/>
        </w:rPr>
        <w:t>Fibus bundle nhiều capability hậu kỳ local, làm giảm phụ thuộc vào cloud cho các tác vụ không cần model lớn. Đây là một trong những thành phần kỹ thuật mạnh nhất của ứng dụng.</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Module/Công nghệ</w:t>
            </w:r>
          </w:p>
        </w:tc>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Chức năng quan sát được</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ffmpeg-edit.js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Trim/edit video và audio.</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probe.js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Probe metadata, thumbnail, audio extraction.</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filters.js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Filter chain, chroma key, encode/export và nhiều video effects.</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audio-separation.js + worker</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Tách nguồn audio với model local.</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depth-anything-worker.js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Depth inference local.</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whisper-worker.js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Whisper inference trong worker thread.</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@huggingface/transformers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Model loading/inference helper.</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onnxruntime-web</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ONNX execution.</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demucs-web</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Audio separation model/runtime.</w:t>
            </w:r>
          </w:p>
        </w:tc>
      </w:tr>
    </w:tbl>
    <w:p>
      <w:pPr>
        <w:spacing w:after="40"/>
      </w:pPr>
    </w:p>
    <w:p>
      <w:pPr>
        <w:keepLines w:val="0"/>
        <w:spacing w:after="100" w:line="269" w:lineRule="auto"/>
      </w:pPr>
      <w:r>
        <w:rPr>
          <w:rFonts w:ascii="Liberation Sans" w:hAnsi="Liberation Sans" w:eastAsia="Liberation Sans"/>
        </w:rPr>
        <w:t>Mã dùng `ffmpeg-static` như fallback khi không có ffprobe/ffmpeg hệ thống, và chạy nhiều tác vụ bằng child_process/worker thread. Đây là thiết kế phù hợp cho desktop creator tool vì cho phép xử lý nặng ngoài renderer thread.</w:t>
      </w:r>
    </w:p>
    <w:p>
      <w:pPr>
        <w:spacing w:before="0" w:after="100"/>
      </w:pPr>
      <w:r>
        <w:rPr>
          <w:rFonts w:ascii="Liberation Sans" w:hAnsi="Liberation Sans" w:eastAsia="Liberation Sans"/>
          <w:color w:val="5B6770"/>
          <w:sz w:val="15"/>
        </w:rPr>
        <w:t>Bằng chứng mã: electron/ipc/media/*; electron/*-worker.js; package.json</w:t>
      </w:r>
    </w:p>
    <w:p>
      <w:pPr>
        <w:pStyle w:val="Heading1"/>
        <w:keepNext/>
      </w:pPr>
      <w:r>
        <w:t>23. Storage và file settings</w:t>
      </w:r>
    </w:p>
    <w:p>
      <w:pPr>
        <w:keepLines w:val="0"/>
        <w:spacing w:after="100" w:line="269" w:lineRule="auto"/>
      </w:pPr>
      <w:r>
        <w:rPr>
          <w:rFonts w:ascii="Liberation Sans" w:hAnsi="Liberation Sans" w:eastAsia="Liberation Sans"/>
        </w:rPr>
        <w:t>`runtime/support.js` định nghĩa `flow-settings.json` trong Electron `userData`. `loadSettings()`/`saveSettings()` đọc ghi JSON trực tiếp. File này lưu output path, machineId, license và nhiều cấu hình ứng dụng/provider khác tùy module.</w:t>
      </w:r>
    </w:p>
    <w:p>
      <w:pPr>
        <w:keepLines w:val="0"/>
        <w:spacing w:after="100" w:line="269" w:lineRule="auto"/>
      </w:pPr>
      <w:r>
        <w:rPr>
          <w:rFonts w:ascii="Liberation Sans" w:hAnsi="Liberation Sans" w:eastAsia="Liberation Sans"/>
        </w:rPr>
        <w:t>Video output mặc định nằm dưới Pictures/VEO3Flow/videos và image output dưới Pictures/VEO3Flow/images. Filename dùng counter theo ngày để tránh collision khi concurrent downloads.</w:t>
      </w:r>
    </w:p>
    <w:p>
      <w:pPr>
        <w:keepLines w:val="0"/>
        <w:spacing w:after="100" w:line="269" w:lineRule="auto"/>
      </w:pPr>
      <w:r>
        <w:rPr>
          <w:rFonts w:ascii="Liberation Sans" w:hAnsi="Liberation Sans" w:eastAsia="Liberation Sans"/>
        </w:rPr>
        <w:t>Việc JSON settings lưu dữ liệu cấu hình trực tiếp thuận tiện, nhưng các secret/provider key nhạy cảm nên được đánh giá riêng về cách bảo vệ. Static source cho thấy một số key có thể đến từ settings/env/local secret file; không phải mọi credential đều có OS keychain abstraction.</w:t>
      </w:r>
    </w:p>
    <w:p>
      <w:pPr>
        <w:spacing w:before="0" w:after="100"/>
      </w:pPr>
      <w:r>
        <w:rPr>
          <w:rFonts w:ascii="Liberation Sans" w:hAnsi="Liberation Sans" w:eastAsia="Liberation Sans"/>
          <w:color w:val="5B6770"/>
          <w:sz w:val="15"/>
        </w:rPr>
        <w:t>Bằng chứng mã: electron/runtime/support.js:154-207; electron/ipc/ai.js</w:t>
      </w:r>
    </w:p>
    <w:p>
      <w:pPr>
        <w:pStyle w:val="Heading1"/>
        <w:keepNext/>
      </w:pPr>
      <w:r>
        <w:t>24. License và machine fingerprint</w:t>
      </w:r>
    </w:p>
    <w:p>
      <w:pPr>
        <w:keepLines w:val="0"/>
        <w:spacing w:after="100" w:line="269" w:lineRule="auto"/>
      </w:pPr>
      <w:r>
        <w:rPr>
          <w:rFonts w:ascii="Liberation Sans" w:hAnsi="Liberation Sans" w:eastAsia="Liberation Sans"/>
        </w:rPr>
        <w:t>License được quản lý trong `generation.js`. Machine fingerprint được tạo từ hostname, platform, architecture và MAC address, hash SHA-256 rồi lấy 32 ký tự đầu; machineId được cache vào settings để ổn định sau lần đầu.</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Hoạt động</w:t>
            </w:r>
          </w:p>
        </w:tc>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Endpoint/dữ liệu</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Activate</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POST CMS `/licenses/activate` với key, machineId và deviceInfo.</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Device info</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hostname, platform, arch, username.</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Persist</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license object được lưu vào flow-settings.json.</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Periodic validate</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POST `/licenses/validate` mỗi 10 phút.</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Network failure handling</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Có counter; comment ghi chỉ lock sau 3 network failures liên tiếp.</w:t>
            </w:r>
          </w:p>
        </w:tc>
      </w:tr>
    </w:tbl>
    <w:p>
      <w:pPr>
        <w:spacing w:after="40"/>
      </w:pPr>
    </w:p>
    <w:p>
      <w:pPr>
        <w:keepLines w:val="0"/>
        <w:spacing w:after="100" w:line="269" w:lineRule="auto"/>
      </w:pPr>
      <w:r>
        <w:rPr>
          <w:rFonts w:ascii="Liberation Sans" w:hAnsi="Liberation Sans" w:eastAsia="Liberation Sans"/>
        </w:rPr>
        <w:t>Đây là license binding theo thiết bị, không chỉ kiểm tra key cục bộ. Việc gửi hostname/username là dữ liệu thiết bị cần được mô tả rõ trong chính sách riêng tư nếu sản phẩm phân phối rộng.</w:t>
      </w:r>
    </w:p>
    <w:p>
      <w:pPr>
        <w:spacing w:before="0" w:after="100"/>
      </w:pPr>
      <w:r>
        <w:rPr>
          <w:rFonts w:ascii="Liberation Sans" w:hAnsi="Liberation Sans" w:eastAsia="Liberation Sans"/>
          <w:color w:val="5B6770"/>
          <w:sz w:val="15"/>
        </w:rPr>
        <w:t>Bằng chứng mã: electron/ipc/generation.js:116-240</w:t>
      </w:r>
    </w:p>
    <w:p>
      <w:pPr>
        <w:pStyle w:val="Heading1"/>
        <w:keepNext/>
      </w:pPr>
      <w:r>
        <w:t>25. Update và backend Skyverses</w:t>
      </w:r>
    </w:p>
    <w:p>
      <w:pPr>
        <w:keepLines w:val="0"/>
        <w:spacing w:after="100" w:line="269" w:lineRule="auto"/>
      </w:pPr>
      <w:r>
        <w:rPr>
          <w:rFonts w:ascii="Liberation Sans" w:hAnsi="Liberation Sans" w:eastAsia="Liberation Sans"/>
        </w:rPr>
        <w:t>`app-update.yml` khai báo generic provider với URL `https://api-veo3flow.skyverses.com/updates`; package dùng `electron-updater`. Brand/runtime endpoints cũng khai báo CMS API, public API và WebSocket team-presence dưới cùng domain Skyverses.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Dịch vụ</w:t>
            </w:r>
          </w:p>
        </w:tc>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Endpoint/domain quan sát được</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CMS API</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https://api-veo3flow.skyverses.com/api</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Public API</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https://api-veo3flow.skyverses.com</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Updates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https://api-veo3flow.skyverses.com/updates</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Team presence</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wss://api-veo3flow.skyverses.com/api/team-presence</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Landing</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https://ai.fibusvideo.com</w:t>
            </w:r>
          </w:p>
        </w:tc>
      </w:tr>
    </w:tbl>
    <w:p>
      <w:pPr>
        <w:spacing w:after="40"/>
      </w:pPr>
    </w:p>
    <w:p>
      <w:pPr>
        <w:spacing w:before="0" w:after="100"/>
      </w:pPr>
      <w:r>
        <w:rPr>
          <w:rFonts w:ascii="Liberation Sans" w:hAnsi="Liberation Sans" w:eastAsia="Liberation Sans"/>
          <w:color w:val="5B6770"/>
          <w:sz w:val="15"/>
        </w:rPr>
        <w:t>Bằng chứng mã: resources/app-update.yml; config/brand.generated.json; config/runtime-endpoints.json</w:t>
      </w:r>
    </w:p>
    <w:p>
      <w:pPr>
        <w:pStyle w:val="Heading1"/>
        <w:keepNext/>
      </w:pPr>
      <w:r>
        <w:t>26. Collaboration</w:t>
      </w:r>
    </w:p>
    <w:p>
      <w:pPr>
        <w:keepLines w:val="0"/>
        <w:spacing w:after="100" w:line="269" w:lineRule="auto"/>
      </w:pPr>
      <w:r>
        <w:rPr>
          <w:rFonts w:ascii="Liberation Sans" w:hAnsi="Liberation Sans" w:eastAsia="Liberation Sans"/>
        </w:rPr>
        <w:t>Ứng dụng có module collaboration và team-presence WebSocket. Khi kết nối realtime, code đọc license key/machineId từ settings và gửi Authorization dạng License cùng X-Machine-ID. Package cũng có `yjs`, cho thấy hướng hỗ trợ state/collaboration realtime trên workspace/canvas.</w:t>
      </w:r>
    </w:p>
    <w:p>
      <w:pPr>
        <w:spacing w:before="0" w:after="100"/>
      </w:pPr>
      <w:r>
        <w:rPr>
          <w:rFonts w:ascii="Liberation Sans" w:hAnsi="Liberation Sans" w:eastAsia="Liberation Sans"/>
          <w:color w:val="5B6770"/>
          <w:sz w:val="15"/>
        </w:rPr>
        <w:t>Bằng chứng mã: electron/ipc/collaboration.js; package.json</w:t>
      </w:r>
    </w:p>
    <w:p>
      <w:pPr>
        <w:pStyle w:val="Heading1"/>
        <w:keepNext/>
      </w:pPr>
      <w:r>
        <w:t>27. Bề mặt dữ liệu và luồng ra ngoài</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Đích</w:t>
            </w:r>
          </w:p>
        </w:tc>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Loại dữ liệu có thể tham gia luồng</w:t>
            </w:r>
          </w:p>
        </w:tc>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Mục đích</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Google Labs / aisandbox</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Bearer, cookie/session context, projectId, generation request</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Flow/Veo generation.</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Google reCAPTCHA</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Browser context/reCAPTCHA request</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CAPTCHA token.</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Skyverses CMS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License key, machineId, deviceInfo; config/collab metadata</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Activation, validation, config, collaboration.</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Avis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API key + prompts/media request tùy tính năng</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AI text/media provider.</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Cloudflare services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Asset/media tùy provider cấu hình</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Image/R2 storage.</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Local filesystem</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Settings, media outputs, cache, models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Desktop persistence.</w:t>
            </w:r>
          </w:p>
        </w:tc>
      </w:tr>
    </w:tbl>
    <w:p>
      <w:pPr>
        <w:spacing w:after="40"/>
      </w:pPr>
    </w:p>
    <w:p>
      <w:pPr>
        <w:keepLines w:val="0"/>
        <w:spacing w:after="100" w:line="269" w:lineRule="auto"/>
      </w:pPr>
      <w:r>
        <w:rPr>
          <w:rFonts w:ascii="Liberation Sans" w:hAnsi="Liberation Sans" w:eastAsia="Liberation Sans"/>
        </w:rPr>
        <w:t>Bảng trên mô tả bề mặt theo packaged code, không khẳng định tất cả luồng đều chạy trong mọi phiên sử dụng.</w:t>
      </w:r>
    </w:p>
    <w:p>
      <w:pPr>
        <w:pStyle w:val="Heading1"/>
        <w:keepNext/>
      </w:pPr>
      <w:r>
        <w:t>28. Đánh giá bảo mật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Quan sát</w:t>
            </w:r>
          </w:p>
        </w:tc>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Đánh giá</w:t>
            </w:r>
          </w:p>
        </w:tc>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Mức lưu ý</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contextIsolation=true</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Tốt: tách renderer context.</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Thấp</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nodeIntegration=false</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Tốt: giảm Node exposure.</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Thấp</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webviewTag=true</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Tăng surface vì nhúng nội dung web.</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Trung bình</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webSecurity=false</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Giảm web hardening.</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Cao</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Browser-session credential mode</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App có quyền kỹ thuật lớn với session Google trong partition.</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Cao</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Cookie + Bearer capture</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Cần tin tưởng app và update channel.</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Cao</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Anti-detect/CAPTCHA automation</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Tăng platform/compliance/maintenance risk.</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Cao</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Settings JSON</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Cấu hình tiện dụng; secret handling không đồng nhất.</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Trung bình</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Unsigned PE Security Directory (file đã cung cấp)</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Không có certificate table trong installer này.</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Trung bình</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Local FFmpeg/ML workers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Giảm upload dữ liệu cho tác vụ local.</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Tích cực</w:t>
            </w:r>
          </w:p>
        </w:tc>
      </w:tr>
    </w:tbl>
    <w:p>
      <w:pPr>
        <w:spacing w:after="40"/>
      </w:pPr>
    </w:p>
    <w:tbl>
      <w:tblPr>
        <w:tblW w:type="auto" w:w="0"/>
        <w:jc w:val="center"/>
        <w:tblLook w:firstColumn="1" w:firstRow="1" w:lastColumn="0" w:lastRow="0" w:noHBand="0" w:noVBand="1" w:val="04A0"/>
      </w:tblPr>
      <w:tblGrid>
        <w:gridCol w:w="10166"/>
      </w:tblGrid>
      <w:tr>
        <w:tc>
          <w:tcPr>
            <w:tcW w:type="dxa" w:w="10166"/>
            <w:shd w:fill="EAF2F8"/>
            <w:tcMar>
              <w:top w:w="170" w:type="dxa"/>
              <w:start w:w="190" w:type="dxa"/>
              <w:bottom w:w="170" w:type="dxa"/>
              <w:end w:w="190" w:type="dxa"/>
            </w:tcMar>
          </w:tcPr>
          <w:p>
            <w:pPr>
              <w:spacing w:after="40"/>
            </w:pPr>
            <w:r>
              <w:rPr>
                <w:rFonts w:ascii="Liberation Sans" w:hAnsi="Liberation Sans" w:eastAsia="Liberation Sans"/>
                <w:b/>
                <w:color w:val="133F5F"/>
              </w:rPr>
              <w:t>KHÔNG PHẢI KẾT LUẬN MALWARE</w:t>
              <w:br/>
            </w:r>
            <w:r>
              <w:rPr>
                <w:rFonts w:ascii="Liberation Sans" w:hAnsi="Liberation Sans" w:eastAsia="Liberation Sans"/>
              </w:rPr>
              <w:t>Static analysis hiện tại không đủ cơ sở để kết luận Fibus là phần mềm độc hại. Rủi ro chính được nêu ở đây là quyền truy cập session, dependency vào browser automation và mức hardening của desktop app.</w:t>
            </w:r>
          </w:p>
        </w:tc>
      </w:tr>
    </w:tbl>
    <w:p>
      <w:pPr>
        <w:spacing w:after="20"/>
      </w:pPr>
    </w:p>
    <w:p>
      <w:pPr>
        <w:pStyle w:val="Heading1"/>
        <w:keepNext/>
      </w:pPr>
      <w:r>
        <w:t>29. Rủi ro kiến trúc và vận hành</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Rủi ro</w:t>
            </w:r>
          </w:p>
        </w:tc>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Nguyên nhân</w:t>
            </w:r>
          </w:p>
        </w:tc>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Ảnh hưởng</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Flow API thay đổi</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Endpoint/schema nội bộ không phải contract ổn định cho app bên thứ ba.</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Generation có thể lỗi sau thay đổi phía Google.</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DOM/UI thay đổi</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Page automation dựa selector/layout.</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Một mode upload/generate có thể hỏng.</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CAPTCHA/anti-bot thay đổi</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CAPTCHA subsystem phải duy trì tương thích.</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Yêu cầu update nhanh.</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Session invalidation</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Bearer/cookie hết hạn hoặc account re-auth.</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Job đang chạy có thể fail.</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Account/platform policy</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Automation có thể gặp hạn chế ngoài kiểm soát ứng dụng.</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Rủi ro continuity sản phẩm.</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Update trust</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Ứng dụng có auto-update và quyền session cao.</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Update channel trở thành security-critical.</w:t>
            </w:r>
          </w:p>
        </w:tc>
      </w:tr>
    </w:tbl>
    <w:p>
      <w:pPr>
        <w:spacing w:after="40"/>
      </w:pPr>
    </w:p>
    <w:p>
      <w:pPr>
        <w:pStyle w:val="Heading1"/>
        <w:keepNext/>
      </w:pPr>
      <w:r>
        <w:t>30. Điểm mạnh kỹ thuật</w:t>
      </w:r>
    </w:p>
    <w:p>
      <w:pPr>
        <w:pStyle w:val="ListBullet"/>
        <w:spacing w:after="40" w:line="259" w:lineRule="auto"/>
      </w:pPr>
      <w:r>
        <w:rPr>
          <w:rFonts w:ascii="Liberation Sans" w:hAnsi="Liberation Sans" w:eastAsia="Liberation Sans"/>
        </w:rPr>
        <w:t>Provider boundary đã được hình thành, cho phép phát triển ra ngoài VEO3.</w:t>
      </w:r>
    </w:p>
    <w:p>
      <w:pPr>
        <w:pStyle w:val="ListBullet"/>
        <w:spacing w:after="40" w:line="259" w:lineRule="auto"/>
      </w:pPr>
      <w:r>
        <w:rPr>
          <w:rFonts w:ascii="Liberation Sans" w:hAnsi="Liberation Sans" w:eastAsia="Liberation Sans"/>
        </w:rPr>
        <w:t>Multi-account slot có concurrency tracking và slot selection hợp lý.</w:t>
      </w:r>
    </w:p>
    <w:p>
      <w:pPr>
        <w:pStyle w:val="ListBullet"/>
        <w:spacing w:after="40" w:line="259" w:lineRule="auto"/>
      </w:pPr>
      <w:r>
        <w:rPr>
          <w:rFonts w:ascii="Liberation Sans" w:hAnsi="Liberation Sans" w:eastAsia="Liberation Sans"/>
        </w:rPr>
        <w:t>Hybrid direct-request + UI automation tạo nhiều fallback path.</w:t>
      </w:r>
    </w:p>
    <w:p>
      <w:pPr>
        <w:pStyle w:val="ListBullet"/>
        <w:spacing w:after="40" w:line="259" w:lineRule="auto"/>
      </w:pPr>
      <w:r>
        <w:rPr>
          <w:rFonts w:ascii="Liberation Sans" w:hAnsi="Liberation Sans" w:eastAsia="Liberation Sans"/>
        </w:rPr>
        <w:t>CAPTCHA được tách thành subsystem thay vì rải logic khắp generation code.</w:t>
      </w:r>
    </w:p>
    <w:p>
      <w:pPr>
        <w:pStyle w:val="ListBullet"/>
        <w:spacing w:after="40" w:line="259" w:lineRule="auto"/>
      </w:pPr>
      <w:r>
        <w:rPr>
          <w:rFonts w:ascii="Liberation Sans" w:hAnsi="Liberation Sans" w:eastAsia="Liberation Sans"/>
        </w:rPr>
        <w:t>Media processing local phong phú, dùng worker/child process thay vì ép renderer xử lý.</w:t>
      </w:r>
    </w:p>
    <w:p>
      <w:pPr>
        <w:pStyle w:val="ListBullet"/>
        <w:spacing w:after="40" w:line="259" w:lineRule="auto"/>
      </w:pPr>
      <w:r>
        <w:rPr>
          <w:rFonts w:ascii="Liberation Sans" w:hAnsi="Liberation Sans" w:eastAsia="Liberation Sans"/>
        </w:rPr>
        <w:t>AI Agent tách text runtime khỏi media runtime và có fallback provider.</w:t>
      </w:r>
    </w:p>
    <w:p>
      <w:pPr>
        <w:pStyle w:val="ListBullet"/>
        <w:spacing w:after="40" w:line="259" w:lineRule="auto"/>
      </w:pPr>
      <w:r>
        <w:rPr>
          <w:rFonts w:ascii="Liberation Sans" w:hAnsi="Liberation Sans" w:eastAsia="Liberation Sans"/>
        </w:rPr>
        <w:t>License/update/collaboration đã được tích hợp thành sản phẩm desktop hoàn chỉnh.</w:t>
      </w:r>
    </w:p>
    <w:p>
      <w:pPr>
        <w:pStyle w:val="Heading1"/>
        <w:keepNext/>
      </w:pPr>
      <w:r>
        <w:t>31. Điểm yếu kỹ thuật</w:t>
      </w:r>
    </w:p>
    <w:p>
      <w:pPr>
        <w:pStyle w:val="ListBullet"/>
        <w:spacing w:after="40" w:line="259" w:lineRule="auto"/>
      </w:pPr>
      <w:r>
        <w:rPr>
          <w:rFonts w:ascii="Liberation Sans" w:hAnsi="Liberation Sans" w:eastAsia="Liberation Sans"/>
        </w:rPr>
        <w:t>Phụ thuộc sâu vào Google Flow consumer session, request schema và DOM.</w:t>
      </w:r>
    </w:p>
    <w:p>
      <w:pPr>
        <w:pStyle w:val="ListBullet"/>
        <w:spacing w:after="40" w:line="259" w:lineRule="auto"/>
      </w:pPr>
      <w:r>
        <w:rPr>
          <w:rFonts w:ascii="Liberation Sans" w:hAnsi="Liberation Sans" w:eastAsia="Liberation Sans"/>
        </w:rPr>
        <w:t>webSecurity=false làm giảm hardening của renderer.</w:t>
      </w:r>
    </w:p>
    <w:p>
      <w:pPr>
        <w:pStyle w:val="ListBullet"/>
        <w:spacing w:after="40" w:line="259" w:lineRule="auto"/>
      </w:pPr>
      <w:r>
        <w:rPr>
          <w:rFonts w:ascii="Liberation Sans" w:hAnsi="Liberation Sans" w:eastAsia="Liberation Sans"/>
        </w:rPr>
        <w:t>Auth/session layer phức tạp: token, cookies, browser validation, CAPTCHA, project ID và nhiều browser paths.</w:t>
      </w:r>
    </w:p>
    <w:p>
      <w:pPr>
        <w:pStyle w:val="ListBullet"/>
        <w:spacing w:after="40" w:line="259" w:lineRule="auto"/>
      </w:pPr>
      <w:r>
        <w:rPr>
          <w:rFonts w:ascii="Liberation Sans" w:hAnsi="Liberation Sans" w:eastAsia="Liberation Sans"/>
        </w:rPr>
        <w:t>Một số module IPC rất lớn (generation/ai/media), làm tăng chi phí bảo trì và review bảo mật.</w:t>
      </w:r>
    </w:p>
    <w:p>
      <w:pPr>
        <w:pStyle w:val="ListBullet"/>
        <w:spacing w:after="40" w:line="259" w:lineRule="auto"/>
      </w:pPr>
      <w:r>
        <w:rPr>
          <w:rFonts w:ascii="Liberation Sans" w:hAnsi="Liberation Sans" w:eastAsia="Liberation Sans"/>
        </w:rPr>
        <w:t>Settings/credential handling chưa cho thấy một Credential Vault thống nhất dựa trên OS keychain.</w:t>
      </w:r>
    </w:p>
    <w:p>
      <w:pPr>
        <w:pStyle w:val="ListBullet"/>
        <w:spacing w:after="40" w:line="259" w:lineRule="auto"/>
      </w:pPr>
      <w:r>
        <w:rPr>
          <w:rFonts w:ascii="Liberation Sans" w:hAnsi="Liberation Sans" w:eastAsia="Liberation Sans"/>
        </w:rPr>
        <w:t>Direct request và page automation cùng tồn tại giúp fallback nhưng cũng tạo hai implementation cần bảo trì song song.</w:t>
      </w:r>
    </w:p>
    <w:p>
      <w:pPr>
        <w:pStyle w:val="Heading1"/>
        <w:keepNext/>
      </w:pPr>
      <w:r>
        <w:t>32. Sơ đồ luồng hoạt động end-to-end</w:t>
      </w:r>
    </w:p>
    <w:tbl>
      <w:tblPr>
        <w:tblW w:type="auto" w:w="0"/>
        <w:jc w:val="center"/>
        <w:tblLayout w:type="autofit"/>
        <w:tblLook w:firstColumn="1" w:firstRow="1" w:lastColumn="0" w:lastRow="0" w:noHBand="0" w:noVBand="1" w:val="04A0"/>
      </w:tblPr>
      <w:tblGrid>
        <w:gridCol w:w="10166"/>
      </w:tblGrid>
      <w:tr>
        <w:tc>
          <w:tcPr>
            <w:tcW w:type="dxa" w:w="10166"/>
            <w:shd w:fill="F3F4F6"/>
            <w:tcMar>
              <w:top w:w="140" w:type="dxa"/>
              <w:start w:w="160" w:type="dxa"/>
              <w:bottom w:w="140" w:type="dxa"/>
              <w:end w:w="160" w:type="dxa"/>
            </w:tcMar>
          </w:tcPr>
          <w:p>
            <w:pPr>
              <w:spacing w:after="0" w:line="240" w:lineRule="auto"/>
            </w:pPr>
            <w:r>
              <w:rPr>
                <w:rFonts w:ascii="Liberation Mono" w:hAnsi="Liberation Mono" w:eastAsia="Liberation Mono"/>
                <w:color w:val="1E293B"/>
                <w:sz w:val="16"/>
              </w:rPr>
              <w:t>[1] User opens Fibus</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[2] Electron main creates UI + session partitions</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[3] User signs in to Google Flow in slot-N</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+--&gt; Electron session persists browser state</w:t>
            </w:r>
            <w:r>
              <w:br/>
            </w:r>
            <w:r>
              <w:rPr>
                <w:rFonts w:ascii="Liberation Mono" w:hAnsi="Liberation Mono" w:eastAsia="Liberation Mono"/>
                <w:color w:val="1E293B"/>
                <w:sz w:val="16"/>
              </w:rPr>
              <w:t xml:space="preserve">        +--&gt; Request interception captures Bearer/browser headers</w:t>
            </w:r>
            <w:r>
              <w:br/>
            </w:r>
            <w:r>
              <w:rPr>
                <w:rFonts w:ascii="Liberation Mono" w:hAnsi="Liberation Mono" w:eastAsia="Liberation Mono"/>
                <w:color w:val="1E293B"/>
                <w:sz w:val="16"/>
              </w:rPr>
              <w:t xml:space="preserve">        +--&gt; Cookies are read from Google/Labs domains</w:t>
            </w:r>
            <w:r>
              <w:br/>
            </w:r>
            <w:r>
              <w:rPr>
                <w:rFonts w:ascii="Liberation Mono" w:hAnsi="Liberation Mono" w:eastAsia="Liberation Mono"/>
                <w:color w:val="1E293B"/>
                <w:sz w:val="16"/>
              </w:rPr>
              <w:t xml:space="preserve">        +--&gt; projectId is captured from request or Flow URL</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[4] User/AI Agent creates image/video task</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[5] Provider Registry selects VEO3 or external provider</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+--&gt; VEO3 direct path</w:t>
            </w:r>
            <w:r>
              <w:br/>
            </w:r>
            <w:r>
              <w:rPr>
                <w:rFonts w:ascii="Liberation Mono" w:hAnsi="Liberation Mono" w:eastAsia="Liberation Mono"/>
                <w:color w:val="1E293B"/>
                <w:sz w:val="16"/>
              </w:rPr>
              <w:t xml:space="preserve">        |      -&gt; CAPTCHA context</w:t>
            </w:r>
            <w:r>
              <w:br/>
            </w:r>
            <w:r>
              <w:rPr>
                <w:rFonts w:ascii="Liberation Mono" w:hAnsi="Liberation Mono" w:eastAsia="Liberation Mono"/>
                <w:color w:val="1E293B"/>
                <w:sz w:val="16"/>
              </w:rPr>
              <w:t xml:space="preserve">        |      -&gt; construct request</w:t>
            </w:r>
            <w:r>
              <w:br/>
            </w:r>
            <w:r>
              <w:rPr>
                <w:rFonts w:ascii="Liberation Mono" w:hAnsi="Liberation Mono" w:eastAsia="Liberation Mono"/>
                <w:color w:val="1E293B"/>
                <w:sz w:val="16"/>
              </w:rPr>
              <w:t xml:space="preserve">        |      -&gt; POST aisandbox-pa.googleapis.com</w:t>
            </w:r>
            <w:r>
              <w:br/>
            </w:r>
            <w:r>
              <w:rPr>
                <w:rFonts w:ascii="Liberation Mono" w:hAnsi="Liberation Mono" w:eastAsia="Liberation Mono"/>
                <w:color w:val="1E293B"/>
                <w:sz w:val="16"/>
              </w:rPr>
              <w:t xml:space="preserve">        |      -&gt; poll generation status</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+--&gt; VEO3 page path</w:t>
            </w:r>
            <w:r>
              <w:br/>
            </w:r>
            <w:r>
              <w:rPr>
                <w:rFonts w:ascii="Liberation Mono" w:hAnsi="Liberation Mono" w:eastAsia="Liberation Mono"/>
                <w:color w:val="1E293B"/>
                <w:sz w:val="16"/>
              </w:rPr>
              <w:t xml:space="preserve">        |      -&gt; open Flow project</w:t>
            </w:r>
            <w:r>
              <w:br/>
            </w:r>
            <w:r>
              <w:rPr>
                <w:rFonts w:ascii="Liberation Mono" w:hAnsi="Liberation Mono" w:eastAsia="Liberation Mono"/>
                <w:color w:val="1E293B"/>
                <w:sz w:val="16"/>
              </w:rPr>
              <w:t xml:space="preserve">        |      -&gt; DOM select/upload/click</w:t>
            </w:r>
            <w:r>
              <w:br/>
            </w:r>
            <w:r>
              <w:rPr>
                <w:rFonts w:ascii="Liberation Mono" w:hAnsi="Liberation Mono" w:eastAsia="Liberation Mono"/>
                <w:color w:val="1E293B"/>
                <w:sz w:val="16"/>
              </w:rPr>
              <w:t xml:space="preserve">        |      -&gt; monitor page/network</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+--&gt; Avis/media provider path</w:t>
            </w:r>
            <w:r>
              <w:br/>
            </w:r>
            <w:r>
              <w:rPr>
                <w:rFonts w:ascii="Liberation Mono" w:hAnsi="Liberation Mono" w:eastAsia="Liberation Mono"/>
                <w:color w:val="1E293B"/>
                <w:sz w:val="16"/>
              </w:rPr>
              <w:t xml:space="preserve">               -&gt; API-key based provider</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[6] Result asset downloaded/imported</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[7] Local media processing</w:t>
            </w:r>
            <w:r>
              <w:br/>
            </w:r>
            <w:r>
              <w:rPr>
                <w:rFonts w:ascii="Liberation Mono" w:hAnsi="Liberation Mono" w:eastAsia="Liberation Mono"/>
                <w:color w:val="1E293B"/>
                <w:sz w:val="16"/>
              </w:rPr>
              <w:t xml:space="preserve">        -&gt; FFmpeg / filters / probe</w:t>
            </w:r>
            <w:r>
              <w:br/>
            </w:r>
            <w:r>
              <w:rPr>
                <w:rFonts w:ascii="Liberation Mono" w:hAnsi="Liberation Mono" w:eastAsia="Liberation Mono"/>
                <w:color w:val="1E293B"/>
                <w:sz w:val="16"/>
              </w:rPr>
              <w:t xml:space="preserve">        -&gt; Whisper / ONNX / Demucs / workers</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[8] Workspace / editor / collaboration / export</w:t>
            </w:r>
          </w:p>
        </w:tc>
      </w:tr>
    </w:tbl>
    <w:p>
      <w:pPr>
        <w:spacing w:after="20"/>
      </w:pPr>
    </w:p>
    <w:p>
      <w:pPr>
        <w:pStyle w:val="Heading1"/>
        <w:keepNext/>
      </w:pPr>
      <w:r>
        <w:t>33. Luồng AI Agent</w:t>
      </w:r>
    </w:p>
    <w:tbl>
      <w:tblPr>
        <w:tblW w:type="auto" w:w="0"/>
        <w:jc w:val="center"/>
        <w:tblLayout w:type="autofit"/>
        <w:tblLook w:firstColumn="1" w:firstRow="1" w:lastColumn="0" w:lastRow="0" w:noHBand="0" w:noVBand="1" w:val="04A0"/>
      </w:tblPr>
      <w:tblGrid>
        <w:gridCol w:w="10166"/>
      </w:tblGrid>
      <w:tr>
        <w:tc>
          <w:tcPr>
            <w:tcW w:type="dxa" w:w="10166"/>
            <w:shd w:fill="F3F4F6"/>
            <w:tcMar>
              <w:top w:w="140" w:type="dxa"/>
              <w:start w:w="160" w:type="dxa"/>
              <w:bottom w:w="140" w:type="dxa"/>
              <w:end w:w="160" w:type="dxa"/>
            </w:tcMar>
          </w:tcPr>
          <w:p>
            <w:pPr>
              <w:spacing w:after="0" w:line="240" w:lineRule="auto"/>
            </w:pPr>
            <w:r>
              <w:rPr>
                <w:rFonts w:ascii="Liberation Mono" w:hAnsi="Liberation Mono" w:eastAsia="Liberation Mono"/>
                <w:color w:val="1E293B"/>
                <w:sz w:val="16"/>
              </w:rPr>
              <w:t>User instruction</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AI text runtime selection</w:t>
            </w:r>
            <w:r>
              <w:br/>
            </w:r>
            <w:r>
              <w:rPr>
                <w:rFonts w:ascii="Liberation Mono" w:hAnsi="Liberation Mono" w:eastAsia="Liberation Mono"/>
                <w:color w:val="1E293B"/>
                <w:sz w:val="16"/>
              </w:rPr>
              <w:t xml:space="preserve">     +--&gt; Avis (OpenAI-compatible)</w:t>
            </w:r>
            <w:r>
              <w:br/>
            </w:r>
            <w:r>
              <w:rPr>
                <w:rFonts w:ascii="Liberation Mono" w:hAnsi="Liberation Mono" w:eastAsia="Liberation Mono"/>
                <w:color w:val="1E293B"/>
                <w:sz w:val="16"/>
              </w:rPr>
              <w:t xml:space="preserve">     \--&gt; Legacy Ollama/Fibus fallback</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Structured planning / scene &amp; prompt data</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Provider action</w:t>
            </w:r>
            <w:r>
              <w:br/>
            </w:r>
            <w:r>
              <w:rPr>
                <w:rFonts w:ascii="Liberation Mono" w:hAnsi="Liberation Mono" w:eastAsia="Liberation Mono"/>
                <w:color w:val="1E293B"/>
                <w:sz w:val="16"/>
              </w:rPr>
              <w:t xml:space="preserve">     +--&gt; VEO3</w:t>
            </w:r>
            <w:r>
              <w:br/>
            </w:r>
            <w:r>
              <w:rPr>
                <w:rFonts w:ascii="Liberation Mono" w:hAnsi="Liberation Mono" w:eastAsia="Liberation Mono"/>
                <w:color w:val="1E293B"/>
                <w:sz w:val="16"/>
              </w:rPr>
              <w:t xml:space="preserve">     +--&gt; Avis image/video</w:t>
            </w:r>
            <w:r>
              <w:br/>
            </w:r>
            <w:r>
              <w:rPr>
                <w:rFonts w:ascii="Liberation Mono" w:hAnsi="Liberation Mono" w:eastAsia="Liberation Mono"/>
                <w:color w:val="1E293B"/>
                <w:sz w:val="16"/>
              </w:rPr>
              <w:t xml:space="preserve">     +--&gt; Local processing</w:t>
            </w:r>
            <w:r>
              <w:br/>
            </w:r>
            <w:r>
              <w:rPr>
                <w:rFonts w:ascii="Liberation Mono" w:hAnsi="Liberation Mono" w:eastAsia="Liberation Mono"/>
                <w:color w:val="1E293B"/>
                <w:sz w:val="16"/>
              </w:rPr>
              <w:t xml:space="preserve">     |</w:t>
            </w:r>
            <w:r>
              <w:br/>
            </w:r>
            <w:r>
              <w:rPr>
                <w:rFonts w:ascii="Liberation Mono" w:hAnsi="Liberation Mono" w:eastAsia="Liberation Mono"/>
                <w:color w:val="1E293B"/>
                <w:sz w:val="16"/>
              </w:rPr>
              <w:t xml:space="preserve">     v</w:t>
            </w:r>
            <w:r>
              <w:br/>
            </w:r>
            <w:r>
              <w:rPr>
                <w:rFonts w:ascii="Liberation Mono" w:hAnsi="Liberation Mono" w:eastAsia="Liberation Mono"/>
                <w:color w:val="1E293B"/>
                <w:sz w:val="16"/>
              </w:rPr>
              <w:t>Workspace assets / media pipeline</w:t>
            </w:r>
          </w:p>
        </w:tc>
      </w:tr>
    </w:tbl>
    <w:p>
      <w:pPr>
        <w:spacing w:after="20"/>
      </w:pPr>
    </w:p>
    <w:p>
      <w:pPr>
        <w:keepLines w:val="0"/>
        <w:spacing w:after="100" w:line="269" w:lineRule="auto"/>
      </w:pPr>
      <w:r>
        <w:rPr>
          <w:rFonts w:ascii="Liberation Sans" w:hAnsi="Liberation Sans" w:eastAsia="Liberation Sans"/>
        </w:rPr>
        <w:t>Fibus vì vậy có hai tầng AI khác nhau: reasoning/planning model và generation provider. Đây là cách thiết kế linh hoạt hơn việc hard-code một model cho toàn pipeline.</w:t>
      </w:r>
    </w:p>
    <w:p>
      <w:pPr>
        <w:pStyle w:val="Heading1"/>
        <w:keepNext/>
      </w:pPr>
      <w:r>
        <w:t>34. Luồng license/update</w:t>
      </w:r>
    </w:p>
    <w:tbl>
      <w:tblPr>
        <w:tblW w:type="auto" w:w="0"/>
        <w:jc w:val="center"/>
        <w:tblLayout w:type="autofit"/>
        <w:tblLook w:firstColumn="1" w:firstRow="1" w:lastColumn="0" w:lastRow="0" w:noHBand="0" w:noVBand="1" w:val="04A0"/>
      </w:tblPr>
      <w:tblGrid>
        <w:gridCol w:w="10166"/>
      </w:tblGrid>
      <w:tr>
        <w:tc>
          <w:tcPr>
            <w:tcW w:type="dxa" w:w="10166"/>
            <w:shd w:fill="F3F4F6"/>
            <w:tcMar>
              <w:top w:w="140" w:type="dxa"/>
              <w:start w:w="160" w:type="dxa"/>
              <w:bottom w:w="140" w:type="dxa"/>
              <w:end w:w="160" w:type="dxa"/>
            </w:tcMar>
          </w:tcPr>
          <w:p>
            <w:pPr>
              <w:spacing w:after="0" w:line="240" w:lineRule="auto"/>
            </w:pPr>
            <w:r>
              <w:rPr>
                <w:rFonts w:ascii="Liberation Mono" w:hAnsi="Liberation Mono" w:eastAsia="Liberation Mono"/>
                <w:color w:val="1E293B"/>
                <w:sz w:val="16"/>
              </w:rPr>
              <w:t>First activation</w:t>
            </w:r>
            <w:r>
              <w:br/>
            </w:r>
            <w:r>
              <w:rPr>
                <w:rFonts w:ascii="Liberation Mono" w:hAnsi="Liberation Mono" w:eastAsia="Liberation Mono"/>
                <w:color w:val="1E293B"/>
                <w:sz w:val="16"/>
              </w:rPr>
              <w:t xml:space="preserve">  -&gt; machine fingerprint</w:t>
            </w:r>
            <w:r>
              <w:br/>
            </w:r>
            <w:r>
              <w:rPr>
                <w:rFonts w:ascii="Liberation Mono" w:hAnsi="Liberation Mono" w:eastAsia="Liberation Mono"/>
                <w:color w:val="1E293B"/>
                <w:sz w:val="16"/>
              </w:rPr>
              <w:t xml:space="preserve">  -&gt; POST /licenses/activate</w:t>
            </w:r>
            <w:r>
              <w:br/>
            </w:r>
            <w:r>
              <w:rPr>
                <w:rFonts w:ascii="Liberation Mono" w:hAnsi="Liberation Mono" w:eastAsia="Liberation Mono"/>
                <w:color w:val="1E293B"/>
                <w:sz w:val="16"/>
              </w:rPr>
              <w:t xml:space="preserve">  -&gt; license saved in flow-settings.json</w:t>
            </w:r>
            <w:r>
              <w:br/>
            </w:r>
            <w:r>
              <w:rPr>
                <w:rFonts w:ascii="Liberation Mono" w:hAnsi="Liberation Mono" w:eastAsia="Liberation Mono"/>
                <w:color w:val="1E293B"/>
                <w:sz w:val="16"/>
              </w:rPr>
            </w:r>
            <w:r>
              <w:br/>
            </w:r>
            <w:r>
              <w:rPr>
                <w:rFonts w:ascii="Liberation Mono" w:hAnsi="Liberation Mono" w:eastAsia="Liberation Mono"/>
                <w:color w:val="1E293B"/>
                <w:sz w:val="16"/>
              </w:rPr>
              <w:t>While app runs</w:t>
            </w:r>
            <w:r>
              <w:br/>
            </w:r>
            <w:r>
              <w:rPr>
                <w:rFonts w:ascii="Liberation Mono" w:hAnsi="Liberation Mono" w:eastAsia="Liberation Mono"/>
                <w:color w:val="1E293B"/>
                <w:sz w:val="16"/>
              </w:rPr>
              <w:t xml:space="preserve">  -&gt; every 10 minutes</w:t>
            </w:r>
            <w:r>
              <w:br/>
            </w:r>
            <w:r>
              <w:rPr>
                <w:rFonts w:ascii="Liberation Mono" w:hAnsi="Liberation Mono" w:eastAsia="Liberation Mono"/>
                <w:color w:val="1E293B"/>
                <w:sz w:val="16"/>
              </w:rPr>
              <w:t xml:space="preserve">  -&gt; POST /licenses/validate</w:t>
            </w:r>
            <w:r>
              <w:br/>
            </w:r>
            <w:r>
              <w:rPr>
                <w:rFonts w:ascii="Liberation Mono" w:hAnsi="Liberation Mono" w:eastAsia="Liberation Mono"/>
                <w:color w:val="1E293B"/>
                <w:sz w:val="16"/>
              </w:rPr>
              <w:t xml:space="preserve">  -&gt; update expiry / lock decision</w:t>
            </w:r>
            <w:r>
              <w:br/>
            </w:r>
            <w:r>
              <w:rPr>
                <w:rFonts w:ascii="Liberation Mono" w:hAnsi="Liberation Mono" w:eastAsia="Liberation Mono"/>
                <w:color w:val="1E293B"/>
                <w:sz w:val="16"/>
              </w:rPr>
            </w:r>
            <w:r>
              <w:br/>
            </w:r>
            <w:r>
              <w:rPr>
                <w:rFonts w:ascii="Liberation Mono" w:hAnsi="Liberation Mono" w:eastAsia="Liberation Mono"/>
                <w:color w:val="1E293B"/>
                <w:sz w:val="16"/>
              </w:rPr>
              <w:t>Update</w:t>
            </w:r>
            <w:r>
              <w:br/>
            </w:r>
            <w:r>
              <w:rPr>
                <w:rFonts w:ascii="Liberation Mono" w:hAnsi="Liberation Mono" w:eastAsia="Liberation Mono"/>
                <w:color w:val="1E293B"/>
                <w:sz w:val="16"/>
              </w:rPr>
              <w:t xml:space="preserve">  -&gt; electron-updater</w:t>
            </w:r>
            <w:r>
              <w:br/>
            </w:r>
            <w:r>
              <w:rPr>
                <w:rFonts w:ascii="Liberation Mono" w:hAnsi="Liberation Mono" w:eastAsia="Liberation Mono"/>
                <w:color w:val="1E293B"/>
                <w:sz w:val="16"/>
              </w:rPr>
              <w:t xml:space="preserve">  -&gt; api-veo3flow.skyverses.com/updates</w:t>
            </w:r>
          </w:p>
        </w:tc>
      </w:tr>
    </w:tbl>
    <w:p>
      <w:pPr>
        <w:spacing w:after="20"/>
      </w:pPr>
    </w:p>
    <w:p>
      <w:pPr>
        <w:pStyle w:val="Heading1"/>
        <w:keepNext/>
      </w:pPr>
      <w:r>
        <w:t>35. Kết luận cuối cùng</w:t>
      </w:r>
    </w:p>
    <w:p>
      <w:pPr>
        <w:keepLines w:val="0"/>
        <w:spacing w:after="100" w:line="269" w:lineRule="auto"/>
      </w:pPr>
      <w:r>
        <w:rPr>
          <w:rFonts w:ascii="Liberation Sans" w:hAnsi="Liberation Sans" w:eastAsia="Liberation Sans"/>
        </w:rPr>
        <w:t>Fibus Studio 2.49.0 là một desktop AI production application có chiều sâu implementation đáng kể. Năng lực cốt lõi không phải model AI riêng mà là orchestration: quản lý nhiều Google Flow sessions, thu auth state, xử lý CAPTCHA, gửi/poll generation, fallback sang browser automation, tích hợp provider ngoài và xử lý media local.</w:t>
      </w:r>
    </w:p>
    <w:p>
      <w:pPr>
        <w:keepLines w:val="0"/>
        <w:spacing w:after="100" w:line="269" w:lineRule="auto"/>
      </w:pPr>
      <w:r>
        <w:rPr>
          <w:rFonts w:ascii="Liberation Sans" w:hAnsi="Liberation Sans" w:eastAsia="Liberation Sans"/>
        </w:rPr>
        <w:t>Điểm nổi bật nhất về kiến trúc là sự kết hợp của Provider Registry, account/session pool, generation orchestration và local post-processing. Điểm rủi ro lớn nhất là dependency mạnh vào consumer Flow internals và browser/session automation, kéo theo chi phí bảo trì, platform risk và yêu cầu tin cậy cao đối với app/update channel.</w:t>
      </w:r>
    </w:p>
    <w:p>
      <w:pPr>
        <w:keepLines w:val="0"/>
        <w:spacing w:after="100" w:line="269" w:lineRule="auto"/>
      </w:pPr>
      <w:r>
        <w:rPr>
          <w:rFonts w:ascii="Liberation Sans" w:hAnsi="Liberation Sans" w:eastAsia="Liberation Sans"/>
        </w:rPr>
        <w:t>Từ static evidence hiện có, không nên mô tả Fibus là "chỉ bọc Veo"; mô tả chính xác hơn là một orchestration layer desktop trên Google Flow/VEO3 và các provider AI/media khác, kèm một editor/local processing stack tương đối lớn.</w:t>
      </w:r>
    </w:p>
    <w:p>
      <w:pPr>
        <w:pStyle w:val="Heading1"/>
        <w:keepNext/>
      </w:pPr>
      <w:r>
        <w:t>Phụ lục A. Ma trận bằng chứng kỹ thuật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Kết luận</w:t>
            </w:r>
          </w:p>
        </w:tc>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File</w:t>
            </w:r>
          </w:p>
        </w:tc>
        <w:tc>
          <w:tcPr>
            <w:tcW w:type="dxa" w:w="3389"/>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Bằng chứng</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App identity</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package.json</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name/version/author/main</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Session slots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electron/runtime/support.js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MAX_SLOTS=5; settings path</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Slot data</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electron/runtime/app-core.js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partition, bearerToken, projectId, cookies, browser headers</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Cookie read</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electron/runtime/app-core.js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cookies.get .google.com / labs.google</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Auth interception</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electron/runtime/app-core.js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webRequest; Authorization capture</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Window security</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electron/runtime/app-core.js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contextIsolation/nodeIntegration/webviewTag/webSecurity</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VEO3 manifest</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electron/providers/veo3/index.js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browser-session + capabilities</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Provider registry</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electron/providers/registry.js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veo3/avis adapters</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Generation endpoints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electron/ipc/generation.js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video/image/audio/status/upscale</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Credits/tier</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electron/ipc/generation.js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credits/tier/sku/serviceTier/isUltra</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Page automation</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electron/ipc/flow/page-generation.js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DOM/upload/click/navigation</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CAPTCHA</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electron/runtime/captcha.js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Chrome CDP + enterprise CAPTCHA path</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Anti-detect</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electron/anti-detect.js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browser fingerprint overrides</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AI runtime</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electron/ipc/ai.js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Avis + Ollama-compatible fallback</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Media stack</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electron/ipc/media/*</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FFmpeg/probe/filter/separation</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Local inference</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workers + package.json</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Whisper/Transformers/ONNX/Demucs</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License</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electron/ipc/generation.js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machine fingerprint + activate/validate</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Updates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resources/app-update.yml</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Skyverses generic update URL</w:t>
            </w:r>
          </w:p>
        </w:tc>
      </w:tr>
      <w:tr>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Collaboration</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electron/ipc/collaboration.js</w:t>
            </w:r>
          </w:p>
        </w:tc>
        <w:tc>
          <w:tcPr>
            <w:tcW w:type="dxa" w:w="3389"/>
            <w:tcMar>
              <w:top w:w="90" w:type="dxa"/>
              <w:start w:w="100" w:type="dxa"/>
              <w:bottom w:w="90" w:type="dxa"/>
              <w:end w:w="100" w:type="dxa"/>
            </w:tcMar>
            <w:vAlign w:val="top"/>
          </w:tcPr>
          <w:p>
            <w:pPr>
              <w:spacing w:after="0" w:line="245" w:lineRule="auto"/>
            </w:pPr>
            <w:r>
              <w:rPr>
                <w:rFonts w:ascii="Liberation Sans" w:hAnsi="Liberation Sans" w:eastAsia="Liberation Sans"/>
                <w:sz w:val="15"/>
              </w:rPr>
              <w:t>team presence WebSocket + license auth</w:t>
            </w:r>
          </w:p>
        </w:tc>
      </w:tr>
    </w:tbl>
    <w:p>
      <w:pPr>
        <w:spacing w:after="40"/>
      </w:pPr>
    </w:p>
    <w:p>
      <w:pPr>
        <w:pStyle w:val="Heading1"/>
        <w:keepNext/>
      </w:pPr>
      <w:r>
        <w:t>Phụ lục B. Danh mục domain/endpoint đáng chú ý</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Domain/URL</w:t>
            </w:r>
          </w:p>
        </w:tc>
        <w:tc>
          <w:tcPr>
            <w:tcW w:type="dxa" w:w="5083"/>
            <w:vAlign w:val="center"/>
            <w:shd w:fill="DCE6F1"/>
            <w:tcMar>
              <w:top w:w="100" w:type="dxa"/>
              <w:start w:w="100" w:type="dxa"/>
              <w:bottom w:w="100" w:type="dxa"/>
              <w:end w:w="100" w:type="dxa"/>
            </w:tcMar>
          </w:tcPr>
          <w:p>
            <w:pPr>
              <w:jc w:val="center"/>
            </w:pPr>
            <w:r>
              <w:rPr>
                <w:rFonts w:ascii="Liberation Sans" w:hAnsi="Liberation Sans" w:eastAsia="Liberation Sans"/>
                <w:b/>
                <w:color w:val="1F374F"/>
                <w:sz w:val="17"/>
              </w:rPr>
              <w:t>Vai trò</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labs.google/fx/tools/flow</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Flow UI/session/browser context.</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labs.google/fx/api/auth/session</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Profile/session info trong Flow webview.</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aisandbox-pa.googleapis.com</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Generation/credits backend quan sát trong packaged code.</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www.google.com/recaptcha/enterprise.js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reCAPTCHA Enterprise runtime.</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api-veo3flow.skyverses.com/api</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CMS/license/config backend.</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api-veo3flow.skyverses.com/updates</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Auto-update feed.</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api-veo3flow.skyverses.com/api/team-presence</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Realtime team presence.</w:t>
            </w:r>
          </w:p>
        </w:tc>
      </w:tr>
      <w:tr>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api.avis.xyz/api/openai/v1</w:t>
            </w:r>
          </w:p>
        </w:tc>
        <w:tc>
          <w:tcPr>
            <w:tcW w:type="dxa" w:w="5083"/>
            <w:tcMar>
              <w:top w:w="90" w:type="dxa"/>
              <w:start w:w="100" w:type="dxa"/>
              <w:bottom w:w="90" w:type="dxa"/>
              <w:end w:w="100" w:type="dxa"/>
            </w:tcMar>
            <w:vAlign w:val="top"/>
          </w:tcPr>
          <w:p>
            <w:pPr>
              <w:spacing w:after="0" w:line="245" w:lineRule="auto"/>
            </w:pPr>
            <w:r>
              <w:rPr>
                <w:rFonts w:ascii="Liberation Sans" w:hAnsi="Liberation Sans" w:eastAsia="Liberation Sans"/>
                <w:sz w:val="15"/>
              </w:rPr>
              <w:t>Avis OpenAI-compatible gateway mặc định trong source.</w:t>
            </w:r>
          </w:p>
        </w:tc>
      </w:tr>
    </w:tbl>
    <w:p>
      <w:pPr>
        <w:spacing w:after="40"/>
      </w:pPr>
    </w:p>
    <w:p>
      <w:pPr>
        <w:pStyle w:val="Heading1"/>
        <w:keepNext/>
      </w:pPr>
      <w:r>
        <w:t>Phụ lục C. Thuật ngữ</w:t>
      </w:r>
    </w:p>
    <w:p>
      <w:pPr>
        <w:spacing w:after="60"/>
      </w:pPr>
      <w:r>
        <w:rPr>
          <w:rFonts w:ascii="Liberation Sans" w:hAnsi="Liberation Sans" w:eastAsia="Liberation Sans"/>
          <w:b/>
        </w:rPr>
        <w:t xml:space="preserve">ASAR: </w:t>
      </w:r>
      <w:r>
        <w:rPr>
          <w:rFonts w:ascii="Liberation Sans" w:hAnsi="Liberation Sans" w:eastAsia="Liberation Sans"/>
        </w:rPr>
        <w:t>Archive format thường dùng để đóng gói source/resource của Electron.</w:t>
      </w:r>
    </w:p>
    <w:p>
      <w:pPr>
        <w:spacing w:after="60"/>
      </w:pPr>
      <w:r>
        <w:rPr>
          <w:rFonts w:ascii="Liberation Sans" w:hAnsi="Liberation Sans" w:eastAsia="Liberation Sans"/>
          <w:b/>
        </w:rPr>
        <w:t xml:space="preserve">Electron session partition: </w:t>
      </w:r>
      <w:r>
        <w:rPr>
          <w:rFonts w:ascii="Liberation Sans" w:hAnsi="Liberation Sans" w:eastAsia="Liberation Sans"/>
        </w:rPr>
        <w:t>Kho lưu cookies/cache/storage tách biệt theo partition.</w:t>
      </w:r>
    </w:p>
    <w:p>
      <w:pPr>
        <w:spacing w:after="60"/>
      </w:pPr>
      <w:r>
        <w:rPr>
          <w:rFonts w:ascii="Liberation Sans" w:hAnsi="Liberation Sans" w:eastAsia="Liberation Sans"/>
          <w:b/>
        </w:rPr>
        <w:t xml:space="preserve">Bearer token: </w:t>
      </w:r>
      <w:r>
        <w:rPr>
          <w:rFonts w:ascii="Liberation Sans" w:hAnsi="Liberation Sans" w:eastAsia="Liberation Sans"/>
        </w:rPr>
        <w:t>Credential dạng Authorization token dùng để xác thực request.</w:t>
      </w:r>
    </w:p>
    <w:p>
      <w:pPr>
        <w:spacing w:after="60"/>
      </w:pPr>
      <w:r>
        <w:rPr>
          <w:rFonts w:ascii="Liberation Sans" w:hAnsi="Liberation Sans" w:eastAsia="Liberation Sans"/>
          <w:b/>
        </w:rPr>
        <w:t xml:space="preserve">CDP: </w:t>
      </w:r>
      <w:r>
        <w:rPr>
          <w:rFonts w:ascii="Liberation Sans" w:hAnsi="Liberation Sans" w:eastAsia="Liberation Sans"/>
        </w:rPr>
        <w:t>Chrome DevTools Protocol, giao thức điều khiển/quan sát Chrome.</w:t>
      </w:r>
    </w:p>
    <w:p>
      <w:pPr>
        <w:spacing w:after="60"/>
      </w:pPr>
      <w:r>
        <w:rPr>
          <w:rFonts w:ascii="Liberation Sans" w:hAnsi="Liberation Sans" w:eastAsia="Liberation Sans"/>
          <w:b/>
        </w:rPr>
        <w:t xml:space="preserve">IPC: </w:t>
      </w:r>
      <w:r>
        <w:rPr>
          <w:rFonts w:ascii="Liberation Sans" w:hAnsi="Liberation Sans" w:eastAsia="Liberation Sans"/>
        </w:rPr>
        <w:t>Inter-Process Communication giữa Electron main/preload/renderer.</w:t>
      </w:r>
    </w:p>
    <w:p>
      <w:pPr>
        <w:spacing w:after="60"/>
      </w:pPr>
      <w:r>
        <w:rPr>
          <w:rFonts w:ascii="Liberation Sans" w:hAnsi="Liberation Sans" w:eastAsia="Liberation Sans"/>
          <w:b/>
        </w:rPr>
        <w:t xml:space="preserve">Provider adapter: </w:t>
      </w:r>
      <w:r>
        <w:rPr>
          <w:rFonts w:ascii="Liberation Sans" w:hAnsi="Liberation Sans" w:eastAsia="Liberation Sans"/>
        </w:rPr>
        <w:t>Lớp chuẩn hóa cách gọi một nhà cung cấp/model khác nhau.</w:t>
      </w:r>
    </w:p>
    <w:p>
      <w:pPr>
        <w:spacing w:after="60"/>
      </w:pPr>
      <w:r>
        <w:rPr>
          <w:rFonts w:ascii="Liberation Sans" w:hAnsi="Liberation Sans" w:eastAsia="Liberation Sans"/>
          <w:b/>
        </w:rPr>
        <w:t xml:space="preserve">Request replay: </w:t>
      </w:r>
      <w:r>
        <w:rPr>
          <w:rFonts w:ascii="Liberation Sans" w:hAnsi="Liberation Sans" w:eastAsia="Liberation Sans"/>
        </w:rPr>
        <w:t>Tái dựng request dựa trên auth/header/schema đã quan sát từ ứng dụng web.</w:t>
      </w:r>
    </w:p>
    <w:p>
      <w:pPr>
        <w:spacing w:after="60"/>
      </w:pPr>
      <w:r>
        <w:rPr>
          <w:rFonts w:ascii="Liberation Sans" w:hAnsi="Liberation Sans" w:eastAsia="Liberation Sans"/>
          <w:b/>
        </w:rPr>
        <w:t xml:space="preserve">Static analysis: </w:t>
      </w:r>
      <w:r>
        <w:rPr>
          <w:rFonts w:ascii="Liberation Sans" w:hAnsi="Liberation Sans" w:eastAsia="Liberation Sans"/>
        </w:rPr>
        <w:t>Phân tích file/mã mà không chạy chương trình.</w:t>
      </w:r>
    </w:p>
    <w:tbl>
      <w:tblPr>
        <w:tblW w:type="auto" w:w="0"/>
        <w:jc w:val="center"/>
        <w:tblLook w:firstColumn="1" w:firstRow="1" w:lastColumn="0" w:lastRow="0" w:noHBand="0" w:noVBand="1" w:val="04A0"/>
      </w:tblPr>
      <w:tblGrid>
        <w:gridCol w:w="10166"/>
      </w:tblGrid>
      <w:tr>
        <w:tc>
          <w:tcPr>
            <w:tcW w:type="dxa" w:w="10166"/>
            <w:shd w:fill="EEF4F8"/>
            <w:tcMar>
              <w:top w:w="170" w:type="dxa"/>
              <w:start w:w="190" w:type="dxa"/>
              <w:bottom w:w="170" w:type="dxa"/>
              <w:end w:w="190" w:type="dxa"/>
            </w:tcMar>
          </w:tcPr>
          <w:p>
            <w:pPr>
              <w:spacing w:after="40"/>
            </w:pPr>
            <w:r>
              <w:rPr>
                <w:rFonts w:ascii="Liberation Sans" w:hAnsi="Liberation Sans" w:eastAsia="Liberation Sans"/>
                <w:b/>
                <w:color w:val="133F5F"/>
              </w:rPr>
              <w:t>GHI CHÚ CUỐI</w:t>
              <w:br/>
            </w:r>
            <w:r>
              <w:rPr>
                <w:rFonts w:ascii="Liberation Sans" w:hAnsi="Liberation Sans" w:eastAsia="Liberation Sans"/>
              </w:rPr>
              <w:t>Báo cáo mô tả phiên bản Fibus Studio 2.49.0 từ file installer đã cung cấp. Các phiên bản mới hơn có thể thay đổi provider, endpoint, security settings hoặc workflow. Khi cần đánh giá an toàn sâu hơn, bước tiếp theo phù hợp là dynamic analysis trong máy ảo cô lập với tài khoản thử nghiệm không chứa dữ liệu quan trọng.</w:t>
            </w:r>
          </w:p>
        </w:tc>
      </w:tr>
    </w:tbl>
    <w:p>
      <w:pPr>
        <w:spacing w:after="2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46E78"/>
        <w:sz w:val="15"/>
      </w:rPr>
      <w:t>Fibus Studio 2.49.0 - Báo cáo phân tích tĩnh | 12/08/2026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93755"/>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2552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b/>
      <w:color w:val="19375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abel">
    <w:name w:val="Report Label"/>
    <w:rPr>
      <w:rFonts w:ascii="Liberation Sans" w:hAnsi="Liberation Sans"/>
      <w:b/>
      <w:color w:val="4D60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kỹ thuật Fibus Studio 2.49.0</dc:title>
  <dc:subject>Static analysis - architecture, flow, technology, security</dc:subject>
  <dc:creator>OpenAI</dc:creator>
  <cp:keywords>Fibus Studio, Electron, Google Flow, VEO3, static analysis, architecture</cp:keywords>
  <dc:description>Created from static analysis of user-provided installer; no dynamic execution.</dc:description>
  <cp:lastModifiedBy/>
  <cp:revision>1</cp:revision>
  <dcterms:created xsi:type="dcterms:W3CDTF">2013-12-23T23:15:00Z</dcterms:created>
  <dcterms:modified xsi:type="dcterms:W3CDTF">2013-12-23T23:15:00Z</dcterms:modified>
  <cp:category/>
</cp:coreProperties>
</file>