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EF48" w14:textId="6FC43D1C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[Your Company Logo]</w:t>
      </w:r>
    </w:p>
    <w:p w14:paraId="5E53E10C" w14:textId="7C73327C" w:rsidR="0EE6A7B9" w:rsidRDefault="0EE6A7B9" w:rsidP="128E7FB3">
      <w:pPr>
        <w:pStyle w:val="Heading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 Business Report</w:t>
      </w:r>
    </w:p>
    <w:p w14:paraId="271CB34C" w14:textId="54B674F9" w:rsidR="0EE6A7B9" w:rsidRDefault="0EE6A7B9" w:rsidP="128E7FB3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sz w:val="24"/>
          <w:szCs w:val="24"/>
        </w:rPr>
        <w:t>[Date]</w:t>
      </w:r>
    </w:p>
    <w:p w14:paraId="638CC90A" w14:textId="4FEA16C2" w:rsidR="0EE6A7B9" w:rsidRDefault="0EE6A7B9" w:rsidP="128E7FB3">
      <w:pPr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Prepared by:</w:t>
      </w: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[Your Name] [Your Title]</w:t>
      </w:r>
    </w:p>
    <w:p w14:paraId="56E3FD9D" w14:textId="542B12A9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Table of Contents</w:t>
      </w:r>
    </w:p>
    <w:p w14:paraId="581AC1BB" w14:textId="0DF30E55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Executive Summary</w:t>
      </w:r>
    </w:p>
    <w:p w14:paraId="035B1B70" w14:textId="4CB901B2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Introduction</w:t>
      </w:r>
    </w:p>
    <w:p w14:paraId="12A4FE0D" w14:textId="7A0CE658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Financial Performance</w:t>
      </w:r>
    </w:p>
    <w:p w14:paraId="121EE0A5" w14:textId="651F5F7D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3.1 Revenue</w:t>
      </w:r>
    </w:p>
    <w:p w14:paraId="5E44644A" w14:textId="0BCA2881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3.2 Expenses</w:t>
      </w:r>
    </w:p>
    <w:p w14:paraId="68D89E01" w14:textId="4BA0D92B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3.3 Profit Margin</w:t>
      </w:r>
    </w:p>
    <w:p w14:paraId="092AA846" w14:textId="326F7BF7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Operational Highlights</w:t>
      </w:r>
    </w:p>
    <w:p w14:paraId="67DFA0F5" w14:textId="1E3B70BE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4.1 Sales and Marketing</w:t>
      </w:r>
    </w:p>
    <w:p w14:paraId="6834E61A" w14:textId="473342F2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4.2 Operations</w:t>
      </w:r>
    </w:p>
    <w:p w14:paraId="326A22AD" w14:textId="216B9B0E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4.3 Human Resources</w:t>
      </w:r>
    </w:p>
    <w:p w14:paraId="34A523E7" w14:textId="69130FF8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Market Analysis</w:t>
      </w:r>
    </w:p>
    <w:p w14:paraId="765307A6" w14:textId="6FA74A5C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5.1 Market Trends</w:t>
      </w:r>
    </w:p>
    <w:p w14:paraId="179437A9" w14:textId="762E74BF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5.2 Competitor Analysis</w:t>
      </w:r>
    </w:p>
    <w:p w14:paraId="0F6F7404" w14:textId="0E1938B2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Recommendations</w:t>
      </w:r>
    </w:p>
    <w:p w14:paraId="0F534A23" w14:textId="0CE79E6B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Conclusion</w:t>
      </w:r>
    </w:p>
    <w:p w14:paraId="315C1A24" w14:textId="146CE142" w:rsidR="0EE6A7B9" w:rsidRDefault="0EE6A7B9" w:rsidP="128E7FB3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435B4B3A" w14:textId="7E3B9BBE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1. Executive Summary</w:t>
      </w:r>
    </w:p>
    <w:p w14:paraId="7F5471D5" w14:textId="6B8BD819" w:rsidR="0EE6A7B9" w:rsidRDefault="0EE6A7B9" w:rsidP="128E7FB3">
      <w:pPr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The quarterly business report provides an overview of our company's financial performance, operational highlights, market analysis, and key recommendations for the next quarter.</w:t>
      </w:r>
    </w:p>
    <w:p w14:paraId="3001ECD7" w14:textId="6D7F84BC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2. Introduction</w:t>
      </w:r>
    </w:p>
    <w:p w14:paraId="7B9F868B" w14:textId="17B752F7" w:rsidR="0EE6A7B9" w:rsidRDefault="0EE6A7B9" w:rsidP="128E7FB3">
      <w:pPr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This section introduces the purpose of the report and briefly describes the contents.</w:t>
      </w:r>
    </w:p>
    <w:p w14:paraId="2D574233" w14:textId="64AE6A3B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3. Financial Performance</w:t>
      </w:r>
    </w:p>
    <w:p w14:paraId="28472CD0" w14:textId="36201B1C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3.1 Revenue</w:t>
      </w:r>
    </w:p>
    <w:p w14:paraId="464A01CC" w14:textId="6ED42521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The company's total revenue for the quarter was $X, representing a Y% increase compared to the previous quarter.</w:t>
      </w:r>
    </w:p>
    <w:p w14:paraId="5B8F87A8" w14:textId="775CF9D9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 breakdown of revenue sources, including product sales and services, is provided.</w:t>
      </w:r>
    </w:p>
    <w:p w14:paraId="5E7FB5DF" w14:textId="59AB7053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3.2 Expenses</w:t>
      </w:r>
    </w:p>
    <w:p w14:paraId="34A8EC4E" w14:textId="6853913F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Operating expenses amounted to $Z, which is a Y% increase from the last quarter.</w:t>
      </w:r>
    </w:p>
    <w:p w14:paraId="24A20365" w14:textId="458C0C5E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 detailed breakdown of expenses, including salaries, marketing costs, and overheads, is included.</w:t>
      </w:r>
    </w:p>
    <w:p w14:paraId="0537E326" w14:textId="7C3C87DB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lastRenderedPageBreak/>
        <w:t>3.3 Profit Margin</w:t>
      </w:r>
    </w:p>
    <w:p w14:paraId="787A7556" w14:textId="24B8C548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The company achieved a profit margin of Z%, reflecting a (positive/negative) trend compared to the previous quarter.</w:t>
      </w:r>
    </w:p>
    <w:p w14:paraId="3B3E17E8" w14:textId="7312AA0C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4. Operational Highlights</w:t>
      </w:r>
    </w:p>
    <w:p w14:paraId="1A50C517" w14:textId="3055481F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4.1 Sales and Marketing</w:t>
      </w:r>
    </w:p>
    <w:p w14:paraId="459D8316" w14:textId="5C4E592C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 summary of sales figures, highlighting successful strategies and challenges.</w:t>
      </w:r>
    </w:p>
    <w:p w14:paraId="328F560D" w14:textId="00C3BD3D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An overview of marketing efforts and campaigns with their impact.</w:t>
      </w:r>
    </w:p>
    <w:p w14:paraId="53D4B657" w14:textId="717FC3B6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4.2 Operations</w:t>
      </w:r>
    </w:p>
    <w:p w14:paraId="2FA1C17B" w14:textId="35384C26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An assessment of operational efficiency and any process improvements.</w:t>
      </w:r>
    </w:p>
    <w:p w14:paraId="33D9CC62" w14:textId="2D30E9B9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Discussion on supply chain management and inventory levels.</w:t>
      </w:r>
    </w:p>
    <w:p w14:paraId="7AAA4774" w14:textId="134DFFA6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4.3 Human Resources</w:t>
      </w:r>
    </w:p>
    <w:p w14:paraId="263497D1" w14:textId="4F2110DF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 summary of HR-related updates, including staff changes, recruitment, and training initiatives.</w:t>
      </w:r>
    </w:p>
    <w:p w14:paraId="0D033831" w14:textId="3B134262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Employee satisfaction and feedback insights.</w:t>
      </w:r>
    </w:p>
    <w:p w14:paraId="25A6DC7D" w14:textId="37D5BD21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5. Market Analysis</w:t>
      </w:r>
    </w:p>
    <w:p w14:paraId="1DA905FD" w14:textId="6FE014A6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5.1 Market Trends</w:t>
      </w:r>
    </w:p>
    <w:p w14:paraId="13C162C1" w14:textId="08B1118D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An analysis of current market trends, including emerging opportunities and potential threats.</w:t>
      </w:r>
    </w:p>
    <w:p w14:paraId="4A42D207" w14:textId="4728C0D1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Consumer behavior and preferences in the target market.</w:t>
      </w:r>
    </w:p>
    <w:p w14:paraId="7CDA135E" w14:textId="756F6641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5.2 Competitor Analysis</w:t>
      </w:r>
    </w:p>
    <w:p w14:paraId="156BE6CB" w14:textId="42F37813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A competitive analysis, identifying major competitors and their market share.</w:t>
      </w:r>
    </w:p>
    <w:p w14:paraId="3E4A4F39" w14:textId="6B36E6A0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Strengths and weaknesses of competitors and our strategies to remain competitive.</w:t>
      </w:r>
    </w:p>
    <w:p w14:paraId="5CFDF07F" w14:textId="4920E74F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6. Recommendations</w:t>
      </w:r>
    </w:p>
    <w:p w14:paraId="5860D402" w14:textId="55EED1DC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Key recommendations for improving financial performance, operations, and market position in the next quarter.</w:t>
      </w:r>
    </w:p>
    <w:p w14:paraId="25B8C42A" w14:textId="6FD71AF7" w:rsidR="0EE6A7B9" w:rsidRDefault="0EE6A7B9" w:rsidP="128E7F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Strategies for cost reduction, revenue growth, and customer engagement.</w:t>
      </w:r>
    </w:p>
    <w:p w14:paraId="45C096EA" w14:textId="58A7EAEB" w:rsidR="0EE6A7B9" w:rsidRDefault="0EE6A7B9" w:rsidP="128E7FB3">
      <w:pP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</w:rPr>
        <w:t>7. Conclusion</w:t>
      </w:r>
    </w:p>
    <w:p w14:paraId="0A7A6746" w14:textId="0CA67EA6" w:rsidR="0EE6A7B9" w:rsidRDefault="0EE6A7B9" w:rsidP="128E7FB3">
      <w:pPr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 summary of the main points discussed in the report and the importance of </w:t>
      </w:r>
      <w:bookmarkStart w:id="0" w:name="_Int_DNAGu0qF"/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taking action</w:t>
      </w:r>
      <w:bookmarkEnd w:id="0"/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on the </w:t>
      </w:r>
      <w:r w:rsidR="790E7BE0"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recommendations provided</w:t>
      </w:r>
      <w:r w:rsidRPr="128E7FB3">
        <w:rPr>
          <w:rFonts w:ascii="Times New Roman" w:eastAsia="Times New Roman" w:hAnsi="Times New Roman" w:cs="Times New Roman"/>
          <w:color w:val="374151"/>
          <w:sz w:val="24"/>
          <w:szCs w:val="24"/>
        </w:rPr>
        <w:t>.</w:t>
      </w:r>
    </w:p>
    <w:p w14:paraId="04F611DC" w14:textId="7AE72476" w:rsidR="44EABDDA" w:rsidRDefault="44EABDDA" w:rsidP="128E7FB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44EAB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NAGu0qF" int2:invalidationBookmarkName="" int2:hashCode="pNeJoFY/QecK1l" int2:id="FQw1OfFK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33231"/>
    <w:multiLevelType w:val="hybridMultilevel"/>
    <w:tmpl w:val="B358BCF8"/>
    <w:lvl w:ilvl="0" w:tplc="0B8A2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90A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D88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67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27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A2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48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CD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EB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42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828253"/>
    <w:rsid w:val="000B24B7"/>
    <w:rsid w:val="00B75512"/>
    <w:rsid w:val="00D5DDCA"/>
    <w:rsid w:val="0271AE2B"/>
    <w:rsid w:val="0EE6A7B9"/>
    <w:rsid w:val="128E7FB3"/>
    <w:rsid w:val="44EABDDA"/>
    <w:rsid w:val="5F5D849F"/>
    <w:rsid w:val="67828253"/>
    <w:rsid w:val="6CEE18AB"/>
    <w:rsid w:val="790E7BE0"/>
    <w:rsid w:val="7A589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8253"/>
  <w15:chartTrackingRefBased/>
  <w15:docId w15:val="{90AA2426-85C9-4A67-B780-9386609C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cac641-97dd-4c9c-8f9e-990571f5f349">
      <Terms xmlns="http://schemas.microsoft.com/office/infopath/2007/PartnerControls"/>
    </lcf76f155ced4ddcb4097134ff3c332f>
    <TaxCatchAll xmlns="3512441d-df70-4d3b-b117-ce7c5f6a6a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7F5AFEA3E4DE4A9A7CE8EF098F7C8E" ma:contentTypeVersion="16" ma:contentTypeDescription="Create a new document." ma:contentTypeScope="" ma:versionID="7aa6a3ede5dec1482abd21a5109e9245">
  <xsd:schema xmlns:xsd="http://www.w3.org/2001/XMLSchema" xmlns:xs="http://www.w3.org/2001/XMLSchema" xmlns:p="http://schemas.microsoft.com/office/2006/metadata/properties" xmlns:ns2="4fcac641-97dd-4c9c-8f9e-990571f5f349" xmlns:ns3="3512441d-df70-4d3b-b117-ce7c5f6a6aaa" targetNamespace="http://schemas.microsoft.com/office/2006/metadata/properties" ma:root="true" ma:fieldsID="db1d05c74e6afb38831e4e55e3b9db87" ns2:_="" ns3:_="">
    <xsd:import namespace="4fcac641-97dd-4c9c-8f9e-990571f5f349"/>
    <xsd:import namespace="3512441d-df70-4d3b-b117-ce7c5f6a6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ac641-97dd-4c9c-8f9e-990571f5f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aa64ff5-4684-4b4a-903f-71ad00f078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2441d-df70-4d3b-b117-ce7c5f6a6aa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0fce8fe-7d5c-477e-8e7d-7967ee4b77ab}" ma:internalName="TaxCatchAll" ma:showField="CatchAllData" ma:web="3512441d-df70-4d3b-b117-ce7c5f6a6a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BEDC8C-7886-49E7-9CCF-0A3319DF27A6}">
  <ds:schemaRefs>
    <ds:schemaRef ds:uri="http://schemas.microsoft.com/office/2006/metadata/properties"/>
    <ds:schemaRef ds:uri="http://schemas.microsoft.com/office/infopath/2007/PartnerControls"/>
    <ds:schemaRef ds:uri="4fcac641-97dd-4c9c-8f9e-990571f5f349"/>
    <ds:schemaRef ds:uri="3512441d-df70-4d3b-b117-ce7c5f6a6aaa"/>
  </ds:schemaRefs>
</ds:datastoreItem>
</file>

<file path=customXml/itemProps2.xml><?xml version="1.0" encoding="utf-8"?>
<ds:datastoreItem xmlns:ds="http://schemas.openxmlformats.org/officeDocument/2006/customXml" ds:itemID="{D30D173A-A760-474A-9623-EF40ED64C9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25D8B1-0631-4437-BAE9-DB36C99BF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ac641-97dd-4c9c-8f9e-990571f5f349"/>
    <ds:schemaRef ds:uri="3512441d-df70-4d3b-b117-ce7c5f6a6a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Fernandez</dc:creator>
  <cp:keywords/>
  <dc:description/>
  <cp:lastModifiedBy>Nguyễn Thành Đạt</cp:lastModifiedBy>
  <cp:revision>2</cp:revision>
  <dcterms:created xsi:type="dcterms:W3CDTF">2025-09-24T10:38:00Z</dcterms:created>
  <dcterms:modified xsi:type="dcterms:W3CDTF">2025-09-24T10:38:00Z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0x010100B67F5AFEA3E4DE4A9A7CE8EF098F7C8E</vt:lpwstr>
  </property>
  <property fmtid="{D5CDD505-2E9C-101B-9397-08002B2CF9AE}" pid="3" name="MediaServiceImageTags">
    <vt:lpwstr/>
  </property>
</Properties>
</file>