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D065C" w14:textId="77777777" w:rsidR="00A50351" w:rsidRDefault="00A50351" w:rsidP="00A50351">
      <w:pPr>
        <w:pStyle w:val="1"/>
        <w:spacing w:before="0" w:after="0"/>
        <w:jc w:val="center"/>
      </w:pPr>
      <w:r>
        <w:rPr>
          <w:b/>
          <w:bCs/>
          <w:color w:val="1A1A1A"/>
        </w:rPr>
        <w:t>关于中国研究者对开放科学态度及实践的调查----知情同意书</w:t>
      </w:r>
    </w:p>
    <w:p w14:paraId="40B9EA10" w14:textId="77777777" w:rsidR="00A50351" w:rsidRDefault="00A50351" w:rsidP="00A50351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知情同意书：</w:t>
      </w:r>
    </w:p>
    <w:p w14:paraId="37553E35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调查目的：</w:t>
      </w:r>
      <w:r>
        <w:rPr>
          <w:rFonts w:hint="eastAsia"/>
          <w:color w:val="333333"/>
          <w:sz w:val="22"/>
          <w:szCs w:val="22"/>
        </w:rPr>
        <w:t>了解中国研究者对开放科学的态度及实践情况。</w:t>
      </w:r>
    </w:p>
    <w:p w14:paraId="5C403B4A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您需要做什么：</w:t>
      </w:r>
      <w:r>
        <w:rPr>
          <w:rFonts w:hint="eastAsia"/>
          <w:color w:val="333333"/>
          <w:sz w:val="22"/>
          <w:szCs w:val="22"/>
        </w:rPr>
        <w:t>本调查的形式为问卷调查。在调查中，需要您结合自身的实际情况，对问卷进行作答。具体如何进行作答，我们将在问卷前，以及每道题目的指导语中进行详细说明。</w:t>
      </w:r>
    </w:p>
    <w:p w14:paraId="272F5D07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所需时间：</w:t>
      </w:r>
      <w:r>
        <w:rPr>
          <w:rFonts w:hint="eastAsia"/>
          <w:color w:val="333333"/>
          <w:sz w:val="22"/>
          <w:szCs w:val="22"/>
        </w:rPr>
        <w:t>本问卷包括一些追问的项目，您最多需要回答37题，作答时间大约10-15分钟。</w:t>
      </w:r>
    </w:p>
    <w:p w14:paraId="5F109288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风险：</w:t>
      </w:r>
      <w:r>
        <w:rPr>
          <w:rFonts w:hint="eastAsia"/>
          <w:color w:val="333333"/>
          <w:sz w:val="22"/>
          <w:szCs w:val="22"/>
        </w:rPr>
        <w:t>参加本次实验没有任何可预见的风险，但可能由于问卷题目而感到疲劳或者无聊。若谈及开放科学相关问题会令您感到不适，您可以放弃作答该问卷。</w:t>
      </w:r>
    </w:p>
    <w:p w14:paraId="19D26611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收益：</w:t>
      </w:r>
      <w:r>
        <w:rPr>
          <w:rFonts w:hint="eastAsia"/>
          <w:color w:val="333333"/>
          <w:sz w:val="22"/>
          <w:szCs w:val="22"/>
        </w:rPr>
        <w:t>您的参与将帮助我们更好地了解国内开放科学的发展状况，也可以帮助您了解开放科学的一些知识。每一份有效数据，我们将</w:t>
      </w:r>
      <w:proofErr w:type="gramStart"/>
      <w:r>
        <w:rPr>
          <w:rFonts w:hint="eastAsia"/>
          <w:color w:val="333333"/>
          <w:sz w:val="22"/>
          <w:szCs w:val="22"/>
        </w:rPr>
        <w:t>向腾讯</w:t>
      </w:r>
      <w:proofErr w:type="gramEnd"/>
      <w:r>
        <w:rPr>
          <w:rFonts w:hint="eastAsia"/>
          <w:color w:val="333333"/>
          <w:sz w:val="22"/>
          <w:szCs w:val="22"/>
        </w:rPr>
        <w:t>公益的农村青少年抑郁症援助项目捐款0.5元。</w:t>
      </w:r>
      <w:r>
        <w:rPr>
          <w:rFonts w:hint="eastAsia"/>
          <w:b/>
          <w:bCs/>
          <w:color w:val="00A3F5"/>
          <w:sz w:val="22"/>
          <w:szCs w:val="22"/>
        </w:rPr>
        <w:t>隐私：</w:t>
      </w:r>
      <w:r>
        <w:rPr>
          <w:rFonts w:hint="eastAsia"/>
          <w:color w:val="333333"/>
          <w:sz w:val="22"/>
          <w:szCs w:val="22"/>
        </w:rPr>
        <w:t>您在本次调查中给出的所有个人信息将完全保密。您的信息将将会被编码、您的名字也不会在任何报告中出现。调查结束后，去除所有个人信息的数据将会公布出来（具体见“数据公开知情同意书”），用于其他研究来使用和评估。</w:t>
      </w:r>
    </w:p>
    <w:p w14:paraId="37A25AEA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自愿参与：</w:t>
      </w:r>
      <w:r>
        <w:rPr>
          <w:rFonts w:hint="eastAsia"/>
          <w:color w:val="333333"/>
          <w:sz w:val="22"/>
          <w:szCs w:val="22"/>
        </w:rPr>
        <w:t>您对本次调查的参与完全是自愿的。</w:t>
      </w:r>
    </w:p>
    <w:p w14:paraId="6A869A72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退出调查的权利：您有权在调查中的任何阶段退出本次调查，不会有任何的惩罚。</w:t>
      </w:r>
    </w:p>
    <w:p w14:paraId="48E006A4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请注意：</w:t>
      </w:r>
      <w:r>
        <w:rPr>
          <w:rFonts w:hint="eastAsia"/>
          <w:color w:val="333333"/>
          <w:sz w:val="22"/>
          <w:szCs w:val="22"/>
        </w:rPr>
        <w:t>我们会有一个注意力检测题，其仅作为注意力检测的标准。</w:t>
      </w:r>
    </w:p>
    <w:p w14:paraId="556BABC0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b/>
          <w:bCs/>
          <w:color w:val="00A3F5"/>
          <w:sz w:val="22"/>
          <w:szCs w:val="22"/>
        </w:rPr>
        <w:t>同意书：</w:t>
      </w:r>
      <w:r>
        <w:rPr>
          <w:rFonts w:hint="eastAsia"/>
          <w:color w:val="333333"/>
          <w:sz w:val="22"/>
          <w:szCs w:val="22"/>
        </w:rPr>
        <w:t>我同意参与上述的调查，并继续执行后续步骤。</w:t>
      </w:r>
    </w:p>
    <w:p w14:paraId="1EA8CD5A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南京师范大学心理学院; 开放科学中文社区(Chinese Open Science Network, COSN)</w:t>
      </w:r>
    </w:p>
    <w:p w14:paraId="4CDABF0D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联系人：胡传鹏（南京师范大学心理学院教授）</w:t>
      </w:r>
    </w:p>
    <w:p w14:paraId="7EE028E4" w14:textId="77777777" w:rsidR="00A50351" w:rsidRDefault="00A50351" w:rsidP="00A50351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联系邮箱：</w:t>
      </w:r>
      <w:hyperlink r:id="rId4" w:history="1">
        <w:r>
          <w:rPr>
            <w:rStyle w:val="ae"/>
            <w:rFonts w:hint="eastAsia"/>
            <w:color w:val="1E6FFF"/>
            <w:sz w:val="22"/>
            <w:szCs w:val="22"/>
          </w:rPr>
          <w:t>hcp4715@hotmail.com</w:t>
        </w:r>
      </w:hyperlink>
      <w:r>
        <w:rPr>
          <w:rFonts w:hint="eastAsia"/>
          <w:color w:val="333333"/>
          <w:sz w:val="22"/>
          <w:szCs w:val="22"/>
        </w:rPr>
        <w:t>; hu.chuan-peng@nnu.edu.cn</w:t>
      </w:r>
    </w:p>
    <w:p w14:paraId="129ADF47" w14:textId="77777777" w:rsidR="00E72AF1" w:rsidRPr="00A50351" w:rsidRDefault="00E72AF1"/>
    <w:sectPr w:rsidR="00E72AF1" w:rsidRPr="00A5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8"/>
    <w:rsid w:val="001121C6"/>
    <w:rsid w:val="00733F38"/>
    <w:rsid w:val="00A50351"/>
    <w:rsid w:val="00B442F7"/>
    <w:rsid w:val="00E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F96BD-F9E1-48AA-B057-75A407AD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F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F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F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F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F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F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F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F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F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3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3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3F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3F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3F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3F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3F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3F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3F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F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3F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F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3F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F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F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3F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3F3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A5035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A50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cp4715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Tuzki</dc:creator>
  <cp:keywords/>
  <dc:description/>
  <cp:lastModifiedBy>Owen Tuzki</cp:lastModifiedBy>
  <cp:revision>2</cp:revision>
  <dcterms:created xsi:type="dcterms:W3CDTF">2024-06-09T14:56:00Z</dcterms:created>
  <dcterms:modified xsi:type="dcterms:W3CDTF">2024-06-09T14:57:00Z</dcterms:modified>
</cp:coreProperties>
</file>