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30478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9541F" w:rsidRPr="001228FD" w:rsidRDefault="001228FD" w:rsidP="001228FD">
          <w:pPr>
            <w:pStyle w:val="a3"/>
            <w:jc w:val="center"/>
            <w:rPr>
              <w:color w:val="auto"/>
            </w:rPr>
          </w:pPr>
          <w:r w:rsidRPr="001228FD">
            <w:rPr>
              <w:color w:val="auto"/>
            </w:rPr>
            <w:t>СОДЕРЖАНИЕ</w:t>
          </w:r>
        </w:p>
        <w:p w:rsidR="005C3D27" w:rsidRPr="005C3D27" w:rsidRDefault="00C9541F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228FD">
            <w:rPr>
              <w:sz w:val="28"/>
              <w:szCs w:val="28"/>
            </w:rPr>
            <w:fldChar w:fldCharType="begin"/>
          </w:r>
          <w:r w:rsidRPr="001228FD">
            <w:rPr>
              <w:sz w:val="28"/>
              <w:szCs w:val="28"/>
            </w:rPr>
            <w:instrText xml:space="preserve"> TOC \o "1-3" \h \z \u </w:instrText>
          </w:r>
          <w:r w:rsidRPr="001228FD">
            <w:rPr>
              <w:sz w:val="28"/>
              <w:szCs w:val="28"/>
            </w:rPr>
            <w:fldChar w:fldCharType="separate"/>
          </w:r>
          <w:hyperlink w:anchor="_Toc185502556" w:history="1">
            <w:r w:rsidR="005C3D27"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ВВЕДЕНИЕ</w:t>
            </w:r>
            <w:r w:rsidR="005C3D27" w:rsidRPr="005C3D27">
              <w:rPr>
                <w:noProof/>
                <w:webHidden/>
                <w:sz w:val="28"/>
                <w:szCs w:val="28"/>
              </w:rPr>
              <w:tab/>
            </w:r>
            <w:r w:rsidR="005C3D27"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="005C3D27" w:rsidRPr="005C3D27">
              <w:rPr>
                <w:noProof/>
                <w:webHidden/>
                <w:sz w:val="28"/>
                <w:szCs w:val="28"/>
              </w:rPr>
              <w:instrText xml:space="preserve"> PAGEREF _Toc185502556 \h </w:instrText>
            </w:r>
            <w:r w:rsidR="005C3D27" w:rsidRPr="005C3D27">
              <w:rPr>
                <w:noProof/>
                <w:webHidden/>
                <w:sz w:val="28"/>
                <w:szCs w:val="28"/>
              </w:rPr>
            </w:r>
            <w:r w:rsidR="005C3D27"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D27">
              <w:rPr>
                <w:noProof/>
                <w:webHidden/>
                <w:sz w:val="28"/>
                <w:szCs w:val="28"/>
              </w:rPr>
              <w:t>3</w:t>
            </w:r>
            <w:r w:rsidR="005C3D27"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57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1. Постановка задачи и анализ предметной области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_Toc185502557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58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1.1 Постановка задачи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_Toc185502558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59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1.2 Анализ предметной области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_Toc185502559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0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2.Разработка технического задания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_Toc185502560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1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2.1 Основания для разработки приложения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_Toc185502561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2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2.2 Назначение приложения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_Toc185502562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3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2.2.1 Функциональное назначение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_Toc185502563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4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2.2.2 Эксплуатационное назначение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_Toc185502564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5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 требования к приложению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_Toc185502565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6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2.3.1 Требования к функциональным характеристикам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_Toc185502566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7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2.3.2 Требования к надёжности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_Toc185502567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8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2.3.3 Время восстановления после отказа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_Toc185502568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69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2.3.4 Отказы из- за некорректных действий оператора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_Toc185502569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0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2.3.5 Условия эксплуатации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_Toc185502570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1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2.3.6 Требования к видам обслуживания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_Toc185502571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2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2.3.7 Требования к составу и параметрам технических средств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_Toc185502572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3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2.3.8 Требования к информационной и программной совместимости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_Toc185502573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4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2.3.9 Требования к программной документации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_Toc185502574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5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2.3.10 Технико-экономические показатели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_Toc185502575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6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2.4 Паспорт модуля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_Toc185502576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7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2.4.1 Функции программы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_Toc185502577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8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2.4.2 Метрики программы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_Toc185502578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79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 Проектирование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_Toc185502579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0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3.1 Поведенческие диаграммы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_Toc185502580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1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3.1.1 Диаграмма вариантов использования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_Toc185502581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2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3.1.2  Диаграмма последовательности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_Toc185502582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3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3.1.3 Диаграмма деятельности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_Toc185502583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4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3.1.4 Диаграмма состояний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_Toc185502584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5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3.2 Структурные диаграммы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_Toc185502585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6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3.2.1 Диаграмма классов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_Toc185502586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7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3.2.2 Диаграмма компонентов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_Toc185502587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8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3.2.3 Диаграмма коопераций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_Toc185502588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89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3.2.4 Диаграмма развёртывания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_Toc185502589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0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3.3 Модель С4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_Toc185502590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1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3.3.1 Уровень контекста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_Toc185502591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2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3.3.2 Уровень контейнеров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_Toc185502592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3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3.3.3 Уровень компонентов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_Toc185502593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4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3.3.4 Уровень кода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_Toc185502594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5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4. Тестирование программного обеспечения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_Toc185502595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6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4.1 Объект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_Toc185502596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7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4.2 Цель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_Toc185502597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8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4.2.1 Основание для проведения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_Toc185502598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599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4.2.2 Место и продолжительность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_Toc185502599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0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4.2.3 Перечень документов, предъявляемых на испытании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_Toc185502600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1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4.2.4 Объём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_Toc185502601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2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4.3 Требования к программе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_Toc185502602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3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4.3.1 Требования к программной документации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_Toc185502603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4" w:history="1">
            <w:r w:rsidRPr="005C3D27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shd w:val="clear" w:color="auto" w:fill="FFFFFF"/>
              </w:rPr>
              <w:t>4.3.2 Технические средства, используемые во время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_Toc185502604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5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4.4 Результаты предварительных испытаний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_Toc185502605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6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ЗАКЛЮЧЕНИЕ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_Toc185502606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P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02607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_Toc185502607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D27" w:rsidRDefault="005C3D27" w:rsidP="005C3D2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85502608" w:history="1">
            <w:r w:rsidRPr="005C3D27">
              <w:rPr>
                <w:rStyle w:val="a7"/>
                <w:rFonts w:ascii="Liberation Serif" w:eastAsia="Times New Roman" w:hAnsi="Liberation Serif" w:cs="Liberation Serif"/>
                <w:noProof/>
                <w:sz w:val="28"/>
                <w:szCs w:val="28"/>
                <w:lang w:eastAsia="ru-RU"/>
              </w:rPr>
              <w:t>ПРИЛОЖЕНИЕ</w:t>
            </w:r>
            <w:r w:rsidRPr="005C3D27">
              <w:rPr>
                <w:noProof/>
                <w:webHidden/>
                <w:sz w:val="28"/>
                <w:szCs w:val="28"/>
              </w:rPr>
              <w:tab/>
            </w:r>
            <w:r w:rsidRPr="005C3D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3D27">
              <w:rPr>
                <w:noProof/>
                <w:webHidden/>
                <w:sz w:val="28"/>
                <w:szCs w:val="28"/>
              </w:rPr>
              <w:instrText xml:space="preserve"> PAGEREF _Toc185502608 \h </w:instrText>
            </w:r>
            <w:r w:rsidRPr="005C3D27">
              <w:rPr>
                <w:noProof/>
                <w:webHidden/>
                <w:sz w:val="28"/>
                <w:szCs w:val="28"/>
              </w:rPr>
            </w:r>
            <w:r w:rsidRPr="005C3D2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Pr="005C3D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41F" w:rsidRDefault="00C9541F" w:rsidP="001228FD">
          <w:pPr>
            <w:jc w:val="both"/>
          </w:pPr>
          <w:r w:rsidRPr="001228F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9541F" w:rsidRDefault="00C9541F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br w:type="page"/>
      </w:r>
    </w:p>
    <w:p w:rsidR="00C9541F" w:rsidRPr="00C9541F" w:rsidRDefault="00C9541F" w:rsidP="001228FD">
      <w:pPr>
        <w:pStyle w:val="1"/>
        <w:spacing w:before="0" w:line="360" w:lineRule="auto"/>
        <w:jc w:val="center"/>
        <w:rPr>
          <w:rFonts w:ascii="Liberation Serif" w:eastAsia="Times New Roman" w:hAnsi="Liberation Serif" w:cs="Liberation Serif"/>
          <w:lang w:eastAsia="ru-RU"/>
        </w:rPr>
      </w:pPr>
      <w:bookmarkStart w:id="0" w:name="_Toc185502556"/>
      <w:r w:rsidRPr="001228FD">
        <w:rPr>
          <w:rFonts w:ascii="Liberation Serif" w:eastAsia="Times New Roman" w:hAnsi="Liberation Serif" w:cs="Liberation Serif"/>
          <w:color w:val="auto"/>
          <w:lang w:eastAsia="ru-RU"/>
        </w:rPr>
        <w:lastRenderedPageBreak/>
        <w:t>ВВЕДЕНИЕ</w:t>
      </w:r>
      <w:bookmarkEnd w:id="0"/>
    </w:p>
    <w:p w:rsidR="00C9541F" w:rsidRPr="003A6551" w:rsidRDefault="00C9541F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Данный отчет отражает результаты прохождения практики. Цель практики заключалась в выборке требований к программному обеспечению, использование методов для получения кода с заданной функциональностью и степенью качества, планирование и проведение тестирования. В отчете подробно описаны выполненные задачи, приобретенные навыки и полученные результаты. </w:t>
      </w:r>
    </w:p>
    <w:p w:rsidR="00C9541F" w:rsidRPr="001228FD" w:rsidRDefault="00C9541F" w:rsidP="001228FD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hAnsi="Liberation Serif" w:cs="Liberation Serif"/>
          <w:sz w:val="28"/>
          <w:szCs w:val="28"/>
          <w:lang w:eastAsia="ru-RU"/>
        </w:rPr>
        <w:br w:type="page"/>
      </w:r>
    </w:p>
    <w:p w:rsidR="00C9541F" w:rsidRPr="00C9541F" w:rsidRDefault="003A655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lang w:eastAsia="ru-RU"/>
        </w:rPr>
      </w:pPr>
      <w:bookmarkStart w:id="1" w:name="_Toc185502557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lastRenderedPageBreak/>
        <w:t xml:space="preserve">1. </w:t>
      </w:r>
      <w:r w:rsidR="00C9541F" w:rsidRPr="003A6551">
        <w:rPr>
          <w:rFonts w:ascii="Liberation Serif" w:eastAsia="Times New Roman" w:hAnsi="Liberation Serif" w:cs="Liberation Serif"/>
          <w:color w:val="000000"/>
          <w:lang w:eastAsia="ru-RU"/>
        </w:rPr>
        <w:t>Постановка задачи и анализ предметной области</w:t>
      </w:r>
      <w:bookmarkEnd w:id="1"/>
      <w:r w:rsidR="00C9541F"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C9541F" w:rsidRPr="00C9541F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lang w:eastAsia="ru-RU"/>
        </w:rPr>
      </w:pPr>
      <w:bookmarkStart w:id="2" w:name="_Toc185502558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1.1 Постановка задачи</w:t>
      </w:r>
      <w:bookmarkEnd w:id="2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C9541F" w:rsidRPr="00C9541F" w:rsidRDefault="00C9541F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Цель практики заключается в выборке требований к программному обеспечению, использованию методов для получения кода с заданной функциональностью и степенью качества, планирование и проведение тестирования. Для достижения этих целей необходимо решить конкретные задачи: </w:t>
      </w:r>
    </w:p>
    <w:p w:rsidR="00C9541F" w:rsidRPr="00C9541F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- </w:t>
      </w:r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Разработать техническое задание </w:t>
      </w:r>
    </w:p>
    <w:p w:rsidR="00C9541F" w:rsidRPr="00C9541F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- </w:t>
      </w:r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Разработать приложение </w:t>
      </w:r>
    </w:p>
    <w:p w:rsidR="00C9541F" w:rsidRPr="00C9541F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- </w:t>
      </w:r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Составить диаграммы </w:t>
      </w:r>
    </w:p>
    <w:p w:rsidR="00C9541F" w:rsidRPr="00C9541F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- </w:t>
      </w:r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Провести тестирование </w:t>
      </w:r>
      <w:proofErr w:type="gramStart"/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ПО</w:t>
      </w:r>
      <w:proofErr w:type="gramEnd"/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 </w:t>
      </w:r>
    </w:p>
    <w:p w:rsidR="00C9541F" w:rsidRPr="00C9541F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lang w:eastAsia="ru-RU"/>
        </w:rPr>
      </w:pPr>
      <w:bookmarkStart w:id="3" w:name="_Toc185502559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1.2 Анализ предметной области</w:t>
      </w:r>
      <w:bookmarkEnd w:id="3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5F431C" w:rsidRPr="003A6551" w:rsidRDefault="00C9541F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Целью данной практики является реализация программы, 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которое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предназначено для вычисления периметра фигур.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Периметр – это сумма длин всех сторон геометрической фигуры. Проще говоря, это расстояние по контуру фигуры. Понятие периметра применяется к различным двумерным фигурам, но расчёт его несколько отличается в зависимости от формы.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Периметр находит широкое применение в различных областях, включая: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Строительство и архитектура;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Ландшафтный дизайн;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Геодезия и землеустройство;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Математика;</w:t>
      </w:r>
    </w:p>
    <w:p w:rsidR="005F431C" w:rsidRPr="003A6551" w:rsidRDefault="006848DB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- Картография.</w:t>
      </w:r>
    </w:p>
    <w:p w:rsidR="005F431C" w:rsidRPr="003A6551" w:rsidRDefault="005F431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В общем, периметр – это фундаментальное понятие в геометрии и имеет множество практических применений в реальной жизни. </w:t>
      </w:r>
    </w:p>
    <w:p w:rsidR="00C9541F" w:rsidRPr="001228FD" w:rsidRDefault="00C9541F" w:rsidP="001228FD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 </w:t>
      </w:r>
      <w:r w:rsidRPr="003A6551">
        <w:rPr>
          <w:rFonts w:ascii="Liberation Serif" w:hAnsi="Liberation Serif" w:cs="Liberation Serif"/>
          <w:sz w:val="28"/>
          <w:szCs w:val="28"/>
          <w:lang w:eastAsia="ru-RU"/>
        </w:rPr>
        <w:br w:type="page"/>
      </w:r>
    </w:p>
    <w:p w:rsidR="00C9541F" w:rsidRPr="00C9541F" w:rsidRDefault="003A655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lang w:eastAsia="ru-RU"/>
        </w:rPr>
      </w:pPr>
      <w:bookmarkStart w:id="4" w:name="_Toc185502560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lastRenderedPageBreak/>
        <w:t>2.</w:t>
      </w:r>
      <w:r w:rsidR="00C9541F" w:rsidRPr="003A6551">
        <w:rPr>
          <w:rFonts w:ascii="Liberation Serif" w:eastAsia="Times New Roman" w:hAnsi="Liberation Serif" w:cs="Liberation Serif"/>
          <w:color w:val="000000"/>
          <w:lang w:eastAsia="ru-RU"/>
        </w:rPr>
        <w:t>Разработка технического задания</w:t>
      </w:r>
      <w:bookmarkEnd w:id="4"/>
      <w:r w:rsidR="00C9541F"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C9541F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5" w:name="_Toc185502561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2.1 Основания для разработки приложения</w:t>
      </w:r>
      <w:bookmarkEnd w:id="5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6904AD" w:rsidRPr="00C9541F" w:rsidRDefault="006904A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Основание: задание на практику.</w:t>
      </w:r>
    </w:p>
    <w:p w:rsidR="00C9541F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6" w:name="_Toc185502562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2.2 Назначение приложения</w:t>
      </w:r>
      <w:bookmarkEnd w:id="6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6904AD" w:rsidRPr="003A6551" w:rsidRDefault="006904AD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7" w:name="_Toc185502563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2.2.1 Функциональное назначение</w:t>
      </w:r>
      <w:bookmarkEnd w:id="7"/>
    </w:p>
    <w:p w:rsidR="006904AD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proofErr w:type="gramStart"/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Функциональное</w:t>
      </w:r>
      <w:proofErr w:type="gramEnd"/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 назначением программы является инструментом, который может быть полезен как в учебных, так и в профессиональных целях, способствуя более глубокому пониманию геометрии и улучшению практических навыков. </w:t>
      </w:r>
    </w:p>
    <w:p w:rsidR="000E6453" w:rsidRPr="003A6551" w:rsidRDefault="000E6453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8" w:name="_Toc185502564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2.2.2 Эксплуатационное назначение</w:t>
      </w:r>
      <w:bookmarkEnd w:id="8"/>
    </w:p>
    <w:p w:rsidR="000E6453" w:rsidRPr="00C9541F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Не имеет</w:t>
      </w:r>
    </w:p>
    <w:p w:rsidR="00C9541F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9" w:name="_Toc185502565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2.3 требования к приложению</w:t>
      </w:r>
      <w:bookmarkEnd w:id="9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0E6453" w:rsidRPr="003A6551" w:rsidRDefault="000E6453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10" w:name="_Toc185502566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2.3.1 Требования к функциональным характеристикам</w:t>
      </w:r>
      <w:bookmarkEnd w:id="10"/>
    </w:p>
    <w:p w:rsidR="000E6453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Программа должна обеспечивать правильное вычисление периметра в зависимости от выбранной фигуры и вводимых значений.</w:t>
      </w:r>
    </w:p>
    <w:p w:rsidR="000E6453" w:rsidRPr="003A6551" w:rsidRDefault="000E6453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11" w:name="_Toc185502567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2.3.2 Требования к надёжности</w:t>
      </w:r>
      <w:bookmarkEnd w:id="11"/>
    </w:p>
    <w:p w:rsidR="000E6453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Требования к обеспечению надежного функционирования программы являются:</w:t>
      </w:r>
    </w:p>
    <w:p w:rsidR="000E6453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- Защита от некорректного ввода данных;</w:t>
      </w:r>
    </w:p>
    <w:p w:rsidR="000E6453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- обработка отрицательных и 0 значений;</w:t>
      </w:r>
    </w:p>
    <w:p w:rsidR="000E6453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- правильность вычисления.</w:t>
      </w:r>
    </w:p>
    <w:p w:rsidR="000E6453" w:rsidRPr="003A6551" w:rsidRDefault="000E6453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12" w:name="_Toc185502568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2.3.3 Время восстановления после отказа</w:t>
      </w:r>
      <w:bookmarkEnd w:id="12"/>
    </w:p>
    <w:p w:rsidR="000E6453" w:rsidRPr="000E6453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 </w:t>
      </w:r>
    </w:p>
    <w:p w:rsidR="000E6453" w:rsidRPr="003A6551" w:rsidRDefault="000E6453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 </w:t>
      </w:r>
    </w:p>
    <w:p w:rsidR="000E6453" w:rsidRPr="001228FD" w:rsidRDefault="000E6453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13" w:name="_Toc185502569"/>
      <w:proofErr w:type="gramStart"/>
      <w:r w:rsidRPr="001228FD">
        <w:rPr>
          <w:rFonts w:ascii="Liberation Serif" w:eastAsia="Times New Roman" w:hAnsi="Liberation Serif" w:cs="Liberation Serif"/>
          <w:color w:val="auto"/>
          <w:lang w:eastAsia="ru-RU"/>
        </w:rPr>
        <w:lastRenderedPageBreak/>
        <w:t>2.3.4 Отказы из- за некорректных действий оператора</w:t>
      </w:r>
      <w:bookmarkEnd w:id="13"/>
      <w:proofErr w:type="gramEnd"/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B539DC" w:rsidRPr="003A6551" w:rsidRDefault="00B539DC" w:rsidP="003A6551">
      <w:pPr>
        <w:pStyle w:val="1"/>
        <w:spacing w:before="0" w:line="360" w:lineRule="auto"/>
        <w:ind w:firstLine="709"/>
        <w:jc w:val="both"/>
        <w:rPr>
          <w:rStyle w:val="normaltextrun"/>
          <w:rFonts w:ascii="Liberation Serif" w:hAnsi="Liberation Serif" w:cs="Liberation Serif"/>
          <w:color w:val="000000"/>
          <w:shd w:val="clear" w:color="auto" w:fill="FFFFFF"/>
        </w:rPr>
      </w:pPr>
      <w:bookmarkStart w:id="14" w:name="_Toc185502570"/>
      <w:r w:rsidRPr="003A6551">
        <w:rPr>
          <w:rStyle w:val="normaltextrun"/>
          <w:rFonts w:ascii="Liberation Serif" w:hAnsi="Liberation Serif" w:cs="Liberation Serif"/>
          <w:color w:val="000000"/>
          <w:shd w:val="clear" w:color="auto" w:fill="FFFFFF"/>
        </w:rPr>
        <w:t>2.3.5 Условия эксплуатации</w:t>
      </w:r>
      <w:bookmarkEnd w:id="14"/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 </w:t>
      </w:r>
    </w:p>
    <w:p w:rsidR="00B539DC" w:rsidRPr="003A6551" w:rsidRDefault="00B539D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15" w:name="_Toc185502571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2.3.6 Требования к видам обслуживания</w:t>
      </w:r>
      <w:bookmarkEnd w:id="15"/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 xml:space="preserve">Программа не требует проведения </w:t>
      </w:r>
      <w:proofErr w:type="gramStart"/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каких-либо</w:t>
      </w:r>
      <w:proofErr w:type="gramEnd"/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 xml:space="preserve"> обслуживания.</w:t>
      </w:r>
    </w:p>
    <w:p w:rsidR="00B539DC" w:rsidRPr="003A6551" w:rsidRDefault="00B539D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16" w:name="_Toc185502572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2.3.7 Требования к составу и параметрам технических средств</w:t>
      </w:r>
      <w:bookmarkEnd w:id="16"/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В состав техниче</w:t>
      </w:r>
      <w:r w:rsidR="00E84BDF">
        <w:rPr>
          <w:rFonts w:ascii="Liberation Serif" w:eastAsia="Times New Roman" w:hAnsi="Liberation Serif" w:cs="Liberation Serif"/>
          <w:sz w:val="28"/>
          <w:szCs w:val="28"/>
          <w:lang w:eastAsia="ru-RU"/>
        </w:rPr>
        <w:t>ских средств должен входить пер</w:t>
      </w:r>
      <w:bookmarkStart w:id="17" w:name="_GoBack"/>
      <w:bookmarkEnd w:id="17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сональный компьютер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,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включающий в себя: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- Процессор: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Intel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Celeron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G1610 2.6 ГГц и более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- ОЗУ: 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2 Гб и более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- </w:t>
      </w: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>Необходимо место на жестком диске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: 300 Мб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- Видеоадаптер: 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NVIDIA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Geforce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9600 GT и лучше </w:t>
      </w:r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- </w:t>
      </w: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Экран: 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1028 x 720 </w:t>
      </w: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 </w:t>
      </w:r>
    </w:p>
    <w:p w:rsidR="00B539DC" w:rsidRPr="003A6551" w:rsidRDefault="00B539D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18" w:name="_Toc185502573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2.3.8 Требования к информационной и программной совместимости</w:t>
      </w:r>
      <w:bookmarkEnd w:id="18"/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Требования к информационным структурам и методам решения 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Информационная структура должна включать отображение входных данных и результата на экране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Требования к исходным кодам и языкам программирования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Исходные коды программы должны быть реализованы на языке </w:t>
      </w: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C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#. В качестве интегрированной среды разработки программы должна быть использована среда </w:t>
      </w: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Microsoft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Studio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2022. 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lastRenderedPageBreak/>
        <w:t>Требования к программным средствам, используемым программой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Системные программные средства, используемые программой, должны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быть представлены лицензионной локализованной версией операционной системы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Windows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7, 8, 8.1, 10 с платформой .</w:t>
      </w:r>
      <w:proofErr w:type="spellStart"/>
      <w:r w:rsidR="004000B4" w:rsidRPr="004000B4">
        <w:rPr>
          <w:rFonts w:ascii="Liberation Serif" w:eastAsia="Times New Roman" w:hAnsi="Liberation Serif" w:cs="Liberation Serif"/>
          <w:sz w:val="28"/>
          <w:szCs w:val="28"/>
          <w:lang w:eastAsia="ru-RU"/>
        </w:rPr>
        <w:t>Net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8.0. 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Требования к защите информации и программ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Требования к защите информации и программ не предъявляются.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>Специальные требования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 </w:t>
      </w:r>
    </w:p>
    <w:p w:rsidR="00B539DC" w:rsidRPr="00B539DC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лекции. </w:t>
      </w:r>
    </w:p>
    <w:p w:rsidR="00B539DC" w:rsidRPr="004000B4" w:rsidRDefault="00B539DC" w:rsidP="004000B4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19" w:name="_Toc185502574"/>
      <w:r w:rsidRPr="004000B4">
        <w:rPr>
          <w:rFonts w:ascii="Liberation Serif" w:eastAsia="Times New Roman" w:hAnsi="Liberation Serif" w:cs="Liberation Serif"/>
          <w:color w:val="auto"/>
          <w:lang w:eastAsia="ru-RU"/>
        </w:rPr>
        <w:t>2.3.9 Требования к программной документации</w:t>
      </w:r>
      <w:bookmarkEnd w:id="19"/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Техническое задание на разработку;</w:t>
      </w:r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Руководство оператора;</w:t>
      </w:r>
    </w:p>
    <w:p w:rsidR="00B539DC" w:rsidRPr="003A6551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Программа, методика и результаты испытаний.</w:t>
      </w:r>
    </w:p>
    <w:p w:rsidR="00B539DC" w:rsidRPr="004000B4" w:rsidRDefault="00B539DC" w:rsidP="004000B4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20" w:name="_Toc185502575"/>
      <w:r w:rsidRPr="004000B4">
        <w:rPr>
          <w:rFonts w:ascii="Liberation Serif" w:eastAsia="Times New Roman" w:hAnsi="Liberation Serif" w:cs="Liberation Serif"/>
          <w:color w:val="auto"/>
          <w:lang w:eastAsia="ru-RU"/>
        </w:rPr>
        <w:t>2.3.10 Технико-экономические показатели</w:t>
      </w:r>
      <w:bookmarkEnd w:id="20"/>
    </w:p>
    <w:p w:rsidR="00B539DC" w:rsidRPr="00C9541F" w:rsidRDefault="00B539D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Коммерческое использование не предусмотрено.</w:t>
      </w:r>
    </w:p>
    <w:p w:rsidR="00C9541F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21" w:name="_Toc185502576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2.4 Паспорт модуля</w:t>
      </w:r>
      <w:bookmarkEnd w:id="21"/>
    </w:p>
    <w:p w:rsidR="00B539DC" w:rsidRPr="003A6551" w:rsidRDefault="00B539DC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22" w:name="_Toc185502577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2.4.1 Функции программы</w:t>
      </w:r>
      <w:bookmarkEnd w:id="22"/>
    </w:p>
    <w:p w:rsidR="00B539DC" w:rsidRPr="003A6551" w:rsidRDefault="00476D60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Данная программа предназначена для вычисления периметра фигуры.</w:t>
      </w:r>
    </w:p>
    <w:p w:rsidR="00476D60" w:rsidRPr="003A6551" w:rsidRDefault="00476D60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По нажатию кнопки «Решить» происходит проверка правильности ввода значений и если значения введены правильно, то происходит вычисление и вывод периметра данный процесс показан на рисунке 1.</w:t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10B2C7" wp14:editId="5EA72E0B">
            <wp:extent cx="4782217" cy="58015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 – Нажатие кнопки «Решить»</w:t>
      </w:r>
    </w:p>
    <w:p w:rsidR="00476D60" w:rsidRPr="003A6551" w:rsidRDefault="00476D60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Для вычисления периметра квадрата используется функция «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val="en-US" w:eastAsia="ru-RU"/>
        </w:rPr>
        <w:t>square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» показанная на рисунке 2.</w:t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4E9E4D36" wp14:editId="2A04FC11">
            <wp:extent cx="1524213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2 – Функция для вычисления периметра квадрата.</w:t>
      </w:r>
    </w:p>
    <w:p w:rsidR="00476D60" w:rsidRPr="003A6551" w:rsidRDefault="00476D60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Для вычисления периметра прямоугольника используется функция «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val="en-US" w:eastAsia="ru-RU"/>
        </w:rPr>
        <w:t>rectangle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» показанная на рисунке 3.</w:t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C46DDC9" wp14:editId="65B7380A">
            <wp:extent cx="2114845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3 – Функция для вычисления периметра прямоугольника.</w:t>
      </w:r>
    </w:p>
    <w:p w:rsidR="00476D60" w:rsidRPr="003A6551" w:rsidRDefault="00476D60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Для вычисления периметра треугольника используется функция «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val="en-US" w:eastAsia="ru-RU"/>
        </w:rPr>
        <w:t>trirectangle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» показанная на рисунке 4.</w:t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40EDD789" wp14:editId="7F727EEE">
            <wp:extent cx="2762636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0" w:rsidRPr="003A6551" w:rsidRDefault="00476D60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4 – Функция для вычисления периметра треугольника.</w:t>
      </w:r>
    </w:p>
    <w:p w:rsidR="00476D60" w:rsidRPr="003A6551" w:rsidRDefault="001F74B1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При нажатии кнопки «выход» происходит закрытие приложения, это показано на рисунке 5.</w:t>
      </w:r>
    </w:p>
    <w:p w:rsidR="001F74B1" w:rsidRPr="003A6551" w:rsidRDefault="001F74B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667C5A55" wp14:editId="4BA2620B">
            <wp:extent cx="4753638" cy="75258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B1" w:rsidRPr="003A6551" w:rsidRDefault="001F74B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5 – нажатие кнопки «Выход».</w:t>
      </w:r>
    </w:p>
    <w:p w:rsidR="001F74B1" w:rsidRPr="003A6551" w:rsidRDefault="001F74B1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При нажатии кнопки «О программе» выводится информация о программе, это показано на рисунке 6.</w:t>
      </w:r>
    </w:p>
    <w:p w:rsidR="001F74B1" w:rsidRPr="003A6551" w:rsidRDefault="001F74B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2F9820CE" wp14:editId="7A2F4C62">
            <wp:extent cx="4658375" cy="90500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B1" w:rsidRPr="003A6551" w:rsidRDefault="001F74B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6 – нажатие кнопки «О программе»</w:t>
      </w:r>
      <w:r w:rsidR="00087FF2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.</w:t>
      </w:r>
    </w:p>
    <w:p w:rsidR="001F74B1" w:rsidRPr="003A6551" w:rsidRDefault="00087FF2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23" w:name="_Toc185502578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2.4.2 Метрики программы</w:t>
      </w:r>
      <w:bookmarkEnd w:id="23"/>
    </w:p>
    <w:p w:rsidR="00087FF2" w:rsidRPr="003A6551" w:rsidRDefault="00087FF2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Для анализа правильности написания кода на рисунке 7 показаны метрики кода.</w:t>
      </w:r>
    </w:p>
    <w:p w:rsidR="00087FF2" w:rsidRPr="003A6551" w:rsidRDefault="00087FF2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03924BBC" wp14:editId="1E700FCA">
            <wp:extent cx="5940425" cy="2378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1F" w:rsidRPr="00910118" w:rsidRDefault="00087FF2" w:rsidP="00910118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7 – Метрики кода.</w:t>
      </w:r>
    </w:p>
    <w:p w:rsidR="00C9541F" w:rsidRPr="00C9541F" w:rsidRDefault="003A655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lang w:eastAsia="ru-RU"/>
        </w:rPr>
      </w:pPr>
      <w:bookmarkStart w:id="24" w:name="_Toc185502579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lastRenderedPageBreak/>
        <w:t xml:space="preserve">3. </w:t>
      </w:r>
      <w:r w:rsidR="00C9541F" w:rsidRPr="003A6551">
        <w:rPr>
          <w:rFonts w:ascii="Liberation Serif" w:eastAsia="Times New Roman" w:hAnsi="Liberation Serif" w:cs="Liberation Serif"/>
          <w:color w:val="000000"/>
          <w:lang w:eastAsia="ru-RU"/>
        </w:rPr>
        <w:t>Проектирование</w:t>
      </w:r>
      <w:bookmarkEnd w:id="24"/>
      <w:r w:rsidR="00C9541F" w:rsidRPr="003A6551">
        <w:rPr>
          <w:rFonts w:ascii="Liberation Serif" w:eastAsia="Times New Roman" w:hAnsi="Liberation Serif" w:cs="Liberation Serif"/>
          <w:color w:val="000000"/>
          <w:lang w:eastAsia="ru-RU"/>
        </w:rPr>
        <w:t> </w:t>
      </w:r>
    </w:p>
    <w:p w:rsidR="00087FF2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25" w:name="_Toc185502580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3.1 Поведенческие диаграммы</w:t>
      </w:r>
      <w:bookmarkEnd w:id="25"/>
    </w:p>
    <w:p w:rsidR="00087FF2" w:rsidRPr="003A6551" w:rsidRDefault="00087FF2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26" w:name="_Toc185502581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3.1.1 Диаграмма вариантов использования</w:t>
      </w:r>
      <w:bookmarkEnd w:id="26"/>
    </w:p>
    <w:p w:rsidR="00C9541F" w:rsidRPr="003A6551" w:rsidRDefault="00087FF2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hAnsi="Liberation Serif" w:cs="Liberation Serif"/>
          <w:sz w:val="28"/>
          <w:szCs w:val="28"/>
        </w:rPr>
        <w:t>ДВИ — это набор событий, которые происходят, когда пользователь использует систему для завершения процесса. Оператор определяется как кто-либо или что-либо, взаимодействующее с системой из-за пределов системы. Таким образом, диаграмма вариантов использования визуально описывает этот набор последовательностей и представляет функциональные требования системы, диаграмма показана на рисунке 8.</w:t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 xml:space="preserve"> </w:t>
      </w:r>
    </w:p>
    <w:p w:rsidR="00087FF2" w:rsidRPr="003A6551" w:rsidRDefault="00087FF2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drawing>
          <wp:inline distT="0" distB="0" distL="0" distR="0" wp14:anchorId="4C1A7D77" wp14:editId="2F4C2A34">
            <wp:extent cx="3762900" cy="330563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F2" w:rsidRPr="003A6551" w:rsidRDefault="00087FF2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Рисунок 8 – Диаграмма вариантов использования.</w:t>
      </w:r>
    </w:p>
    <w:p w:rsidR="00087FF2" w:rsidRPr="001228FD" w:rsidRDefault="00087FF2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27" w:name="_Toc185502582"/>
      <w:r w:rsidRPr="001228FD">
        <w:rPr>
          <w:rFonts w:ascii="Liberation Serif" w:eastAsia="Times New Roman" w:hAnsi="Liberation Serif" w:cs="Liberation Serif"/>
          <w:color w:val="auto"/>
          <w:lang w:eastAsia="ru-RU"/>
        </w:rPr>
        <w:t xml:space="preserve">3.1.2 </w:t>
      </w:r>
      <w:r w:rsidR="00E731E1" w:rsidRPr="001228FD">
        <w:rPr>
          <w:rFonts w:ascii="Liberation Serif" w:eastAsia="Times New Roman" w:hAnsi="Liberation Serif" w:cs="Liberation Serif"/>
          <w:color w:val="auto"/>
          <w:lang w:eastAsia="ru-RU"/>
        </w:rPr>
        <w:t xml:space="preserve"> Диаграмма последовательности</w:t>
      </w:r>
      <w:bookmarkEnd w:id="27"/>
    </w:p>
    <w:p w:rsidR="00E731E1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последовательности – это UML-диаграмма,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прецедента, диаграмма показана на рисунке 9.</w:t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lastRenderedPageBreak/>
        <w:drawing>
          <wp:inline distT="0" distB="0" distL="0" distR="0" wp14:anchorId="17FBDCEB" wp14:editId="3456D68C">
            <wp:extent cx="3067478" cy="44869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Рисунок 9 – Диаграмма последовательности</w:t>
      </w:r>
    </w:p>
    <w:p w:rsidR="00E731E1" w:rsidRPr="001228FD" w:rsidRDefault="00E731E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28" w:name="_Toc185502583"/>
      <w:r w:rsidRPr="001228FD">
        <w:rPr>
          <w:rFonts w:ascii="Liberation Serif" w:eastAsia="Times New Roman" w:hAnsi="Liberation Serif" w:cs="Liberation Serif"/>
          <w:color w:val="auto"/>
          <w:lang w:eastAsia="ru-RU"/>
        </w:rPr>
        <w:t>3.1.3 Диаграмма деятельности</w:t>
      </w:r>
      <w:bookmarkEnd w:id="28"/>
    </w:p>
    <w:p w:rsidR="00E731E1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деятельности или активности – это поведенческая диаграмма, позволяющая разделить действия и их последовательность по ролям. Данная графическая структура используется в анализе и оптимизации различных бизнес-процессов, диаграмма показана на рисунке 10.</w:t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lastRenderedPageBreak/>
        <w:drawing>
          <wp:inline distT="0" distB="0" distL="0" distR="0" wp14:anchorId="02719506" wp14:editId="5A6ECAB0">
            <wp:extent cx="4058216" cy="52585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Рисунок 10 – Диаграмма деятельности</w:t>
      </w:r>
    </w:p>
    <w:p w:rsidR="00E731E1" w:rsidRPr="001228FD" w:rsidRDefault="00E731E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29" w:name="_Toc185502584"/>
      <w:r w:rsidRPr="001228FD">
        <w:rPr>
          <w:rFonts w:ascii="Liberation Serif" w:eastAsia="Times New Roman" w:hAnsi="Liberation Serif" w:cs="Liberation Serif"/>
          <w:color w:val="auto"/>
          <w:lang w:eastAsia="ru-RU"/>
        </w:rPr>
        <w:t>3.1.4 Диаграмма состояний</w:t>
      </w:r>
      <w:bookmarkEnd w:id="29"/>
    </w:p>
    <w:p w:rsidR="00E731E1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состояний – это еще одна поведенческая диаграмма, которая описывает все возможные состояния системы, объекта или объекта внутри системы. Ее главная цель – графически отобразить все этапы различных систем и ее участников, диаграмма показана на рисунке 11.</w:t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lastRenderedPageBreak/>
        <w:drawing>
          <wp:inline distT="0" distB="0" distL="0" distR="0" wp14:anchorId="6762B507" wp14:editId="50C7BE62">
            <wp:extent cx="5940425" cy="6015971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1" w:rsidRPr="00C9541F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Рисунок 11 – Диаграмма состояний</w:t>
      </w:r>
    </w:p>
    <w:p w:rsidR="00E731E1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0" w:name="_Toc185502585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3.2 Структурные диаграммы</w:t>
      </w:r>
      <w:bookmarkEnd w:id="30"/>
    </w:p>
    <w:p w:rsidR="00E731E1" w:rsidRPr="003A6551" w:rsidRDefault="00E731E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1" w:name="_Toc185502586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3.2.1 Диаграмма классов</w:t>
      </w:r>
      <w:bookmarkEnd w:id="31"/>
    </w:p>
    <w:p w:rsidR="00E731E1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классов в языке моделирования UML относится к структурному типу диаграмм, используется для визуализации структуры классов в системе, атрибутов, методов, интерфейсов и отношений между ними. Применяется при проектировании архитектуры, документировании системы, уточнении требований, а также для поддержки системы, диаграмма показана на рисунке 12.</w:t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9DFA493" wp14:editId="33B94F41">
            <wp:extent cx="2381582" cy="42677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12 – диаграмма классов</w:t>
      </w:r>
    </w:p>
    <w:p w:rsidR="00E731E1" w:rsidRPr="003A6551" w:rsidRDefault="00E731E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2" w:name="_Toc185502587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3.2.2 Диаграмма компонентов</w:t>
      </w:r>
      <w:bookmarkEnd w:id="32"/>
    </w:p>
    <w:p w:rsidR="00E731E1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компонентов – это одна из структурных диаграмм, которая описывает структуру системы, отражая взаимосвязи между ее компонентами, диаграмма показана на рисунке 13.</w:t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67223EC3" wp14:editId="27CEA9FD">
            <wp:extent cx="5940425" cy="56160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13 – диаграмма компонентов</w:t>
      </w:r>
    </w:p>
    <w:p w:rsidR="00E731E1" w:rsidRPr="003A6551" w:rsidRDefault="00E731E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3" w:name="_Toc185502588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3.2.3 Диаграмма коопераций</w:t>
      </w:r>
      <w:bookmarkEnd w:id="33"/>
    </w:p>
    <w:p w:rsidR="00E731E1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кооперации – структурная диаграмма, предназначенная для описания поведения системы на уровне самостоятельных объектов. Эти объекты могут обмениваться между собой сообщениями, чтобы достичь поставленной задачи, диаграмма показана на рисунке 14.</w:t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E5C1F02" wp14:editId="6F1E703B">
            <wp:extent cx="5940425" cy="9730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1" w:rsidRPr="003A6551" w:rsidRDefault="00E731E1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14 – диаграмма коопераций</w:t>
      </w:r>
    </w:p>
    <w:p w:rsidR="00E731E1" w:rsidRPr="003A6551" w:rsidRDefault="00E731E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4" w:name="_Toc185502589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3.2.4 Диаграмма развёртывания</w:t>
      </w:r>
      <w:bookmarkEnd w:id="34"/>
    </w:p>
    <w:p w:rsidR="00C9541F" w:rsidRPr="003A6551" w:rsidRDefault="00E731E1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развертывания – это представление архитектуры исполнения системы, включая такие узлы, как аппаратные или программные среды исполнения</w:t>
      </w:r>
      <w:r w:rsidR="008A751B" w:rsidRPr="003A6551">
        <w:rPr>
          <w:rFonts w:ascii="Liberation Serif" w:hAnsi="Liberation Serif" w:cs="Liberation Serif"/>
          <w:sz w:val="28"/>
          <w:szCs w:val="28"/>
        </w:rPr>
        <w:t>, а также промежуточное  программное обеспечение, диаграмма показана на рисунке 15.</w:t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drawing>
          <wp:inline distT="0" distB="0" distL="0" distR="0" wp14:anchorId="7DC485D6" wp14:editId="774F4D10">
            <wp:extent cx="5940425" cy="2146499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1B" w:rsidRPr="00C9541F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Рисунок 15 – Диаграмма развёртывания</w:t>
      </w:r>
    </w:p>
    <w:p w:rsidR="00C9541F" w:rsidRPr="003A6551" w:rsidRDefault="00C9541F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5" w:name="_Toc185502590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3.3 Модель С</w:t>
      </w:r>
      <w:proofErr w:type="gramStart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4</w:t>
      </w:r>
      <w:bookmarkEnd w:id="35"/>
      <w:proofErr w:type="gramEnd"/>
    </w:p>
    <w:p w:rsidR="008A751B" w:rsidRPr="003A6551" w:rsidRDefault="008A751B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Модель С</w:t>
      </w:r>
      <w:proofErr w:type="gramStart"/>
      <w:r w:rsidRPr="003A6551">
        <w:rPr>
          <w:rFonts w:ascii="Liberation Serif" w:hAnsi="Liberation Serif" w:cs="Liberation Serif"/>
          <w:sz w:val="28"/>
          <w:szCs w:val="28"/>
        </w:rPr>
        <w:t>4</w:t>
      </w:r>
      <w:proofErr w:type="gramEnd"/>
      <w:r w:rsidRPr="003A6551">
        <w:rPr>
          <w:rFonts w:ascii="Liberation Serif" w:hAnsi="Liberation Serif" w:cs="Liberation Serif"/>
          <w:sz w:val="28"/>
          <w:szCs w:val="28"/>
        </w:rPr>
        <w:t xml:space="preserve"> (от англ. С4 </w:t>
      </w:r>
      <w:proofErr w:type="spellStart"/>
      <w:r w:rsidRPr="003A6551">
        <w:rPr>
          <w:rFonts w:ascii="Liberation Serif" w:hAnsi="Liberation Serif" w:cs="Liberation Serif"/>
          <w:sz w:val="28"/>
          <w:szCs w:val="28"/>
        </w:rPr>
        <w:t>model</w:t>
      </w:r>
      <w:proofErr w:type="spellEnd"/>
      <w:r w:rsidRPr="003A6551">
        <w:rPr>
          <w:rFonts w:ascii="Liberation Serif" w:hAnsi="Liberation Serif" w:cs="Liberation Serif"/>
          <w:sz w:val="28"/>
          <w:szCs w:val="28"/>
        </w:rPr>
        <w:t xml:space="preserve">, </w:t>
      </w:r>
      <w:proofErr w:type="spellStart"/>
      <w:r w:rsidRPr="003A6551">
        <w:rPr>
          <w:rFonts w:ascii="Liberation Serif" w:hAnsi="Liberation Serif" w:cs="Liberation Serif"/>
          <w:sz w:val="28"/>
          <w:szCs w:val="28"/>
        </w:rPr>
        <w:t>Context-Container-Component-Code</w:t>
      </w:r>
      <w:proofErr w:type="spellEnd"/>
      <w:r w:rsidRPr="003A6551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3A6551">
        <w:rPr>
          <w:rFonts w:ascii="Liberation Serif" w:hAnsi="Liberation Serif" w:cs="Liberation Serif"/>
          <w:sz w:val="28"/>
          <w:szCs w:val="28"/>
        </w:rPr>
        <w:t>model</w:t>
      </w:r>
      <w:proofErr w:type="spellEnd"/>
      <w:r w:rsidRPr="003A6551">
        <w:rPr>
          <w:rFonts w:ascii="Liberation Serif" w:hAnsi="Liberation Serif" w:cs="Liberation Serif"/>
          <w:sz w:val="28"/>
          <w:szCs w:val="28"/>
        </w:rPr>
        <w:t>, модель «контекст-контейнер-компонент-код») - достаточно новая и простая архитектурная модель для проектирования системы. Работает по принципу масштабирования картинки. То есть, увеличиваем масштаб - увеличиваем детализацию схемы.</w:t>
      </w:r>
    </w:p>
    <w:p w:rsidR="008A751B" w:rsidRPr="001228FD" w:rsidRDefault="008A751B" w:rsidP="003A6551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color w:val="auto"/>
        </w:rPr>
      </w:pPr>
      <w:bookmarkStart w:id="36" w:name="_Toc185502591"/>
      <w:r w:rsidRPr="001228FD">
        <w:rPr>
          <w:rFonts w:ascii="Liberation Serif" w:hAnsi="Liberation Serif" w:cs="Liberation Serif"/>
          <w:color w:val="auto"/>
        </w:rPr>
        <w:t>3.3.1 Уровень контекста</w:t>
      </w:r>
      <w:bookmarkEnd w:id="36"/>
    </w:p>
    <w:p w:rsidR="008A751B" w:rsidRPr="003A6551" w:rsidRDefault="008A751B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Этот этап «поверхностно» описывает систему для пользователя, которому не нужно вдаваться в технические подробности системы, показан на рисунке 16.</w:t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84C556D" wp14:editId="6375FEC0">
            <wp:extent cx="2467319" cy="41820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16 – Уровень контекста</w:t>
      </w:r>
    </w:p>
    <w:p w:rsidR="008A751B" w:rsidRPr="003A6551" w:rsidRDefault="008A751B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7" w:name="_Toc185502592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3.3.2 Уровень контейнеров</w:t>
      </w:r>
      <w:bookmarkEnd w:id="37"/>
    </w:p>
    <w:p w:rsidR="008A751B" w:rsidRPr="003A6551" w:rsidRDefault="008A751B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 xml:space="preserve">Следующий уровень необходим для описания системы с точки зрения архитектуры приложения. Техническая часть при этом снова не затрагивается. Данная часть наиболее практична для написания документации, </w:t>
      </w:r>
      <w:proofErr w:type="gramStart"/>
      <w:r w:rsidRPr="003A6551">
        <w:rPr>
          <w:rFonts w:ascii="Liberation Serif" w:hAnsi="Liberation Serif" w:cs="Liberation Serif"/>
          <w:sz w:val="28"/>
          <w:szCs w:val="28"/>
        </w:rPr>
        <w:t>показан</w:t>
      </w:r>
      <w:proofErr w:type="gramEnd"/>
      <w:r w:rsidRPr="003A6551">
        <w:rPr>
          <w:rFonts w:ascii="Liberation Serif" w:hAnsi="Liberation Serif" w:cs="Liberation Serif"/>
          <w:sz w:val="28"/>
          <w:szCs w:val="28"/>
        </w:rPr>
        <w:t xml:space="preserve"> на рисунке 17.</w:t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BB08E1" wp14:editId="6250869D">
            <wp:extent cx="2410161" cy="404869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17 – уровень контейнеров</w:t>
      </w:r>
    </w:p>
    <w:p w:rsidR="008A751B" w:rsidRPr="003A6551" w:rsidRDefault="008A751B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8" w:name="_Toc185502593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3.3.3 Уровень компонентов</w:t>
      </w:r>
      <w:bookmarkEnd w:id="38"/>
    </w:p>
    <w:p w:rsidR="008A751B" w:rsidRPr="003A6551" w:rsidRDefault="008A751B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 xml:space="preserve">Целевая аудитория этого уровня абстракции – программисты и архитекторы. Речь пойдет напрямую о технических характеристиках и рисках, </w:t>
      </w:r>
      <w:proofErr w:type="gramStart"/>
      <w:r w:rsidRPr="003A6551">
        <w:rPr>
          <w:rFonts w:ascii="Liberation Serif" w:hAnsi="Liberation Serif" w:cs="Liberation Serif"/>
          <w:sz w:val="28"/>
          <w:szCs w:val="28"/>
        </w:rPr>
        <w:t>показан</w:t>
      </w:r>
      <w:proofErr w:type="gramEnd"/>
      <w:r w:rsidRPr="003A6551">
        <w:rPr>
          <w:rFonts w:ascii="Liberation Serif" w:hAnsi="Liberation Serif" w:cs="Liberation Serif"/>
          <w:sz w:val="28"/>
          <w:szCs w:val="28"/>
        </w:rPr>
        <w:t xml:space="preserve"> на рисунке 18.</w:t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drawing>
          <wp:inline distT="0" distB="0" distL="0" distR="0" wp14:anchorId="46491DEF" wp14:editId="7E0E3F0D">
            <wp:extent cx="5940425" cy="561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18 – уровень компонентов</w:t>
      </w:r>
    </w:p>
    <w:p w:rsidR="008A751B" w:rsidRPr="003A6551" w:rsidRDefault="008A751B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39" w:name="_Toc185502594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3.3.4 Уровень кода</w:t>
      </w:r>
      <w:bookmarkEnd w:id="39"/>
    </w:p>
    <w:p w:rsidR="008A751B" w:rsidRPr="003A6551" w:rsidRDefault="008A751B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3A6551">
        <w:rPr>
          <w:rFonts w:ascii="Liberation Serif" w:hAnsi="Liberation Serif" w:cs="Liberation Serif"/>
          <w:sz w:val="28"/>
          <w:szCs w:val="28"/>
        </w:rPr>
        <w:t>Диаграмма кода используется для низкоуровневой детализации системы. На официальной странице модели С</w:t>
      </w:r>
      <w:proofErr w:type="gramStart"/>
      <w:r w:rsidRPr="003A6551">
        <w:rPr>
          <w:rFonts w:ascii="Liberation Serif" w:hAnsi="Liberation Serif" w:cs="Liberation Serif"/>
          <w:sz w:val="28"/>
          <w:szCs w:val="28"/>
        </w:rPr>
        <w:t>4</w:t>
      </w:r>
      <w:proofErr w:type="gramEnd"/>
      <w:r w:rsidRPr="003A6551">
        <w:rPr>
          <w:rFonts w:ascii="Liberation Serif" w:hAnsi="Liberation Serif" w:cs="Liberation Serif"/>
          <w:sz w:val="28"/>
          <w:szCs w:val="28"/>
        </w:rPr>
        <w:t xml:space="preserve"> рекомендуют использовать диаграмму классов, ER-диаграмму или схожие нотации, показан на рисунке 19.</w:t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395BEC7" wp14:editId="22C47EE2">
            <wp:extent cx="2381582" cy="42677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1B" w:rsidRPr="003A6551" w:rsidRDefault="008A751B" w:rsidP="001228FD">
      <w:pPr>
        <w:spacing w:after="0" w:line="360" w:lineRule="auto"/>
        <w:jc w:val="center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Рисунок 19 – Уровень кода</w:t>
      </w:r>
    </w:p>
    <w:p w:rsidR="00C9541F" w:rsidRPr="001228FD" w:rsidRDefault="00C9541F" w:rsidP="001228FD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hAnsi="Liberation Serif" w:cs="Liberation Serif"/>
          <w:sz w:val="28"/>
          <w:szCs w:val="28"/>
          <w:lang w:eastAsia="ru-RU"/>
        </w:rPr>
        <w:br w:type="page"/>
      </w:r>
    </w:p>
    <w:p w:rsidR="00C9541F" w:rsidRPr="003A6551" w:rsidRDefault="003A6551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40" w:name="_Toc185502595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lastRenderedPageBreak/>
        <w:t xml:space="preserve">4. </w:t>
      </w:r>
      <w:r w:rsidR="00D127F0" w:rsidRPr="003A6551">
        <w:rPr>
          <w:rFonts w:ascii="Liberation Serif" w:eastAsia="Times New Roman" w:hAnsi="Liberation Serif" w:cs="Liberation Serif"/>
          <w:color w:val="000000"/>
          <w:lang w:eastAsia="ru-RU"/>
        </w:rPr>
        <w:t>Тестирование программного обеспечения</w:t>
      </w:r>
      <w:bookmarkEnd w:id="40"/>
    </w:p>
    <w:p w:rsidR="00D127F0" w:rsidRPr="003A6551" w:rsidRDefault="00D127F0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41" w:name="_Toc185502596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4.1 Объект испытаний</w:t>
      </w:r>
      <w:bookmarkEnd w:id="41"/>
    </w:p>
    <w:p w:rsidR="00D127F0" w:rsidRPr="003A6551" w:rsidRDefault="00D127F0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Наименование программы «Периметр»</w:t>
      </w:r>
    </w:p>
    <w:p w:rsidR="00D127F0" w:rsidRPr="003A6551" w:rsidRDefault="0047339C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42" w:name="_Toc185502597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4.2 Цель испытаний</w:t>
      </w:r>
      <w:bookmarkEnd w:id="42"/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Цель проведения испытаний - проверка соответствия характеристик разработанной программы функциональным и отдельным иным видам требований, изложенным в документе Техническое задание.</w:t>
      </w: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 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43" w:name="_Toc185502598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4.2.1 Основание для проведения испытаний</w:t>
      </w:r>
      <w:bookmarkEnd w:id="43"/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Основание: задание на практику.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44" w:name="_Toc185502599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4.2.2 Место и продолжительность испытаний</w:t>
      </w:r>
      <w:bookmarkEnd w:id="44"/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Дом, Колледж. Срок 1 неделя.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45" w:name="_Toc185502600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4.2.3 Перечень документов, предъявляемых на испытании</w:t>
      </w:r>
      <w:bookmarkEnd w:id="45"/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Состав программной документации должен включать в себя: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Техническое задание;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Руководство оператора; </w:t>
      </w:r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Программа, методика и результаты испытаний. </w:t>
      </w:r>
    </w:p>
    <w:p w:rsidR="0047339C" w:rsidRPr="001228FD" w:rsidRDefault="0047339C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46" w:name="_Toc185502601"/>
      <w:r w:rsidRPr="001228FD">
        <w:rPr>
          <w:rFonts w:ascii="Liberation Serif" w:eastAsia="Times New Roman" w:hAnsi="Liberation Serif" w:cs="Liberation Serif"/>
          <w:color w:val="auto"/>
          <w:lang w:eastAsia="ru-RU"/>
        </w:rPr>
        <w:t>4.2.4 Объём испытаний</w:t>
      </w:r>
      <w:bookmarkEnd w:id="46"/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Перечень этапов испытаний:</w:t>
      </w:r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ознакомительный;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 испытания.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47" w:name="_Toc185502602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4.3 Требования к программе</w:t>
      </w:r>
      <w:bookmarkEnd w:id="47"/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 xml:space="preserve">При проведении испытаний функциональные характеристики программы подлежат проверке на соответствие требованиям, изложенным в п. «Требования </w:t>
      </w:r>
      <w:proofErr w:type="gramStart"/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к</w:t>
      </w:r>
      <w:proofErr w:type="gramEnd"/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 xml:space="preserve"> функциональным выполняемых функций» технического задания.</w:t>
      </w: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 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48" w:name="_Toc185502603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t>4.3.1 Требования к программной документации</w:t>
      </w:r>
      <w:bookmarkEnd w:id="48"/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normaltextrun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Состав программной документации должен включать в себя:</w:t>
      </w: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 </w:t>
      </w:r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- Техническое задание;</w:t>
      </w:r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- Руководство оператора;</w:t>
      </w:r>
    </w:p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</w:pPr>
      <w:r w:rsidRPr="003A6551">
        <w:rPr>
          <w:rStyle w:val="eop"/>
          <w:rFonts w:ascii="Liberation Serif" w:hAnsi="Liberation Serif" w:cs="Liberation Serif"/>
          <w:color w:val="000000"/>
          <w:sz w:val="28"/>
          <w:szCs w:val="28"/>
          <w:shd w:val="clear" w:color="auto" w:fill="FFFFFF"/>
        </w:rPr>
        <w:t>- Программа, методика и результаты испытаний.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Style w:val="eop"/>
          <w:rFonts w:ascii="Liberation Serif" w:hAnsi="Liberation Serif" w:cs="Liberation Serif"/>
          <w:color w:val="000000"/>
          <w:shd w:val="clear" w:color="auto" w:fill="FFFFFF"/>
        </w:rPr>
      </w:pPr>
      <w:bookmarkStart w:id="49" w:name="_Toc185502604"/>
      <w:r w:rsidRPr="003A6551">
        <w:rPr>
          <w:rStyle w:val="eop"/>
          <w:rFonts w:ascii="Liberation Serif" w:hAnsi="Liberation Serif" w:cs="Liberation Serif"/>
          <w:color w:val="000000"/>
          <w:shd w:val="clear" w:color="auto" w:fill="FFFFFF"/>
        </w:rPr>
        <w:lastRenderedPageBreak/>
        <w:t>4.3.2 Технические средства, используемые во время испытаний</w:t>
      </w:r>
      <w:bookmarkEnd w:id="49"/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В состав технических средств должен входить персональный 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компьютер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включающий в себя: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- Процессор: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Intel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Celeron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G1610 2.6 ГГц и более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- ОЗУ: 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2 Гб и более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- </w:t>
      </w: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>Необходимо место на жестком диске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: 300 Мб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- Видеоадаптер: 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NVIDIA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Geforce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9600 GT и лучше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- </w:t>
      </w:r>
      <w:r w:rsidRPr="003A6551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 xml:space="preserve">Экран: 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1028 x 720 </w:t>
      </w:r>
    </w:p>
    <w:p w:rsidR="0047339C" w:rsidRPr="003A6551" w:rsidRDefault="0047339C" w:rsidP="003A6551">
      <w:pPr>
        <w:pStyle w:val="1"/>
        <w:spacing w:before="0" w:line="360" w:lineRule="auto"/>
        <w:ind w:firstLine="709"/>
        <w:jc w:val="both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50" w:name="_Toc185502605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4.4 Результаты предварительных испытаний</w:t>
      </w:r>
      <w:bookmarkEnd w:id="50"/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Результаты предварительного тестирования в соответствии с таблицей </w:t>
      </w:r>
    </w:p>
    <w:p w:rsidR="0047339C" w:rsidRPr="0047339C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1. </w:t>
      </w:r>
    </w:p>
    <w:p w:rsidR="0047339C" w:rsidRPr="003A6551" w:rsidRDefault="003A6551" w:rsidP="003A6551">
      <w:pPr>
        <w:spacing w:after="0" w:line="360" w:lineRule="auto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Таблица 1 - Результаты тестов.</w:t>
      </w:r>
    </w:p>
    <w:tbl>
      <w:tblPr>
        <w:tblStyle w:val="a6"/>
        <w:tblW w:w="0" w:type="auto"/>
        <w:jc w:val="center"/>
        <w:tblInd w:w="360" w:type="dxa"/>
        <w:tblLayout w:type="fixed"/>
        <w:tblLook w:val="04A0" w:firstRow="1" w:lastRow="0" w:firstColumn="1" w:lastColumn="0" w:noHBand="0" w:noVBand="1"/>
      </w:tblPr>
      <w:tblGrid>
        <w:gridCol w:w="1913"/>
        <w:gridCol w:w="996"/>
        <w:gridCol w:w="1517"/>
        <w:gridCol w:w="992"/>
        <w:gridCol w:w="1276"/>
        <w:gridCol w:w="1134"/>
        <w:gridCol w:w="1383"/>
      </w:tblGrid>
      <w:tr w:rsidR="0047339C" w:rsidRPr="003A6551" w:rsidTr="003A6551">
        <w:trPr>
          <w:jc w:val="center"/>
        </w:trPr>
        <w:tc>
          <w:tcPr>
            <w:tcW w:w="9211" w:type="dxa"/>
            <w:gridSpan w:val="7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Тестовая спецификация</w:t>
            </w:r>
          </w:p>
        </w:tc>
      </w:tr>
      <w:tr w:rsidR="003A6551" w:rsidRPr="003A6551" w:rsidTr="003A6551">
        <w:trPr>
          <w:trHeight w:val="2012"/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Разработано: Стрельцов Никита</w:t>
            </w:r>
          </w:p>
        </w:tc>
        <w:tc>
          <w:tcPr>
            <w:tcW w:w="7298" w:type="dxa"/>
            <w:gridSpan w:val="6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Начальные установки: нет</w:t>
            </w:r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Источник тестовых данных:</w:t>
            </w:r>
          </w:p>
        </w:tc>
        <w:tc>
          <w:tcPr>
            <w:tcW w:w="7298" w:type="dxa"/>
            <w:gridSpan w:val="6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Style w:val="normaltextrun"/>
                <w:rFonts w:ascii="Liberation Serif" w:hAnsi="Liberation Serif" w:cs="Liberation Serif"/>
                <w:color w:val="000000"/>
                <w:sz w:val="28"/>
                <w:szCs w:val="28"/>
                <w:shd w:val="clear" w:color="auto" w:fill="FFFFFF"/>
              </w:rPr>
              <w:t xml:space="preserve">Цели: Проверки </w:t>
            </w:r>
            <w:proofErr w:type="gramStart"/>
            <w:r w:rsidRPr="003A6551">
              <w:rPr>
                <w:rStyle w:val="normaltextrun"/>
                <w:rFonts w:ascii="Liberation Serif" w:hAnsi="Liberation Serif" w:cs="Liberation Serif"/>
                <w:color w:val="000000"/>
                <w:sz w:val="28"/>
                <w:szCs w:val="28"/>
                <w:shd w:val="clear" w:color="auto" w:fill="FFFFFF"/>
              </w:rPr>
              <w:t>степени выполнения требований функционального назначения программы</w:t>
            </w:r>
            <w:proofErr w:type="gramEnd"/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 xml:space="preserve">Test case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96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517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Шаги теста</w:t>
            </w:r>
          </w:p>
        </w:tc>
        <w:tc>
          <w:tcPr>
            <w:tcW w:w="992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1276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Реальные результаты</w:t>
            </w:r>
          </w:p>
        </w:tc>
        <w:tc>
          <w:tcPr>
            <w:tcW w:w="1134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Прошел</w:t>
            </w:r>
            <w:proofErr w:type="gram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/ П</w:t>
            </w:r>
            <w:proofErr w:type="gram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ровалился</w:t>
            </w:r>
          </w:p>
        </w:tc>
        <w:tc>
          <w:tcPr>
            <w:tcW w:w="138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Тестер/ Дата</w:t>
            </w:r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Тестирование вычисления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периметра квадрата</w:t>
            </w:r>
          </w:p>
        </w:tc>
        <w:tc>
          <w:tcPr>
            <w:tcW w:w="1517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Ввести данные и нажать кнопку «Решение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»</w:t>
            </w:r>
          </w:p>
        </w:tc>
        <w:tc>
          <w:tcPr>
            <w:tcW w:w="992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A = 4,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rez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 xml:space="preserve"> =16</w:t>
            </w:r>
          </w:p>
        </w:tc>
        <w:tc>
          <w:tcPr>
            <w:tcW w:w="127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 xml:space="preserve">A = 4,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rez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 xml:space="preserve"> =16</w:t>
            </w:r>
          </w:p>
        </w:tc>
        <w:tc>
          <w:tcPr>
            <w:tcW w:w="1134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Прошел</w:t>
            </w:r>
          </w:p>
        </w:tc>
        <w:tc>
          <w:tcPr>
            <w:tcW w:w="1383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Владислав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Лутов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/ 19.12.2024</w:t>
            </w:r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99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Тестирование вычисления периметра прямоугольника</w:t>
            </w:r>
          </w:p>
        </w:tc>
        <w:tc>
          <w:tcPr>
            <w:tcW w:w="1517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Выбрать прямоугольник</w:t>
            </w:r>
          </w:p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Ввести данные и нажать кнопку «Решение»</w:t>
            </w:r>
          </w:p>
        </w:tc>
        <w:tc>
          <w:tcPr>
            <w:tcW w:w="992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A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4,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B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2,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rez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=12</w:t>
            </w:r>
          </w:p>
        </w:tc>
        <w:tc>
          <w:tcPr>
            <w:tcW w:w="127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A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4,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B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2,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rez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=12</w:t>
            </w:r>
          </w:p>
        </w:tc>
        <w:tc>
          <w:tcPr>
            <w:tcW w:w="1134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Прошел</w:t>
            </w:r>
          </w:p>
        </w:tc>
        <w:tc>
          <w:tcPr>
            <w:tcW w:w="1383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Владислав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Лутов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/ 19.12.2024</w:t>
            </w:r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Тестирование вычисления периметра треугольника</w:t>
            </w:r>
          </w:p>
        </w:tc>
        <w:tc>
          <w:tcPr>
            <w:tcW w:w="1517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Выбрать треугольник</w:t>
            </w:r>
          </w:p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Ввести данные и нажать кнопку «Решение»</w:t>
            </w:r>
          </w:p>
        </w:tc>
        <w:tc>
          <w:tcPr>
            <w:tcW w:w="992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A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4,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B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2,</w:t>
            </w:r>
          </w:p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С = 6,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rez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=12</w:t>
            </w:r>
          </w:p>
        </w:tc>
        <w:tc>
          <w:tcPr>
            <w:tcW w:w="1276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A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4,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B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 2,</w:t>
            </w:r>
          </w:p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С=6,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val="en-US" w:eastAsia="ru-RU"/>
              </w:rPr>
              <w:t>rez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=12</w:t>
            </w:r>
          </w:p>
        </w:tc>
        <w:tc>
          <w:tcPr>
            <w:tcW w:w="1134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Прошел</w:t>
            </w:r>
          </w:p>
        </w:tc>
        <w:tc>
          <w:tcPr>
            <w:tcW w:w="1383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Владислав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Лутов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/ 19.12.2024</w:t>
            </w:r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47339C" w:rsidRPr="003A6551" w:rsidRDefault="0047339C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Тестирование обработки </w:t>
            </w: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не правильности ввода</w:t>
            </w:r>
          </w:p>
        </w:tc>
        <w:tc>
          <w:tcPr>
            <w:tcW w:w="1517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Ввести в поле значений «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впвапв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992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1276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1134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Прошёл</w:t>
            </w:r>
          </w:p>
        </w:tc>
        <w:tc>
          <w:tcPr>
            <w:tcW w:w="1383" w:type="dxa"/>
          </w:tcPr>
          <w:p w:rsidR="0047339C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Владислав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Лутов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/ 19.12.2024</w:t>
            </w:r>
          </w:p>
        </w:tc>
      </w:tr>
      <w:tr w:rsidR="003A6551" w:rsidRPr="003A6551" w:rsidTr="003A6551">
        <w:trPr>
          <w:jc w:val="center"/>
        </w:trPr>
        <w:tc>
          <w:tcPr>
            <w:tcW w:w="1913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996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Тестирование кнопки «Выход»</w:t>
            </w:r>
          </w:p>
        </w:tc>
        <w:tc>
          <w:tcPr>
            <w:tcW w:w="1517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Нажать кнопку «Выход»</w:t>
            </w:r>
          </w:p>
        </w:tc>
        <w:tc>
          <w:tcPr>
            <w:tcW w:w="992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Закрытие программы</w:t>
            </w:r>
          </w:p>
        </w:tc>
        <w:tc>
          <w:tcPr>
            <w:tcW w:w="1276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Закрытие программы</w:t>
            </w:r>
          </w:p>
        </w:tc>
        <w:tc>
          <w:tcPr>
            <w:tcW w:w="1134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Прошел</w:t>
            </w:r>
          </w:p>
        </w:tc>
        <w:tc>
          <w:tcPr>
            <w:tcW w:w="1383" w:type="dxa"/>
          </w:tcPr>
          <w:p w:rsidR="00734E94" w:rsidRPr="003A6551" w:rsidRDefault="00734E94" w:rsidP="003A6551">
            <w:pPr>
              <w:spacing w:line="360" w:lineRule="auto"/>
              <w:jc w:val="both"/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</w:pPr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Владислав </w:t>
            </w:r>
            <w:proofErr w:type="spellStart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>Лутов</w:t>
            </w:r>
            <w:proofErr w:type="spellEnd"/>
            <w:r w:rsidRPr="003A6551">
              <w:rPr>
                <w:rFonts w:ascii="Liberation Serif" w:eastAsia="Times New Roman" w:hAnsi="Liberation Serif" w:cs="Liberation Serif"/>
                <w:color w:val="000000"/>
                <w:sz w:val="28"/>
                <w:szCs w:val="28"/>
                <w:lang w:eastAsia="ru-RU"/>
              </w:rPr>
              <w:t xml:space="preserve"> / 19.12.2024</w:t>
            </w:r>
          </w:p>
        </w:tc>
      </w:tr>
    </w:tbl>
    <w:p w:rsidR="0047339C" w:rsidRPr="003A6551" w:rsidRDefault="0047339C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</w:p>
    <w:p w:rsidR="00C9541F" w:rsidRPr="003A6551" w:rsidRDefault="00C9541F" w:rsidP="003A655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hAnsi="Liberation Serif" w:cs="Liberation Serif"/>
          <w:sz w:val="28"/>
          <w:szCs w:val="28"/>
          <w:lang w:eastAsia="ru-RU"/>
        </w:rPr>
        <w:br w:type="page"/>
      </w:r>
    </w:p>
    <w:p w:rsidR="00C9541F" w:rsidRPr="00C9541F" w:rsidRDefault="00C9541F" w:rsidP="003A655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lastRenderedPageBreak/>
        <w:t> </w:t>
      </w:r>
    </w:p>
    <w:p w:rsidR="00734E94" w:rsidRPr="003A6551" w:rsidRDefault="00734E94" w:rsidP="003A6551">
      <w:pPr>
        <w:pStyle w:val="1"/>
        <w:spacing w:before="0" w:line="360" w:lineRule="auto"/>
        <w:jc w:val="center"/>
        <w:rPr>
          <w:rFonts w:ascii="Liberation Serif" w:eastAsia="Times New Roman" w:hAnsi="Liberation Serif" w:cs="Liberation Serif"/>
          <w:color w:val="000000"/>
          <w:lang w:eastAsia="ru-RU"/>
        </w:rPr>
      </w:pPr>
      <w:bookmarkStart w:id="51" w:name="_Toc185502606"/>
      <w:r w:rsidRPr="003A6551">
        <w:rPr>
          <w:rFonts w:ascii="Liberation Serif" w:eastAsia="Times New Roman" w:hAnsi="Liberation Serif" w:cs="Liberation Serif"/>
          <w:color w:val="000000"/>
          <w:lang w:eastAsia="ru-RU"/>
        </w:rPr>
        <w:t>ЗАКЛЮЧЕНИЕ</w:t>
      </w:r>
      <w:bookmarkEnd w:id="51"/>
    </w:p>
    <w:p w:rsidR="00620D6D" w:rsidRPr="003A6551" w:rsidRDefault="00734E94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При выполнении практики мне удалось достигнуть поставленных целей.</w:t>
      </w:r>
      <w:r w:rsidR="00C9541F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 </w:t>
      </w:r>
      <w:r w:rsidR="00620D6D" w:rsidRPr="003A6551">
        <w:rPr>
          <w:rFonts w:ascii="Liberation Serif" w:eastAsia="Times New Roman" w:hAnsi="Liberation Serif" w:cs="Liberation Serif"/>
          <w:color w:val="000000"/>
          <w:sz w:val="28"/>
          <w:szCs w:val="28"/>
          <w:lang w:eastAsia="ru-RU"/>
        </w:rPr>
        <w:t>Цель практики заключалась в выборке требований к программному обеспечению, использование методов для получения кода с заданной функциональностью и степенью качества, планирование и проведение тестирования.</w:t>
      </w:r>
    </w:p>
    <w:p w:rsidR="00620D6D" w:rsidRPr="003A6551" w:rsidRDefault="00620D6D" w:rsidP="003A655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hAnsi="Liberation Serif" w:cs="Liberation Serif"/>
          <w:sz w:val="28"/>
          <w:szCs w:val="28"/>
          <w:lang w:eastAsia="ru-RU"/>
        </w:rPr>
        <w:br w:type="page"/>
      </w:r>
    </w:p>
    <w:p w:rsidR="00C9541F" w:rsidRPr="003A6551" w:rsidRDefault="00620D6D" w:rsidP="003A6551">
      <w:pPr>
        <w:pStyle w:val="1"/>
        <w:spacing w:before="0" w:line="360" w:lineRule="auto"/>
        <w:jc w:val="center"/>
        <w:rPr>
          <w:rFonts w:ascii="Liberation Serif" w:eastAsia="Times New Roman" w:hAnsi="Liberation Serif" w:cs="Liberation Serif"/>
          <w:color w:val="auto"/>
          <w:lang w:eastAsia="ru-RU"/>
        </w:rPr>
      </w:pPr>
      <w:bookmarkStart w:id="52" w:name="_Toc185502607"/>
      <w:r w:rsidRPr="003A6551">
        <w:rPr>
          <w:rFonts w:ascii="Liberation Serif" w:eastAsia="Times New Roman" w:hAnsi="Liberation Serif" w:cs="Liberation Serif"/>
          <w:color w:val="auto"/>
          <w:lang w:eastAsia="ru-RU"/>
        </w:rPr>
        <w:lastRenderedPageBreak/>
        <w:t>СПИСОК ИСПОЛЬЗОВАННЫХ ИСТОЧНИКОВ</w:t>
      </w:r>
      <w:bookmarkEnd w:id="52"/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1 Шарп, Джон </w:t>
      </w: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Microsoft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Visual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C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#. Подробное руководство [Текст]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: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Практическое руководство / Джон Шарп. – 8-е изд.,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испр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. И доп. – СПб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.: 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Издательский дом «Питер», 2017. – 848с. </w:t>
      </w:r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2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Хейлсберг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, А. Язык программирования C#. Классика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Computers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Science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[Текст]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: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Практическое руководство / А.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Хейлсберг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[и др.]– 4-е изд.,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испр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. И доп. – СПб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.: 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Издательский дом «Питер», 2014. –816с. </w:t>
      </w:r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3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Шилдт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, Г. C# 4.0 [Текст]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: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Полное руководство / Г.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Шилдт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, – М.: ООО </w:t>
      </w:r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«И.Д. Вильямс», 2015. – 1056с. </w:t>
      </w:r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4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Ликнесс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, Дж. Приложения для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Windows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8 на C# и XAML [Текст]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: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Практическое руководство / Дж.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Ликнесс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. – СПб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.: 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Издательский дом «Питер», 2013. – 368с. </w:t>
      </w:r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5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Албахари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, Дж C# 7.0. Карманный справочник. Скорая помощь для пр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о-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граммистов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на C# 7.0 [Текст] : Практическое руководство / Дж.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Алб</w:t>
      </w:r>
      <w:proofErr w:type="gram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а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-</w:t>
      </w:r>
      <w:proofErr w:type="gram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хари, Б. </w:t>
      </w:r>
      <w:proofErr w:type="spellStart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Албахари</w:t>
      </w:r>
      <w:proofErr w:type="spellEnd"/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– СПб.: Издательство «Альфа-Книга», 2017. – 224с. </w:t>
      </w:r>
    </w:p>
    <w:p w:rsidR="00620D6D" w:rsidRPr="00620D6D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> </w:t>
      </w:r>
    </w:p>
    <w:p w:rsidR="00620D6D" w:rsidRPr="003A6551" w:rsidRDefault="00620D6D" w:rsidP="003A6551">
      <w:pPr>
        <w:spacing w:after="0" w:line="36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br w:type="page"/>
      </w:r>
    </w:p>
    <w:p w:rsidR="00620D6D" w:rsidRPr="003A6551" w:rsidRDefault="00620D6D" w:rsidP="003A6551">
      <w:pPr>
        <w:pStyle w:val="1"/>
        <w:spacing w:before="0" w:line="360" w:lineRule="auto"/>
        <w:jc w:val="center"/>
        <w:rPr>
          <w:rFonts w:ascii="Liberation Serif" w:eastAsia="Times New Roman" w:hAnsi="Liberation Serif" w:cs="Liberation Serif"/>
          <w:lang w:eastAsia="ru-RU"/>
        </w:rPr>
      </w:pPr>
      <w:bookmarkStart w:id="53" w:name="_Toc185502608"/>
      <w:r w:rsidRPr="003A6551">
        <w:rPr>
          <w:rFonts w:ascii="Liberation Serif" w:eastAsia="Times New Roman" w:hAnsi="Liberation Serif" w:cs="Liberation Serif"/>
          <w:color w:val="auto"/>
          <w:lang w:eastAsia="ru-RU"/>
        </w:rPr>
        <w:lastRenderedPageBreak/>
        <w:t>ПРИЛОЖЕНИЕ</w:t>
      </w:r>
      <w:bookmarkEnd w:id="53"/>
    </w:p>
    <w:p w:rsidR="00620D6D" w:rsidRPr="003A6551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3A6551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HAML</w:t>
      </w:r>
      <w:r w:rsidRPr="003A6551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Программы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 xml:space="preserve">   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</w:rPr>
        <w:t xml:space="preserve"> 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Title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MainWindow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="450"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="800"&gt;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Grid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Grid.ColumnDefinitions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="1*"/&gt;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="1*"/&gt;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="1*"/&gt;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="1*"/&gt;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="1*"/&gt;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Width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="1*"/&gt;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Grid.ColumnDefinitions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Grid.RowDefinitions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="50"/&gt;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Grid.RowDefinitions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Menu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VerticalAlignment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="Top"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Grid.ColumnSpan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="6"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Height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="20"&gt;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MenuItem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Header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Выбор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фигуры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RadioButton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="rbSquare"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Content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Квадрат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IsChecked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="True"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Checked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rblol_Checked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lastRenderedPageBreak/>
        <w:t xml:space="preserve">    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RadioButton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="rbrectangle"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Content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Прямоугольник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Checked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rblol_Checked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 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RadioButton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="rbtriangle"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Content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Треугольник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Checked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rblol_Checked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 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MenuItem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MenuItem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Header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О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программе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Click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btninfo_Clicked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MenuItem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Header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Выход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Click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btnexit_Clicked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&lt;/</w:t>
      </w:r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Menu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="tbfirst"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="2"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="1"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ToolTip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Введите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значение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1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стороны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="tbtwo"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="3"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="1"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ToolTip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Введите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значение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2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стороны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="tbthree"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="4"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="1"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ToolTip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Введите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значение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3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стороны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x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: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="rezult"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="5"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="2"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ToolTip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Периметр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фигуры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IsReadOnly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="True"/&gt;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</w:t>
      </w:r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Button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="1"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="7"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Content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</w:rPr>
        <w:t>Решение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</w:t>
      </w:r>
      <w:r w:rsidRPr="003A6551">
        <w:rPr>
          <w:rFonts w:ascii="Liberation Serif" w:hAnsi="Liberation Serif" w:cs="Liberation Serif"/>
          <w:color w:val="FF0000"/>
          <w:sz w:val="28"/>
          <w:szCs w:val="28"/>
          <w:highlight w:val="white"/>
          <w:lang w:val="en-US"/>
        </w:rPr>
        <w:t xml:space="preserve"> Click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btnResh_Clicked</w:t>
      </w:r>
      <w:proofErr w:type="spellEnd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"/&gt;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</w:p>
    <w:p w:rsidR="00620D6D" w:rsidRPr="00C9541F" w:rsidRDefault="00620D6D" w:rsidP="003A6551">
      <w:pPr>
        <w:spacing w:after="0" w:line="360" w:lineRule="auto"/>
        <w:ind w:firstLine="709"/>
        <w:jc w:val="both"/>
        <w:textAlignment w:val="baseline"/>
        <w:rPr>
          <w:rFonts w:ascii="Liberation Serif" w:hAnsi="Liberation Serif" w:cs="Liberation Serif"/>
          <w:color w:val="0000FF"/>
          <w:sz w:val="28"/>
          <w:szCs w:val="28"/>
          <w:lang w:val="en-US"/>
        </w:rPr>
      </w:pP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&lt;/</w:t>
      </w:r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  <w:lang w:val="en-US"/>
        </w:rPr>
        <w:t>Grid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&gt;</w:t>
      </w:r>
    </w:p>
    <w:p w:rsidR="003A6551" w:rsidRPr="003A6551" w:rsidRDefault="00C9541F" w:rsidP="003A655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 w:rsidRPr="003A6551">
        <w:rPr>
          <w:rFonts w:ascii="Liberation Serif" w:eastAsia="Times New Roman" w:hAnsi="Liberation Serif" w:cs="Liberation Serif"/>
          <w:color w:val="000000"/>
          <w:sz w:val="28"/>
          <w:szCs w:val="28"/>
          <w:shd w:val="clear" w:color="auto" w:fill="FFFFFF"/>
          <w:lang w:val="en-US" w:eastAsia="ru-RU"/>
        </w:rPr>
        <w:br/>
      </w:r>
      <w:r w:rsidR="00620D6D" w:rsidRPr="003A6551">
        <w:rPr>
          <w:rFonts w:ascii="Liberation Serif" w:hAnsi="Liberation Serif" w:cs="Liberation Serif"/>
          <w:sz w:val="28"/>
          <w:szCs w:val="28"/>
        </w:rPr>
        <w:t>Код</w:t>
      </w:r>
      <w:r w:rsidR="00620D6D" w:rsidRPr="003A6551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="00620D6D" w:rsidRPr="003A6551">
        <w:rPr>
          <w:rFonts w:ascii="Liberation Serif" w:hAnsi="Liberation Serif" w:cs="Liberation Serif"/>
          <w:sz w:val="28"/>
          <w:szCs w:val="28"/>
        </w:rPr>
        <w:t>программы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void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btnResh_Clicked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(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object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RoutedEventArgs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e)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bool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f1, f2, f3;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a, b, c;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answer = 0;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f1 = </w:t>
      </w:r>
      <w:proofErr w:type="gram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Int32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.TryParse(</w:t>
      </w:r>
      <w:proofErr w:type="spellStart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tbfirst.Text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,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out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lastRenderedPageBreak/>
        <w:t xml:space="preserve">     f2 = </w:t>
      </w:r>
      <w:proofErr w:type="gram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Int32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.TryParse(</w:t>
      </w:r>
      <w:proofErr w:type="spellStart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tbtwo.Text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,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out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b);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f3 = </w:t>
      </w:r>
      <w:proofErr w:type="gram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Int32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.TryParse(</w:t>
      </w:r>
      <w:proofErr w:type="spellStart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tbthree.Text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,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out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c);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(f1 !=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true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&amp;&amp; f2 !=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true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&amp;&amp; f3 !=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true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)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>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 xml:space="preserve">         </w:t>
      </w:r>
      <w:proofErr w:type="spell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</w:rPr>
        <w:t>MessageBox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>.Show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>(</w:t>
      </w:r>
      <w:r w:rsidRPr="003A6551">
        <w:rPr>
          <w:rFonts w:ascii="Liberation Serif" w:hAnsi="Liberation Serif" w:cs="Liberation Serif"/>
          <w:color w:val="A31515"/>
          <w:sz w:val="28"/>
          <w:szCs w:val="28"/>
          <w:highlight w:val="white"/>
        </w:rPr>
        <w:t>"Введите правильные значения сторон"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>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</w:rPr>
        <w:t xml:space="preserve">     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rbSquare.IsChecked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==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true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)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gram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square(a);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rezult.Text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Convert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.ToString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rbrectangle.IsChecked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==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true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)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gram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rectangle(a, b);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rezult.Text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Convert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.ToString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rbtriangle.IsChecked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== </w:t>
      </w:r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true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)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gram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trirectangle(a, b, c);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spell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rezult.Text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3A6551">
        <w:rPr>
          <w:rFonts w:ascii="Liberation Serif" w:hAnsi="Liberation Serif" w:cs="Liberation Serif"/>
          <w:color w:val="2B91AF"/>
          <w:sz w:val="28"/>
          <w:szCs w:val="28"/>
          <w:highlight w:val="white"/>
          <w:lang w:val="en-US"/>
        </w:rPr>
        <w:t>Convert</w:t>
      </w: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.ToString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    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lastRenderedPageBreak/>
        <w:t xml:space="preserve"> </w:t>
      </w:r>
      <w:proofErr w:type="spellStart"/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square(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a)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answer = 0;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4 * a;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answer;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}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rectangle(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a, </w:t>
      </w:r>
      <w:proofErr w:type="spell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b) 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{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answer = 0;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>answer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= 2 * (a + b);</w:t>
      </w:r>
    </w:p>
    <w:p w:rsidR="00620D6D" w:rsidRPr="003A6551" w:rsidRDefault="00620D6D" w:rsidP="003A6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</w:pPr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    </w:t>
      </w:r>
      <w:proofErr w:type="gramStart"/>
      <w:r w:rsidRPr="003A6551">
        <w:rPr>
          <w:rFonts w:ascii="Liberation Serif" w:hAnsi="Liberation Serif" w:cs="Liberation Serif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3A6551">
        <w:rPr>
          <w:rFonts w:ascii="Liberation Serif" w:hAnsi="Liberation Serif" w:cs="Liberation Serif"/>
          <w:color w:val="000000"/>
          <w:sz w:val="28"/>
          <w:szCs w:val="28"/>
          <w:highlight w:val="white"/>
          <w:lang w:val="en-US"/>
        </w:rPr>
        <w:t xml:space="preserve"> answer;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trirectangle(</w:t>
      </w:r>
      <w:proofErr w:type="spell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answer = 0;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proofErr w:type="gram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+ b + c;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answer;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btninfo_Clicked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0D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"Программа считает периметр фигуры"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D6D" w:rsidRP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btnexit_Clicked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0D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0D6D" w:rsidRDefault="00620D6D" w:rsidP="0062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20D6D" w:rsidRDefault="00620D6D" w:rsidP="00620D6D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sectPr w:rsidR="00620D6D" w:rsidSect="001228FD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4FA" w:rsidRDefault="00E814FA" w:rsidP="001228FD">
      <w:pPr>
        <w:spacing w:after="0" w:line="240" w:lineRule="auto"/>
      </w:pPr>
      <w:r>
        <w:separator/>
      </w:r>
    </w:p>
  </w:endnote>
  <w:endnote w:type="continuationSeparator" w:id="0">
    <w:p w:rsidR="00E814FA" w:rsidRDefault="00E814FA" w:rsidP="0012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0628"/>
      <w:docPartObj>
        <w:docPartGallery w:val="Page Numbers (Bottom of Page)"/>
        <w:docPartUnique/>
      </w:docPartObj>
    </w:sdtPr>
    <w:sdtContent>
      <w:p w:rsidR="00FA00D4" w:rsidRDefault="00FA00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BDF">
          <w:rPr>
            <w:noProof/>
          </w:rPr>
          <w:t>6</w:t>
        </w:r>
        <w:r>
          <w:fldChar w:fldCharType="end"/>
        </w:r>
      </w:p>
    </w:sdtContent>
  </w:sdt>
  <w:p w:rsidR="00FA00D4" w:rsidRDefault="00FA00D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4FA" w:rsidRDefault="00E814FA" w:rsidP="001228FD">
      <w:pPr>
        <w:spacing w:after="0" w:line="240" w:lineRule="auto"/>
      </w:pPr>
      <w:r>
        <w:separator/>
      </w:r>
    </w:p>
  </w:footnote>
  <w:footnote w:type="continuationSeparator" w:id="0">
    <w:p w:rsidR="00E814FA" w:rsidRDefault="00E814FA" w:rsidP="00122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A54"/>
    <w:multiLevelType w:val="multilevel"/>
    <w:tmpl w:val="BCC6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84411"/>
    <w:multiLevelType w:val="multilevel"/>
    <w:tmpl w:val="E0129F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F1F37"/>
    <w:multiLevelType w:val="multilevel"/>
    <w:tmpl w:val="6894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519F1"/>
    <w:multiLevelType w:val="multilevel"/>
    <w:tmpl w:val="E7F07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976189"/>
    <w:multiLevelType w:val="multilevel"/>
    <w:tmpl w:val="403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CA6D78"/>
    <w:multiLevelType w:val="multilevel"/>
    <w:tmpl w:val="D020F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07B46"/>
    <w:multiLevelType w:val="multilevel"/>
    <w:tmpl w:val="FAE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4C0E42"/>
    <w:multiLevelType w:val="multilevel"/>
    <w:tmpl w:val="606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1F"/>
    <w:rsid w:val="00087FF2"/>
    <w:rsid w:val="000E6453"/>
    <w:rsid w:val="001228FD"/>
    <w:rsid w:val="001F74B1"/>
    <w:rsid w:val="00347E53"/>
    <w:rsid w:val="003A6551"/>
    <w:rsid w:val="004000B4"/>
    <w:rsid w:val="0047339C"/>
    <w:rsid w:val="00476D60"/>
    <w:rsid w:val="005B7937"/>
    <w:rsid w:val="005C3D27"/>
    <w:rsid w:val="005F431C"/>
    <w:rsid w:val="00620D6D"/>
    <w:rsid w:val="00655A4A"/>
    <w:rsid w:val="006848DB"/>
    <w:rsid w:val="006904AD"/>
    <w:rsid w:val="00734E94"/>
    <w:rsid w:val="008A751B"/>
    <w:rsid w:val="00910118"/>
    <w:rsid w:val="00B539DC"/>
    <w:rsid w:val="00C9541F"/>
    <w:rsid w:val="00D127F0"/>
    <w:rsid w:val="00E731E1"/>
    <w:rsid w:val="00E814FA"/>
    <w:rsid w:val="00E84BDF"/>
    <w:rsid w:val="00EC3ABF"/>
    <w:rsid w:val="00FA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9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9541F"/>
  </w:style>
  <w:style w:type="character" w:customStyle="1" w:styleId="eop">
    <w:name w:val="eop"/>
    <w:basedOn w:val="a0"/>
    <w:rsid w:val="00C9541F"/>
  </w:style>
  <w:style w:type="character" w:customStyle="1" w:styleId="10">
    <w:name w:val="Заголовок 1 Знак"/>
    <w:basedOn w:val="a0"/>
    <w:link w:val="1"/>
    <w:uiPriority w:val="9"/>
    <w:rsid w:val="00C9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9541F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541F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a0"/>
    <w:rsid w:val="00B539DC"/>
  </w:style>
  <w:style w:type="character" w:customStyle="1" w:styleId="contextualspellingandgrammarerror">
    <w:name w:val="contextualspellingandgrammarerror"/>
    <w:basedOn w:val="a0"/>
    <w:rsid w:val="0047339C"/>
  </w:style>
  <w:style w:type="table" w:styleId="a6">
    <w:name w:val="Table Grid"/>
    <w:basedOn w:val="a1"/>
    <w:uiPriority w:val="59"/>
    <w:rsid w:val="0047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A6551"/>
    <w:pPr>
      <w:spacing w:after="100"/>
    </w:pPr>
  </w:style>
  <w:style w:type="character" w:styleId="a7">
    <w:name w:val="Hyperlink"/>
    <w:basedOn w:val="a0"/>
    <w:uiPriority w:val="99"/>
    <w:unhideWhenUsed/>
    <w:rsid w:val="003A655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8FD"/>
  </w:style>
  <w:style w:type="paragraph" w:styleId="aa">
    <w:name w:val="footer"/>
    <w:basedOn w:val="a"/>
    <w:link w:val="ab"/>
    <w:uiPriority w:val="99"/>
    <w:unhideWhenUsed/>
    <w:rsid w:val="0012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9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9541F"/>
  </w:style>
  <w:style w:type="character" w:customStyle="1" w:styleId="eop">
    <w:name w:val="eop"/>
    <w:basedOn w:val="a0"/>
    <w:rsid w:val="00C9541F"/>
  </w:style>
  <w:style w:type="character" w:customStyle="1" w:styleId="10">
    <w:name w:val="Заголовок 1 Знак"/>
    <w:basedOn w:val="a0"/>
    <w:link w:val="1"/>
    <w:uiPriority w:val="9"/>
    <w:rsid w:val="00C9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9541F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541F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a0"/>
    <w:rsid w:val="00B539DC"/>
  </w:style>
  <w:style w:type="character" w:customStyle="1" w:styleId="contextualspellingandgrammarerror">
    <w:name w:val="contextualspellingandgrammarerror"/>
    <w:basedOn w:val="a0"/>
    <w:rsid w:val="0047339C"/>
  </w:style>
  <w:style w:type="table" w:styleId="a6">
    <w:name w:val="Table Grid"/>
    <w:basedOn w:val="a1"/>
    <w:uiPriority w:val="59"/>
    <w:rsid w:val="0047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A6551"/>
    <w:pPr>
      <w:spacing w:after="100"/>
    </w:pPr>
  </w:style>
  <w:style w:type="character" w:styleId="a7">
    <w:name w:val="Hyperlink"/>
    <w:basedOn w:val="a0"/>
    <w:uiPriority w:val="99"/>
    <w:unhideWhenUsed/>
    <w:rsid w:val="003A655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8FD"/>
  </w:style>
  <w:style w:type="paragraph" w:styleId="aa">
    <w:name w:val="footer"/>
    <w:basedOn w:val="a"/>
    <w:link w:val="ab"/>
    <w:uiPriority w:val="99"/>
    <w:unhideWhenUsed/>
    <w:rsid w:val="0012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402D-D5EE-4C7B-8FE3-23C2183D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28</Pages>
  <Words>3415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ИСП-44</dc:creator>
  <cp:lastModifiedBy>Группа ИСП-44</cp:lastModifiedBy>
  <cp:revision>12</cp:revision>
  <dcterms:created xsi:type="dcterms:W3CDTF">2024-12-19T06:50:00Z</dcterms:created>
  <dcterms:modified xsi:type="dcterms:W3CDTF">2024-12-19T09:10:00Z</dcterms:modified>
</cp:coreProperties>
</file>