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A7E" w:rsidRDefault="007F7276">
      <w:pPr>
        <w:pStyle w:val="BodyText"/>
        <w:ind w:left="110"/>
        <w:rPr>
          <w:rFonts w:ascii="Times New Roman"/>
          <w:sz w:val="20"/>
        </w:rPr>
      </w:pPr>
      <w:r>
        <w:rPr>
          <w:rFonts w:ascii="Times New Roman"/>
          <w:sz w:val="20"/>
        </w:rPr>
      </w:r>
      <w:r>
        <w:rPr>
          <w:rFonts w:ascii="Times New Roman"/>
          <w:sz w:val="20"/>
        </w:rPr>
        <w:pict>
          <v:group id="_x0000_s1970" style="width:512.05pt;height:181.55pt;mso-position-horizontal-relative:char;mso-position-vertical-relative:line" coordsize="1024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90" type="#_x0000_t75" style="position:absolute;left:9333;width:794;height:372">
              <v:imagedata r:id="rId7" o:title=""/>
            </v:shape>
            <v:rect id="_x0000_s1989" style="position:absolute;left:17;width:10224;height:3116" stroked="f"/>
            <v:line id="_x0000_s1988" style="position:absolute" from="8946,3049" to="6962,3049" strokecolor="#ccc" strokeweight=".5pt"/>
            <v:line id="_x0000_s1987" style="position:absolute" from="10131,3049" to="8946,3049" strokecolor="#ccc" strokeweight=".5pt"/>
            <v:line id="_x0000_s1986" style="position:absolute" from="6962,3049" to="8946,3049" strokecolor="#ccc" strokeweight=".5pt"/>
            <v:line id="_x0000_s1985" style="position:absolute" from="8946,3049" to="10131,3049" strokecolor="#ccc" strokeweight=".5pt"/>
            <v:line id="_x0000_s1984" style="position:absolute" from="6710,1531" to="6710,3572" strokeweight=".25pt"/>
            <v:line id="_x0000_s1983" style="position:absolute" from="2418,3572" to="2418,1531" strokeweight=".25pt"/>
            <v:shape id="_x0000_s1982" type="#_x0000_t75" style="position:absolute;left:9122;top:562;width:998;height:998">
              <v:imagedata r:id="rId8" o:title=""/>
            </v:shape>
            <v:shapetype id="_x0000_t202" coordsize="21600,21600" o:spt="202" path="m,l,21600r21600,l21600,xe">
              <v:stroke joinstyle="miter"/>
              <v:path gradientshapeok="t" o:connecttype="rect"/>
            </v:shapetype>
            <v:shape id="_x0000_s1981" type="#_x0000_t202" style="position:absolute;left:17;top:570;width:2283;height:500" filled="f" stroked="f">
              <v:textbox inset="0,0,0,0">
                <w:txbxContent>
                  <w:p w:rsidR="00257A7E" w:rsidRDefault="007F7276">
                    <w:pPr>
                      <w:spacing w:before="30" w:line="177" w:lineRule="auto"/>
                      <w:ind w:right="2" w:firstLine="11"/>
                      <w:rPr>
                        <w:sz w:val="27"/>
                      </w:rPr>
                    </w:pPr>
                    <w:bookmarkStart w:id="0" w:name="Page_1"/>
                    <w:bookmarkStart w:id="1" w:name="iPhone_expectations_are_still_too_high_f"/>
                    <w:bookmarkStart w:id="2" w:name="iPhone_X_demand_not_living_up_to_expecta"/>
                    <w:bookmarkStart w:id="3" w:name="What_happened_to_the_super_cycle?"/>
                    <w:bookmarkStart w:id="4" w:name="Graphics_Title:_Price/price_relative_(Co"/>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980" type="#_x0000_t202" style="position:absolute;top:1520;width:1297;height:1269" filled="f" stroked="f">
              <v:textbox inset="0,0,0,0">
                <w:txbxContent>
                  <w:p w:rsidR="00257A7E" w:rsidRDefault="007F7276">
                    <w:pPr>
                      <w:spacing w:line="179" w:lineRule="exact"/>
                      <w:ind w:left="34"/>
                    </w:pPr>
                    <w:r>
                      <w:rPr>
                        <w:color w:val="0098DB"/>
                        <w:w w:val="105"/>
                      </w:rPr>
                      <w:t>Rating</w:t>
                    </w:r>
                  </w:p>
                  <w:p w:rsidR="00257A7E" w:rsidRDefault="007F7276">
                    <w:pPr>
                      <w:spacing w:line="428" w:lineRule="exact"/>
                      <w:rPr>
                        <w:sz w:val="40"/>
                      </w:rPr>
                    </w:pPr>
                    <w:r>
                      <w:rPr>
                        <w:w w:val="105"/>
                        <w:sz w:val="40"/>
                      </w:rPr>
                      <w:t>Hold</w:t>
                    </w:r>
                  </w:p>
                  <w:p w:rsidR="00257A7E" w:rsidRDefault="007F7276">
                    <w:pPr>
                      <w:spacing w:before="209"/>
                      <w:ind w:left="17"/>
                      <w:rPr>
                        <w:sz w:val="18"/>
                      </w:rPr>
                    </w:pPr>
                    <w:r>
                      <w:rPr>
                        <w:color w:val="0098DB"/>
                        <w:w w:val="105"/>
                        <w:sz w:val="18"/>
                      </w:rPr>
                      <w:t>North America</w:t>
                    </w:r>
                  </w:p>
                  <w:p w:rsidR="00257A7E" w:rsidRDefault="007F7276">
                    <w:pPr>
                      <w:spacing w:before="7"/>
                      <w:ind w:left="17"/>
                      <w:rPr>
                        <w:sz w:val="20"/>
                      </w:rPr>
                    </w:pPr>
                    <w:r>
                      <w:rPr>
                        <w:w w:val="105"/>
                        <w:sz w:val="20"/>
                      </w:rPr>
                      <w:t>United States</w:t>
                    </w:r>
                  </w:p>
                </w:txbxContent>
              </v:textbox>
            </v:shape>
            <v:shape id="_x0000_s1979" type="#_x0000_t202" style="position:absolute;left:2602;top:1552;width:1903;height:612" filled="f" stroked="f">
              <v:textbox inset="0,0,0,0">
                <w:txbxContent>
                  <w:p w:rsidR="00257A7E" w:rsidRDefault="007F7276">
                    <w:pPr>
                      <w:spacing w:line="174" w:lineRule="exact"/>
                      <w:ind w:left="33"/>
                    </w:pPr>
                    <w:r>
                      <w:rPr>
                        <w:color w:val="0098DB"/>
                        <w:w w:val="105"/>
                      </w:rPr>
                      <w:t>Company</w:t>
                    </w:r>
                  </w:p>
                  <w:p w:rsidR="00257A7E" w:rsidRDefault="007F7276">
                    <w:pPr>
                      <w:spacing w:line="422" w:lineRule="exact"/>
                      <w:rPr>
                        <w:sz w:val="40"/>
                      </w:rPr>
                    </w:pPr>
                    <w:r>
                      <w:rPr>
                        <w:w w:val="105"/>
                        <w:sz w:val="40"/>
                      </w:rPr>
                      <w:t>Apple Inc.</w:t>
                    </w:r>
                  </w:p>
                </w:txbxContent>
              </v:textbox>
            </v:shape>
            <v:shape id="_x0000_s1978" type="#_x0000_t202" style="position:absolute;left:6972;top:1525;width:1571;height:435" filled="f" stroked="f">
              <v:textbox inset="0,0,0,0">
                <w:txbxContent>
                  <w:p w:rsidR="00257A7E" w:rsidRDefault="007F7276">
                    <w:pPr>
                      <w:spacing w:line="173" w:lineRule="exact"/>
                      <w:rPr>
                        <w:sz w:val="18"/>
                      </w:rPr>
                    </w:pPr>
                    <w:r>
                      <w:rPr>
                        <w:color w:val="0098DB"/>
                        <w:w w:val="105"/>
                        <w:sz w:val="18"/>
                      </w:rPr>
                      <w:t>Date</w:t>
                    </w:r>
                  </w:p>
                  <w:p w:rsidR="00257A7E" w:rsidRDefault="007F7276">
                    <w:pPr>
                      <w:spacing w:before="24"/>
                      <w:rPr>
                        <w:sz w:val="20"/>
                      </w:rPr>
                    </w:pPr>
                    <w:r>
                      <w:rPr>
                        <w:w w:val="105"/>
                        <w:sz w:val="20"/>
                      </w:rPr>
                      <w:t>29 January 2018</w:t>
                    </w:r>
                  </w:p>
                </w:txbxContent>
              </v:textbox>
            </v:shape>
            <v:shape id="_x0000_s1977" type="#_x0000_t202" style="position:absolute;left:17;top:2143;width:9250;height:1488" filled="f" stroked="f">
              <v:textbox inset="0,0,0,0">
                <w:txbxContent>
                  <w:p w:rsidR="00257A7E" w:rsidRDefault="007F7276">
                    <w:pPr>
                      <w:spacing w:line="269" w:lineRule="exact"/>
                      <w:ind w:right="18"/>
                      <w:jc w:val="right"/>
                      <w:rPr>
                        <w:sz w:val="28"/>
                      </w:rPr>
                    </w:pPr>
                    <w:r>
                      <w:rPr>
                        <w:color w:val="0098DB"/>
                        <w:w w:val="105"/>
                        <w:sz w:val="28"/>
                      </w:rPr>
                      <w:t>Company Update</w:t>
                    </w:r>
                  </w:p>
                  <w:p w:rsidR="00257A7E" w:rsidRDefault="00257A7E">
                    <w:pPr>
                      <w:rPr>
                        <w:rFonts w:ascii="Times New Roman"/>
                        <w:sz w:val="28"/>
                      </w:rPr>
                    </w:pPr>
                  </w:p>
                  <w:p w:rsidR="00257A7E" w:rsidRDefault="007F7276">
                    <w:pPr>
                      <w:spacing w:before="204"/>
                      <w:rPr>
                        <w:sz w:val="18"/>
                      </w:rPr>
                    </w:pPr>
                    <w:r>
                      <w:rPr>
                        <w:color w:val="0098DB"/>
                        <w:sz w:val="18"/>
                      </w:rPr>
                      <w:t>TMT</w:t>
                    </w:r>
                  </w:p>
                  <w:p w:rsidR="00257A7E" w:rsidRDefault="007F7276">
                    <w:pPr>
                      <w:spacing w:before="7" w:line="249" w:lineRule="auto"/>
                      <w:ind w:right="6456"/>
                      <w:rPr>
                        <w:sz w:val="20"/>
                      </w:rPr>
                    </w:pPr>
                    <w:r>
                      <w:rPr>
                        <w:w w:val="105"/>
                        <w:sz w:val="20"/>
                      </w:rPr>
                      <w:t>IT Hardware and Supply Chain</w:t>
                    </w:r>
                  </w:p>
                </w:txbxContent>
              </v:textbox>
            </v:shape>
            <v:shape id="_x0000_s1976" type="#_x0000_t202" style="position:absolute;left:2568;top:2864;width:594;height:318" filled="f" stroked="f">
              <v:textbox inset="0,0,0,0">
                <w:txbxContent>
                  <w:p w:rsidR="00257A7E" w:rsidRDefault="007F7276">
                    <w:pPr>
                      <w:spacing w:line="125" w:lineRule="exact"/>
                      <w:rPr>
                        <w:sz w:val="13"/>
                      </w:rPr>
                    </w:pPr>
                    <w:r>
                      <w:rPr>
                        <w:color w:val="0098DB"/>
                        <w:sz w:val="13"/>
                      </w:rPr>
                      <w:t>Reuters</w:t>
                    </w:r>
                  </w:p>
                  <w:p w:rsidR="00257A7E" w:rsidRDefault="007F7276">
                    <w:pPr>
                      <w:spacing w:before="37"/>
                      <w:rPr>
                        <w:sz w:val="13"/>
                      </w:rPr>
                    </w:pPr>
                    <w:r>
                      <w:rPr>
                        <w:sz w:val="13"/>
                      </w:rPr>
                      <w:t>AAPL.OQ</w:t>
                    </w:r>
                  </w:p>
                </w:txbxContent>
              </v:textbox>
            </v:shape>
            <v:shape id="_x0000_s1975" type="#_x0000_t202" style="position:absolute;left:3702;top:2864;width:687;height:318" filled="f" stroked="f">
              <v:textbox inset="0,0,0,0">
                <w:txbxContent>
                  <w:p w:rsidR="00257A7E" w:rsidRDefault="007F7276">
                    <w:pPr>
                      <w:spacing w:line="125" w:lineRule="exact"/>
                      <w:rPr>
                        <w:sz w:val="13"/>
                      </w:rPr>
                    </w:pPr>
                    <w:r>
                      <w:rPr>
                        <w:color w:val="0098DB"/>
                        <w:w w:val="105"/>
                        <w:sz w:val="13"/>
                      </w:rPr>
                      <w:t>Bloomberg</w:t>
                    </w:r>
                  </w:p>
                  <w:p w:rsidR="00257A7E" w:rsidRDefault="007F7276">
                    <w:pPr>
                      <w:spacing w:before="37"/>
                      <w:rPr>
                        <w:sz w:val="13"/>
                      </w:rPr>
                    </w:pPr>
                    <w:r>
                      <w:rPr>
                        <w:sz w:val="13"/>
                      </w:rPr>
                      <w:t>AAPL US</w:t>
                    </w:r>
                  </w:p>
                </w:txbxContent>
              </v:textbox>
            </v:shape>
            <v:shape id="_x0000_s1974" type="#_x0000_t202" style="position:absolute;left:4835;top:2864;width:610;height:318" filled="f" stroked="f">
              <v:textbox inset="0,0,0,0">
                <w:txbxContent>
                  <w:p w:rsidR="00257A7E" w:rsidRDefault="007F7276">
                    <w:pPr>
                      <w:spacing w:line="125" w:lineRule="exact"/>
                      <w:rPr>
                        <w:sz w:val="13"/>
                      </w:rPr>
                    </w:pPr>
                    <w:r>
                      <w:rPr>
                        <w:color w:val="0098DB"/>
                        <w:sz w:val="13"/>
                      </w:rPr>
                      <w:t>Exchange</w:t>
                    </w:r>
                  </w:p>
                  <w:p w:rsidR="00257A7E" w:rsidRDefault="007F7276">
                    <w:pPr>
                      <w:spacing w:before="37"/>
                      <w:rPr>
                        <w:sz w:val="13"/>
                      </w:rPr>
                    </w:pPr>
                    <w:r>
                      <w:rPr>
                        <w:w w:val="105"/>
                        <w:sz w:val="13"/>
                      </w:rPr>
                      <w:t>NSM</w:t>
                    </w:r>
                  </w:p>
                </w:txbxContent>
              </v:textbox>
            </v:shape>
            <v:shape id="_x0000_s1973" type="#_x0000_t202" style="position:absolute;left:5572;top:2864;width:382;height:318" filled="f" stroked="f">
              <v:textbox inset="0,0,0,0">
                <w:txbxContent>
                  <w:p w:rsidR="00257A7E" w:rsidRDefault="007F7276">
                    <w:pPr>
                      <w:spacing w:line="125" w:lineRule="exact"/>
                      <w:rPr>
                        <w:sz w:val="13"/>
                      </w:rPr>
                    </w:pPr>
                    <w:r>
                      <w:rPr>
                        <w:color w:val="0098DB"/>
                        <w:w w:val="105"/>
                        <w:sz w:val="13"/>
                      </w:rPr>
                      <w:t>Ticker</w:t>
                    </w:r>
                  </w:p>
                  <w:p w:rsidR="00257A7E" w:rsidRDefault="007F7276">
                    <w:pPr>
                      <w:spacing w:before="37"/>
                      <w:rPr>
                        <w:sz w:val="13"/>
                      </w:rPr>
                    </w:pPr>
                    <w:r>
                      <w:rPr>
                        <w:sz w:val="13"/>
                      </w:rPr>
                      <w:t>AAPL</w:t>
                    </w:r>
                  </w:p>
                </w:txbxContent>
              </v:textbox>
            </v:shape>
            <v:shape id="_x0000_s1972" type="#_x0000_t202" style="position:absolute;left:6961;top:2849;width:1776;height:656" filled="f" stroked="f">
              <v:textbox inset="0,0,0,0">
                <w:txbxContent>
                  <w:p w:rsidR="00257A7E" w:rsidRDefault="007F7276">
                    <w:pPr>
                      <w:spacing w:line="135" w:lineRule="exact"/>
                      <w:rPr>
                        <w:sz w:val="14"/>
                      </w:rPr>
                    </w:pPr>
                    <w:r>
                      <w:rPr>
                        <w:w w:val="105"/>
                        <w:sz w:val="14"/>
                      </w:rPr>
                      <w:t>Price</w:t>
                    </w:r>
                    <w:r>
                      <w:rPr>
                        <w:spacing w:val="-10"/>
                        <w:w w:val="105"/>
                        <w:sz w:val="14"/>
                      </w:rPr>
                      <w:t xml:space="preserve"> </w:t>
                    </w:r>
                    <w:r>
                      <w:rPr>
                        <w:w w:val="105"/>
                        <w:sz w:val="14"/>
                      </w:rPr>
                      <w:t>at</w:t>
                    </w:r>
                    <w:r>
                      <w:rPr>
                        <w:spacing w:val="-10"/>
                        <w:w w:val="105"/>
                        <w:sz w:val="14"/>
                      </w:rPr>
                      <w:t xml:space="preserve"> </w:t>
                    </w:r>
                    <w:r>
                      <w:rPr>
                        <w:w w:val="105"/>
                        <w:sz w:val="14"/>
                      </w:rPr>
                      <w:t>29</w:t>
                    </w:r>
                    <w:r>
                      <w:rPr>
                        <w:spacing w:val="-10"/>
                        <w:w w:val="105"/>
                        <w:sz w:val="14"/>
                      </w:rPr>
                      <w:t xml:space="preserve"> </w:t>
                    </w:r>
                    <w:r>
                      <w:rPr>
                        <w:w w:val="105"/>
                        <w:sz w:val="14"/>
                      </w:rPr>
                      <w:t>Jan</w:t>
                    </w:r>
                    <w:r>
                      <w:rPr>
                        <w:spacing w:val="-10"/>
                        <w:w w:val="105"/>
                        <w:sz w:val="14"/>
                      </w:rPr>
                      <w:t xml:space="preserve"> </w:t>
                    </w:r>
                    <w:r>
                      <w:rPr>
                        <w:w w:val="105"/>
                        <w:sz w:val="14"/>
                      </w:rPr>
                      <w:t>2018</w:t>
                    </w:r>
                    <w:r>
                      <w:rPr>
                        <w:spacing w:val="-10"/>
                        <w:w w:val="105"/>
                        <w:sz w:val="14"/>
                      </w:rPr>
                      <w:t xml:space="preserve"> </w:t>
                    </w:r>
                    <w:r>
                      <w:rPr>
                        <w:w w:val="105"/>
                        <w:sz w:val="14"/>
                      </w:rPr>
                      <w:t>(USD)</w:t>
                    </w:r>
                  </w:p>
                  <w:p w:rsidR="00257A7E" w:rsidRDefault="007F7276">
                    <w:pPr>
                      <w:spacing w:before="97"/>
                      <w:rPr>
                        <w:sz w:val="14"/>
                      </w:rPr>
                    </w:pPr>
                    <w:r>
                      <w:rPr>
                        <w:w w:val="105"/>
                        <w:sz w:val="14"/>
                      </w:rPr>
                      <w:t>Price target</w:t>
                    </w:r>
                  </w:p>
                  <w:p w:rsidR="00257A7E" w:rsidRDefault="007F7276">
                    <w:pPr>
                      <w:spacing w:before="97"/>
                      <w:rPr>
                        <w:sz w:val="14"/>
                      </w:rPr>
                    </w:pPr>
                    <w:r>
                      <w:rPr>
                        <w:w w:val="105"/>
                        <w:sz w:val="14"/>
                      </w:rPr>
                      <w:t>52-week range</w:t>
                    </w:r>
                  </w:p>
                </w:txbxContent>
              </v:textbox>
            </v:shape>
            <v:shape id="_x0000_s1971" type="#_x0000_t202" style="position:absolute;left:9108;top:2849;width:1043;height:656" filled="f" stroked="f">
              <v:textbox inset="0,0,0,0">
                <w:txbxContent>
                  <w:p w:rsidR="00257A7E" w:rsidRDefault="007F7276">
                    <w:pPr>
                      <w:spacing w:line="135" w:lineRule="exact"/>
                      <w:ind w:left="575"/>
                      <w:rPr>
                        <w:sz w:val="14"/>
                      </w:rPr>
                    </w:pPr>
                    <w:r>
                      <w:rPr>
                        <w:w w:val="105"/>
                        <w:sz w:val="14"/>
                      </w:rPr>
                      <w:t>167.96</w:t>
                    </w:r>
                  </w:p>
                  <w:p w:rsidR="00257A7E" w:rsidRDefault="007F7276">
                    <w:pPr>
                      <w:spacing w:before="97"/>
                      <w:ind w:left="575"/>
                      <w:rPr>
                        <w:sz w:val="14"/>
                      </w:rPr>
                    </w:pPr>
                    <w:r>
                      <w:rPr>
                        <w:w w:val="105"/>
                        <w:sz w:val="14"/>
                      </w:rPr>
                      <w:t>152.00</w:t>
                    </w:r>
                  </w:p>
                  <w:p w:rsidR="00257A7E" w:rsidRDefault="007F7276">
                    <w:pPr>
                      <w:spacing w:before="97"/>
                      <w:rPr>
                        <w:sz w:val="14"/>
                      </w:rPr>
                    </w:pPr>
                    <w:r>
                      <w:rPr>
                        <w:w w:val="105"/>
                        <w:sz w:val="14"/>
                      </w:rPr>
                      <w:t>179.26 - 121.35</w:t>
                    </w:r>
                  </w:p>
                </w:txbxContent>
              </v:textbox>
            </v:shape>
            <w10:wrap type="none"/>
            <w10:anchorlock/>
          </v:group>
        </w:pict>
      </w:r>
    </w:p>
    <w:p w:rsidR="00257A7E" w:rsidRDefault="00257A7E">
      <w:pPr>
        <w:rPr>
          <w:rFonts w:ascii="Times New Roman"/>
          <w:sz w:val="20"/>
        </w:rPr>
        <w:sectPr w:rsidR="00257A7E">
          <w:type w:val="continuous"/>
          <w:pgSz w:w="11910" w:h="15840"/>
          <w:pgMar w:top="0" w:right="660" w:bottom="0" w:left="780" w:header="720" w:footer="720" w:gutter="0"/>
          <w:cols w:space="720"/>
        </w:sectPr>
      </w:pPr>
    </w:p>
    <w:p w:rsidR="00257A7E" w:rsidRDefault="007F7276">
      <w:pPr>
        <w:spacing w:before="2" w:line="249" w:lineRule="auto"/>
        <w:ind w:left="127"/>
        <w:rPr>
          <w:sz w:val="36"/>
        </w:rPr>
      </w:pPr>
      <w:r>
        <w:pict>
          <v:group id="_x0000_s1965" style="position:absolute;left:0;text-align:left;margin-left:392.35pt;margin-top:-18.45pt;width:159pt;height:.5pt;z-index:-249928;mso-position-horizontal-relative:page" coordorigin="7847,-369" coordsize="3180,10">
            <v:line id="_x0000_s1969" style="position:absolute" from="9836,-364" to="7852,-364" strokecolor="#ccc" strokeweight=".5pt"/>
            <v:line id="_x0000_s1968" style="position:absolute" from="11021,-364" to="9836,-364" strokecolor="#ccc" strokeweight=".5pt"/>
            <v:line id="_x0000_s1967" style="position:absolute" from="7852,-364" to="9836,-364" strokecolor="#ccc" strokeweight=".5pt"/>
            <v:line id="_x0000_s1966" style="position:absolute" from="9836,-364" to="11021,-364" strokecolor="#ccc" strokeweight=".5pt"/>
            <w10:wrap anchorx="page"/>
          </v:group>
        </w:pict>
      </w:r>
      <w:r>
        <w:pict>
          <v:group id="_x0000_s1962" style="position:absolute;left:0;text-align:left;margin-left:392.35pt;margin-top:-5.55pt;width:159pt;height:.5pt;z-index:-249904;mso-position-horizontal-relative:page" coordorigin="7847,-111" coordsize="3180,10">
            <v:line id="_x0000_s1964" style="position:absolute" from="9836,-106" to="7852,-106" strokecolor="#ccc" strokeweight=".5pt"/>
            <v:line id="_x0000_s1963" style="position:absolute" from="11021,-106" to="9836,-106" strokecolor="#ccc" strokeweight=".5pt"/>
            <w10:wrap anchorx="page"/>
          </v:group>
        </w:pict>
      </w:r>
      <w:r>
        <w:rPr>
          <w:w w:val="105"/>
          <w:sz w:val="36"/>
        </w:rPr>
        <w:t>iPhone X demand not living up to high expectations</w:t>
      </w:r>
    </w:p>
    <w:p w:rsidR="00257A7E" w:rsidRDefault="00257A7E">
      <w:pPr>
        <w:pStyle w:val="BodyText"/>
        <w:spacing w:before="3"/>
        <w:rPr>
          <w:sz w:val="2"/>
        </w:rPr>
      </w:pPr>
    </w:p>
    <w:p w:rsidR="00257A7E" w:rsidRDefault="007F7276">
      <w:pPr>
        <w:pStyle w:val="BodyText"/>
        <w:spacing w:line="20" w:lineRule="exact"/>
        <w:ind w:left="122" w:right="-32"/>
        <w:rPr>
          <w:sz w:val="2"/>
        </w:rPr>
      </w:pPr>
      <w:r>
        <w:rPr>
          <w:sz w:val="2"/>
        </w:rPr>
      </w:r>
      <w:r>
        <w:rPr>
          <w:sz w:val="2"/>
        </w:rPr>
        <w:pict>
          <v:group id="_x0000_s1960" style="width:335pt;height:.5pt;mso-position-horizontal-relative:char;mso-position-vertical-relative:line" coordsize="6700,10">
            <v:line id="_x0000_s1961" style="position:absolute" from="6695,5" to="5,5" strokeweight=".5pt"/>
            <w10:wrap type="none"/>
            <w10:anchorlock/>
          </v:group>
        </w:pict>
      </w:r>
    </w:p>
    <w:p w:rsidR="00257A7E" w:rsidRDefault="007F7276">
      <w:pPr>
        <w:pStyle w:val="BodyText"/>
        <w:spacing w:before="68"/>
        <w:ind w:left="127"/>
        <w:jc w:val="both"/>
      </w:pPr>
      <w:r>
        <w:rPr>
          <w:color w:val="0098DB"/>
          <w:w w:val="105"/>
        </w:rPr>
        <w:t>iPhone expectations are still too high for C1Q and C2Q</w:t>
      </w:r>
    </w:p>
    <w:p w:rsidR="00257A7E" w:rsidRDefault="007F7276">
      <w:pPr>
        <w:pStyle w:val="BodyText"/>
        <w:spacing w:before="2" w:line="278" w:lineRule="auto"/>
        <w:ind w:left="127"/>
        <w:jc w:val="both"/>
      </w:pPr>
      <w:r>
        <w:rPr>
          <w:w w:val="105"/>
        </w:rPr>
        <w:t>Apple reports C4Q/F1Q results on Feb 1. Recent datapoints on iPhone sales continue to point to weaker-than-expected demand for the new iPhone models (X, 8 and 8+). T</w:t>
      </w:r>
      <w:r>
        <w:rPr>
          <w:w w:val="105"/>
        </w:rPr>
        <w:t xml:space="preserve">his is not a surprise to us. </w:t>
      </w:r>
      <w:r>
        <w:rPr>
          <w:spacing w:val="-3"/>
          <w:w w:val="105"/>
        </w:rPr>
        <w:t xml:space="preserve">We </w:t>
      </w:r>
      <w:r>
        <w:rPr>
          <w:w w:val="105"/>
        </w:rPr>
        <w:t>have been arguing since last February (</w:t>
      </w:r>
      <w:hyperlink r:id="rId9">
        <w:r>
          <w:rPr>
            <w:color w:val="0000FF"/>
            <w:w w:val="105"/>
            <w:u w:val="single" w:color="0000FF"/>
          </w:rPr>
          <w:t>note</w:t>
        </w:r>
      </w:hyperlink>
      <w:r>
        <w:rPr>
          <w:w w:val="105"/>
        </w:rPr>
        <w:t>), that iPhone demand expectations were too optimistic and that t</w:t>
      </w:r>
      <w:r>
        <w:rPr>
          <w:w w:val="105"/>
        </w:rPr>
        <w:t xml:space="preserve">he higher price of new models would pressure unit demand. This appears to be playing out, with numerous Asian supply chain data points suggesting iPhone production plans are being cut. While we expect AAPL's Dec Q results will be roughly in line, we think </w:t>
      </w:r>
      <w:r>
        <w:rPr>
          <w:w w:val="105"/>
        </w:rPr>
        <w:t xml:space="preserve">Consensus numbers for the March and June quarters remain too high. Thus </w:t>
      </w:r>
      <w:r>
        <w:rPr>
          <w:spacing w:val="-3"/>
          <w:w w:val="105"/>
        </w:rPr>
        <w:t xml:space="preserve">far, </w:t>
      </w:r>
      <w:r>
        <w:rPr>
          <w:w w:val="105"/>
        </w:rPr>
        <w:t>AAPL's shares have not reﬂected</w:t>
      </w:r>
      <w:r>
        <w:rPr>
          <w:spacing w:val="-37"/>
          <w:w w:val="105"/>
        </w:rPr>
        <w:t xml:space="preserve"> </w:t>
      </w:r>
      <w:r>
        <w:rPr>
          <w:w w:val="105"/>
        </w:rPr>
        <w:t>lower-than-expected iPhone</w:t>
      </w:r>
      <w:r>
        <w:rPr>
          <w:spacing w:val="-9"/>
          <w:w w:val="105"/>
        </w:rPr>
        <w:t xml:space="preserve"> </w:t>
      </w:r>
      <w:r>
        <w:rPr>
          <w:w w:val="105"/>
        </w:rPr>
        <w:t>demand,</w:t>
      </w:r>
      <w:r>
        <w:rPr>
          <w:spacing w:val="-9"/>
          <w:w w:val="105"/>
        </w:rPr>
        <w:t xml:space="preserve"> </w:t>
      </w:r>
      <w:r>
        <w:rPr>
          <w:w w:val="105"/>
        </w:rPr>
        <w:t>as</w:t>
      </w:r>
      <w:r>
        <w:rPr>
          <w:spacing w:val="-9"/>
          <w:w w:val="105"/>
        </w:rPr>
        <w:t xml:space="preserve"> </w:t>
      </w:r>
      <w:r>
        <w:rPr>
          <w:w w:val="105"/>
        </w:rPr>
        <w:t>the</w:t>
      </w:r>
      <w:r>
        <w:rPr>
          <w:spacing w:val="-9"/>
          <w:w w:val="105"/>
        </w:rPr>
        <w:t xml:space="preserve"> </w:t>
      </w:r>
      <w:r>
        <w:rPr>
          <w:w w:val="105"/>
        </w:rPr>
        <w:t>stock</w:t>
      </w:r>
      <w:r>
        <w:rPr>
          <w:spacing w:val="-9"/>
          <w:w w:val="105"/>
        </w:rPr>
        <w:t xml:space="preserve"> </w:t>
      </w:r>
      <w:r>
        <w:rPr>
          <w:w w:val="105"/>
        </w:rPr>
        <w:t>has</w:t>
      </w:r>
      <w:r>
        <w:rPr>
          <w:spacing w:val="-9"/>
          <w:w w:val="105"/>
        </w:rPr>
        <w:t xml:space="preserve"> </w:t>
      </w:r>
      <w:r>
        <w:rPr>
          <w:w w:val="105"/>
        </w:rPr>
        <w:t>been</w:t>
      </w:r>
      <w:r>
        <w:rPr>
          <w:spacing w:val="-9"/>
          <w:w w:val="105"/>
        </w:rPr>
        <w:t xml:space="preserve"> </w:t>
      </w:r>
      <w:r>
        <w:rPr>
          <w:w w:val="105"/>
        </w:rPr>
        <w:t>helped</w:t>
      </w:r>
      <w:r>
        <w:rPr>
          <w:spacing w:val="-9"/>
          <w:w w:val="105"/>
        </w:rPr>
        <w:t xml:space="preserve"> </w:t>
      </w:r>
      <w:r>
        <w:rPr>
          <w:w w:val="105"/>
        </w:rPr>
        <w:t>by</w:t>
      </w:r>
      <w:r>
        <w:rPr>
          <w:spacing w:val="-9"/>
          <w:w w:val="105"/>
        </w:rPr>
        <w:t xml:space="preserve"> </w:t>
      </w:r>
      <w:r>
        <w:rPr>
          <w:w w:val="105"/>
        </w:rPr>
        <w:t>the</w:t>
      </w:r>
      <w:r>
        <w:rPr>
          <w:spacing w:val="-9"/>
          <w:w w:val="105"/>
        </w:rPr>
        <w:t xml:space="preserve"> </w:t>
      </w:r>
      <w:r>
        <w:rPr>
          <w:w w:val="105"/>
        </w:rPr>
        <w:t>strong</w:t>
      </w:r>
      <w:r>
        <w:rPr>
          <w:spacing w:val="-9"/>
          <w:w w:val="105"/>
        </w:rPr>
        <w:t xml:space="preserve"> </w:t>
      </w:r>
      <w:r>
        <w:rPr>
          <w:w w:val="105"/>
        </w:rPr>
        <w:t>markets</w:t>
      </w:r>
      <w:r>
        <w:rPr>
          <w:spacing w:val="-9"/>
          <w:w w:val="105"/>
        </w:rPr>
        <w:t xml:space="preserve"> </w:t>
      </w:r>
      <w:r>
        <w:rPr>
          <w:w w:val="105"/>
        </w:rPr>
        <w:t>and</w:t>
      </w:r>
      <w:r>
        <w:rPr>
          <w:spacing w:val="-9"/>
          <w:w w:val="105"/>
        </w:rPr>
        <w:t xml:space="preserve"> </w:t>
      </w:r>
      <w:r>
        <w:rPr>
          <w:w w:val="105"/>
        </w:rPr>
        <w:t xml:space="preserve">passive investment strategies. </w:t>
      </w:r>
      <w:r>
        <w:rPr>
          <w:spacing w:val="-3"/>
          <w:w w:val="105"/>
        </w:rPr>
        <w:t xml:space="preserve">However, </w:t>
      </w:r>
      <w:r>
        <w:rPr>
          <w:w w:val="105"/>
        </w:rPr>
        <w:t xml:space="preserve">we expect shares </w:t>
      </w:r>
      <w:r>
        <w:rPr>
          <w:w w:val="105"/>
        </w:rPr>
        <w:t>to re-rate modestly lower</w:t>
      </w:r>
      <w:r>
        <w:rPr>
          <w:spacing w:val="-32"/>
          <w:w w:val="105"/>
        </w:rPr>
        <w:t xml:space="preserve"> </w:t>
      </w:r>
      <w:r>
        <w:rPr>
          <w:w w:val="105"/>
        </w:rPr>
        <w:t>over the next few quarters as iPhone numbers disappoint. With support from strong markets oﬀset by weakening fundamentals, we see shares as fairly valued in</w:t>
      </w:r>
      <w:r>
        <w:rPr>
          <w:spacing w:val="-27"/>
          <w:w w:val="105"/>
        </w:rPr>
        <w:t xml:space="preserve"> </w:t>
      </w:r>
      <w:r>
        <w:rPr>
          <w:w w:val="105"/>
        </w:rPr>
        <w:t>the low-$150 range and maintain our</w:t>
      </w:r>
      <w:r>
        <w:rPr>
          <w:spacing w:val="25"/>
          <w:w w:val="105"/>
        </w:rPr>
        <w:t xml:space="preserve"> </w:t>
      </w:r>
      <w:r>
        <w:rPr>
          <w:w w:val="105"/>
        </w:rPr>
        <w:t>Hold.</w:t>
      </w:r>
    </w:p>
    <w:p w:rsidR="00257A7E" w:rsidRDefault="00257A7E">
      <w:pPr>
        <w:pStyle w:val="BodyText"/>
        <w:spacing w:before="7"/>
        <w:rPr>
          <w:sz w:val="19"/>
        </w:rPr>
      </w:pPr>
    </w:p>
    <w:p w:rsidR="00257A7E" w:rsidRDefault="007F7276">
      <w:pPr>
        <w:pStyle w:val="BodyText"/>
        <w:ind w:left="127"/>
        <w:jc w:val="both"/>
      </w:pPr>
      <w:r>
        <w:rPr>
          <w:color w:val="0098DB"/>
          <w:w w:val="105"/>
        </w:rPr>
        <w:t>iPhone X demand not living up to expectations</w:t>
      </w:r>
    </w:p>
    <w:p w:rsidR="00257A7E" w:rsidRDefault="007F7276">
      <w:pPr>
        <w:pStyle w:val="BodyText"/>
        <w:spacing w:before="2" w:line="278" w:lineRule="auto"/>
        <w:ind w:left="127"/>
        <w:jc w:val="both"/>
      </w:pPr>
      <w:r>
        <w:rPr>
          <w:w w:val="105"/>
        </w:rPr>
        <w:t>The 10</w:t>
      </w:r>
      <w:r>
        <w:rPr>
          <w:w w:val="105"/>
          <w:position w:val="4"/>
          <w:sz w:val="12"/>
        </w:rPr>
        <w:t xml:space="preserve">th </w:t>
      </w:r>
      <w:r>
        <w:rPr>
          <w:w w:val="105"/>
        </w:rPr>
        <w:t xml:space="preserve">anniversary iPhone was expected to drive a strong iPhone refresh this fall, with July 2017 Street expectations looking for iPhone units to be up 12% Y/ Y in </w:t>
      </w:r>
      <w:r>
        <w:rPr>
          <w:spacing w:val="-4"/>
          <w:w w:val="105"/>
        </w:rPr>
        <w:t xml:space="preserve">FY-18. </w:t>
      </w:r>
      <w:r>
        <w:rPr>
          <w:spacing w:val="-3"/>
          <w:w w:val="105"/>
        </w:rPr>
        <w:t xml:space="preserve">However, </w:t>
      </w:r>
      <w:r>
        <w:rPr>
          <w:w w:val="105"/>
        </w:rPr>
        <w:t>after initial tight supply d</w:t>
      </w:r>
      <w:r>
        <w:rPr>
          <w:w w:val="105"/>
        </w:rPr>
        <w:t>ue to component shortages, our checks</w:t>
      </w:r>
      <w:r>
        <w:rPr>
          <w:spacing w:val="-7"/>
          <w:w w:val="105"/>
        </w:rPr>
        <w:t xml:space="preserve"> </w:t>
      </w:r>
      <w:r>
        <w:rPr>
          <w:w w:val="105"/>
        </w:rPr>
        <w:t>of</w:t>
      </w:r>
      <w:r>
        <w:rPr>
          <w:spacing w:val="-7"/>
          <w:w w:val="105"/>
        </w:rPr>
        <w:t xml:space="preserve"> </w:t>
      </w:r>
      <w:r>
        <w:rPr>
          <w:w w:val="105"/>
        </w:rPr>
        <w:t>wait</w:t>
      </w:r>
      <w:r>
        <w:rPr>
          <w:spacing w:val="-7"/>
          <w:w w:val="105"/>
        </w:rPr>
        <w:t xml:space="preserve"> </w:t>
      </w:r>
      <w:r>
        <w:rPr>
          <w:w w:val="105"/>
        </w:rPr>
        <w:t>times</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iPhone</w:t>
      </w:r>
      <w:r>
        <w:rPr>
          <w:spacing w:val="-7"/>
          <w:w w:val="105"/>
        </w:rPr>
        <w:t xml:space="preserve"> </w:t>
      </w:r>
      <w:r>
        <w:rPr>
          <w:w w:val="105"/>
        </w:rPr>
        <w:t>X</w:t>
      </w:r>
      <w:r>
        <w:rPr>
          <w:spacing w:val="-7"/>
          <w:w w:val="105"/>
        </w:rPr>
        <w:t xml:space="preserve"> </w:t>
      </w:r>
      <w:r>
        <w:rPr>
          <w:w w:val="105"/>
        </w:rPr>
        <w:t>showed</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phone</w:t>
      </w:r>
      <w:r>
        <w:rPr>
          <w:spacing w:val="-7"/>
          <w:w w:val="105"/>
        </w:rPr>
        <w:t xml:space="preserve"> </w:t>
      </w:r>
      <w:r>
        <w:rPr>
          <w:w w:val="105"/>
        </w:rPr>
        <w:t>became</w:t>
      </w:r>
      <w:r>
        <w:rPr>
          <w:spacing w:val="-7"/>
          <w:w w:val="105"/>
        </w:rPr>
        <w:t xml:space="preserve"> </w:t>
      </w:r>
      <w:r>
        <w:rPr>
          <w:w w:val="105"/>
        </w:rPr>
        <w:t>more</w:t>
      </w:r>
      <w:r>
        <w:rPr>
          <w:spacing w:val="-7"/>
          <w:w w:val="105"/>
        </w:rPr>
        <w:t xml:space="preserve"> </w:t>
      </w:r>
      <w:r>
        <w:rPr>
          <w:w w:val="105"/>
        </w:rPr>
        <w:t xml:space="preserve">easily available by the end of November and improved through December. In addition, numerous Asian supply chain commentary from Digitimes, </w:t>
      </w:r>
      <w:r>
        <w:rPr>
          <w:spacing w:val="-4"/>
          <w:w w:val="105"/>
        </w:rPr>
        <w:t xml:space="preserve">Taiwan </w:t>
      </w:r>
      <w:r>
        <w:rPr>
          <w:w w:val="105"/>
        </w:rPr>
        <w:t>Economi</w:t>
      </w:r>
      <w:r>
        <w:rPr>
          <w:w w:val="105"/>
        </w:rPr>
        <w:t>c Daily, Reuters, and Nikkei have suggested that C1Q production build plans</w:t>
      </w:r>
      <w:r>
        <w:rPr>
          <w:spacing w:val="-10"/>
          <w:w w:val="105"/>
        </w:rPr>
        <w:t xml:space="preserve"> </w:t>
      </w:r>
      <w:r>
        <w:rPr>
          <w:w w:val="105"/>
        </w:rPr>
        <w:t>have been cut by up to 50% over the past month. Our Asian supply chain analyst Birdy Lu has remained more cautious on build plans, expecting 52M total</w:t>
      </w:r>
      <w:r>
        <w:rPr>
          <w:spacing w:val="-18"/>
          <w:w w:val="105"/>
        </w:rPr>
        <w:t xml:space="preserve"> </w:t>
      </w:r>
      <w:r>
        <w:rPr>
          <w:w w:val="105"/>
        </w:rPr>
        <w:t>iPhone units to be produced i</w:t>
      </w:r>
      <w:r>
        <w:rPr>
          <w:w w:val="105"/>
        </w:rPr>
        <w:t>n C1Q-18, 25M which are expected to be iPhone X (</w:t>
      </w:r>
      <w:hyperlink r:id="rId10">
        <w:r>
          <w:rPr>
            <w:color w:val="0000FF"/>
            <w:w w:val="105"/>
            <w:u w:val="single" w:color="0000FF"/>
          </w:rPr>
          <w:t>note</w:t>
        </w:r>
      </w:hyperlink>
      <w:r>
        <w:rPr>
          <w:w w:val="105"/>
        </w:rPr>
        <w:t xml:space="preserve">). Recent comments from Nikkei are even </w:t>
      </w:r>
      <w:r>
        <w:rPr>
          <w:spacing w:val="-3"/>
          <w:w w:val="105"/>
        </w:rPr>
        <w:t xml:space="preserve">lower, </w:t>
      </w:r>
      <w:r>
        <w:rPr>
          <w:w w:val="105"/>
        </w:rPr>
        <w:t>suggesting total C1Q-18 iPhone productio</w:t>
      </w:r>
      <w:r>
        <w:rPr>
          <w:w w:val="105"/>
        </w:rPr>
        <w:t>n</w:t>
      </w:r>
      <w:r>
        <w:rPr>
          <w:spacing w:val="10"/>
          <w:w w:val="105"/>
        </w:rPr>
        <w:t xml:space="preserve"> </w:t>
      </w:r>
      <w:r>
        <w:rPr>
          <w:w w:val="105"/>
        </w:rPr>
        <w:t>could</w:t>
      </w:r>
      <w:r>
        <w:rPr>
          <w:spacing w:val="10"/>
          <w:w w:val="105"/>
        </w:rPr>
        <w:t xml:space="preserve"> </w:t>
      </w:r>
      <w:r>
        <w:rPr>
          <w:w w:val="105"/>
        </w:rPr>
        <w:t>be</w:t>
      </w:r>
      <w:r>
        <w:rPr>
          <w:spacing w:val="10"/>
          <w:w w:val="105"/>
        </w:rPr>
        <w:t xml:space="preserve"> </w:t>
      </w:r>
      <w:r>
        <w:rPr>
          <w:w w:val="105"/>
        </w:rPr>
        <w:t>only</w:t>
      </w:r>
      <w:r>
        <w:rPr>
          <w:spacing w:val="10"/>
          <w:w w:val="105"/>
        </w:rPr>
        <w:t xml:space="preserve"> </w:t>
      </w:r>
      <w:r>
        <w:rPr>
          <w:w w:val="105"/>
        </w:rPr>
        <w:t>50M</w:t>
      </w:r>
      <w:r>
        <w:rPr>
          <w:spacing w:val="10"/>
          <w:w w:val="105"/>
        </w:rPr>
        <w:t xml:space="preserve"> </w:t>
      </w:r>
      <w:r>
        <w:rPr>
          <w:w w:val="105"/>
        </w:rPr>
        <w:t>with</w:t>
      </w:r>
      <w:r>
        <w:rPr>
          <w:spacing w:val="10"/>
          <w:w w:val="105"/>
        </w:rPr>
        <w:t xml:space="preserve"> </w:t>
      </w:r>
      <w:r>
        <w:rPr>
          <w:w w:val="105"/>
        </w:rPr>
        <w:t>iPhone</w:t>
      </w:r>
      <w:r>
        <w:rPr>
          <w:spacing w:val="10"/>
          <w:w w:val="105"/>
        </w:rPr>
        <w:t xml:space="preserve"> </w:t>
      </w:r>
      <w:r>
        <w:rPr>
          <w:w w:val="105"/>
        </w:rPr>
        <w:t>X</w:t>
      </w:r>
      <w:r>
        <w:rPr>
          <w:spacing w:val="10"/>
          <w:w w:val="105"/>
        </w:rPr>
        <w:t xml:space="preserve"> </w:t>
      </w:r>
      <w:r>
        <w:rPr>
          <w:w w:val="105"/>
        </w:rPr>
        <w:t>accounting</w:t>
      </w:r>
      <w:r>
        <w:rPr>
          <w:spacing w:val="10"/>
          <w:w w:val="105"/>
        </w:rPr>
        <w:t xml:space="preserve"> </w:t>
      </w:r>
      <w:r>
        <w:rPr>
          <w:w w:val="105"/>
        </w:rPr>
        <w:t>for</w:t>
      </w:r>
      <w:r>
        <w:rPr>
          <w:spacing w:val="10"/>
          <w:w w:val="105"/>
        </w:rPr>
        <w:t xml:space="preserve"> </w:t>
      </w:r>
      <w:r>
        <w:rPr>
          <w:w w:val="105"/>
        </w:rPr>
        <w:t>20M.</w:t>
      </w:r>
    </w:p>
    <w:p w:rsidR="00257A7E" w:rsidRDefault="00257A7E">
      <w:pPr>
        <w:pStyle w:val="BodyText"/>
        <w:spacing w:before="6"/>
        <w:rPr>
          <w:sz w:val="19"/>
        </w:rPr>
      </w:pPr>
    </w:p>
    <w:p w:rsidR="00257A7E" w:rsidRDefault="007F7276">
      <w:pPr>
        <w:pStyle w:val="BodyText"/>
        <w:ind w:left="127"/>
        <w:jc w:val="both"/>
      </w:pPr>
      <w:r>
        <w:rPr>
          <w:color w:val="0098DB"/>
          <w:w w:val="105"/>
        </w:rPr>
        <w:t>What happened to the super cycle?</w:t>
      </w:r>
    </w:p>
    <w:p w:rsidR="00257A7E" w:rsidRDefault="007F7276">
      <w:pPr>
        <w:pStyle w:val="BodyText"/>
        <w:spacing w:before="2" w:line="278" w:lineRule="auto"/>
        <w:ind w:left="127"/>
        <w:jc w:val="both"/>
      </w:pPr>
      <w:r>
        <w:rPr>
          <w:spacing w:val="-3"/>
          <w:w w:val="105"/>
        </w:rPr>
        <w:t xml:space="preserve">We  </w:t>
      </w:r>
      <w:r>
        <w:rPr>
          <w:w w:val="105"/>
        </w:rPr>
        <w:t xml:space="preserve">have not been convinced that Apple would see a "super cycle' in </w:t>
      </w:r>
      <w:r>
        <w:rPr>
          <w:spacing w:val="-4"/>
          <w:w w:val="105"/>
        </w:rPr>
        <w:t>FY-18,</w:t>
      </w:r>
      <w:r>
        <w:rPr>
          <w:spacing w:val="43"/>
          <w:w w:val="105"/>
        </w:rPr>
        <w:t xml:space="preserve"> </w:t>
      </w:r>
      <w:r>
        <w:rPr>
          <w:w w:val="105"/>
        </w:rPr>
        <w:t xml:space="preserve">and we've been more cautious than the Street on iPhone growth this </w:t>
      </w:r>
      <w:r>
        <w:rPr>
          <w:spacing w:val="-3"/>
          <w:w w:val="105"/>
        </w:rPr>
        <w:t xml:space="preserve">year. </w:t>
      </w:r>
      <w:r>
        <w:rPr>
          <w:w w:val="105"/>
        </w:rPr>
        <w:t>Our argument</w:t>
      </w:r>
      <w:r>
        <w:rPr>
          <w:spacing w:val="-17"/>
          <w:w w:val="105"/>
        </w:rPr>
        <w:t xml:space="preserve"> </w:t>
      </w:r>
      <w:r>
        <w:rPr>
          <w:w w:val="105"/>
        </w:rPr>
        <w:t>has</w:t>
      </w:r>
      <w:r>
        <w:rPr>
          <w:spacing w:val="-17"/>
          <w:w w:val="105"/>
        </w:rPr>
        <w:t xml:space="preserve"> </w:t>
      </w:r>
      <w:r>
        <w:rPr>
          <w:w w:val="105"/>
        </w:rPr>
        <w:t>been</w:t>
      </w:r>
      <w:r>
        <w:rPr>
          <w:spacing w:val="-17"/>
          <w:w w:val="105"/>
        </w:rPr>
        <w:t xml:space="preserve"> </w:t>
      </w:r>
      <w:r>
        <w:rPr>
          <w:w w:val="105"/>
        </w:rPr>
        <w:t>that</w:t>
      </w:r>
      <w:r>
        <w:rPr>
          <w:spacing w:val="-17"/>
          <w:w w:val="105"/>
        </w:rPr>
        <w:t xml:space="preserve"> </w:t>
      </w:r>
      <w:r>
        <w:rPr>
          <w:w w:val="105"/>
        </w:rPr>
        <w:t>the</w:t>
      </w:r>
      <w:r>
        <w:rPr>
          <w:spacing w:val="-17"/>
          <w:w w:val="105"/>
        </w:rPr>
        <w:t xml:space="preserve"> </w:t>
      </w:r>
      <w:r>
        <w:rPr>
          <w:w w:val="105"/>
        </w:rPr>
        <w:t>phones</w:t>
      </w:r>
      <w:r>
        <w:rPr>
          <w:spacing w:val="-17"/>
          <w:w w:val="105"/>
        </w:rPr>
        <w:t xml:space="preserve"> </w:t>
      </w:r>
      <w:r>
        <w:rPr>
          <w:w w:val="105"/>
        </w:rPr>
        <w:t>were</w:t>
      </w:r>
      <w:r>
        <w:rPr>
          <w:spacing w:val="-17"/>
          <w:w w:val="105"/>
        </w:rPr>
        <w:t xml:space="preserve"> </w:t>
      </w:r>
      <w:r>
        <w:rPr>
          <w:w w:val="105"/>
        </w:rPr>
        <w:t>too</w:t>
      </w:r>
      <w:r>
        <w:rPr>
          <w:spacing w:val="-17"/>
          <w:w w:val="105"/>
        </w:rPr>
        <w:t xml:space="preserve"> </w:t>
      </w:r>
      <w:r>
        <w:rPr>
          <w:w w:val="105"/>
        </w:rPr>
        <w:t>expensive</w:t>
      </w:r>
      <w:r>
        <w:rPr>
          <w:spacing w:val="-17"/>
          <w:w w:val="105"/>
        </w:rPr>
        <w:t xml:space="preserve"> </w:t>
      </w:r>
      <w:r>
        <w:rPr>
          <w:w w:val="105"/>
        </w:rPr>
        <w:t>to</w:t>
      </w:r>
      <w:r>
        <w:rPr>
          <w:spacing w:val="-17"/>
          <w:w w:val="105"/>
        </w:rPr>
        <w:t xml:space="preserve"> </w:t>
      </w:r>
      <w:r>
        <w:rPr>
          <w:w w:val="105"/>
        </w:rPr>
        <w:t>drive</w:t>
      </w:r>
      <w:r>
        <w:rPr>
          <w:spacing w:val="-17"/>
          <w:w w:val="105"/>
        </w:rPr>
        <w:t xml:space="preserve"> </w:t>
      </w:r>
      <w:r>
        <w:rPr>
          <w:w w:val="105"/>
        </w:rPr>
        <w:t>massive</w:t>
      </w:r>
      <w:r>
        <w:rPr>
          <w:spacing w:val="-17"/>
          <w:w w:val="105"/>
        </w:rPr>
        <w:t xml:space="preserve"> </w:t>
      </w:r>
      <w:r>
        <w:rPr>
          <w:w w:val="105"/>
        </w:rPr>
        <w:t>adoption, consumers</w:t>
      </w:r>
      <w:r>
        <w:rPr>
          <w:spacing w:val="-12"/>
          <w:w w:val="105"/>
        </w:rPr>
        <w:t xml:space="preserve"> </w:t>
      </w:r>
      <w:r>
        <w:rPr>
          <w:w w:val="105"/>
        </w:rPr>
        <w:t>are</w:t>
      </w:r>
      <w:r>
        <w:rPr>
          <w:spacing w:val="-12"/>
          <w:w w:val="105"/>
        </w:rPr>
        <w:t xml:space="preserve"> </w:t>
      </w:r>
      <w:r>
        <w:rPr>
          <w:w w:val="105"/>
        </w:rPr>
        <w:t>keeping</w:t>
      </w:r>
      <w:r>
        <w:rPr>
          <w:spacing w:val="-12"/>
          <w:w w:val="105"/>
        </w:rPr>
        <w:t xml:space="preserve"> </w:t>
      </w:r>
      <w:r>
        <w:rPr>
          <w:w w:val="105"/>
        </w:rPr>
        <w:t>their</w:t>
      </w:r>
      <w:r>
        <w:rPr>
          <w:spacing w:val="-12"/>
          <w:w w:val="105"/>
        </w:rPr>
        <w:t xml:space="preserve"> </w:t>
      </w:r>
      <w:r>
        <w:rPr>
          <w:w w:val="105"/>
        </w:rPr>
        <w:t>phones</w:t>
      </w:r>
      <w:r>
        <w:rPr>
          <w:spacing w:val="-12"/>
          <w:w w:val="105"/>
        </w:rPr>
        <w:t xml:space="preserve"> </w:t>
      </w:r>
      <w:r>
        <w:rPr>
          <w:w w:val="105"/>
        </w:rPr>
        <w:t>longer</w:t>
      </w:r>
      <w:r>
        <w:rPr>
          <w:spacing w:val="-12"/>
          <w:w w:val="105"/>
        </w:rPr>
        <w:t xml:space="preserve"> </w:t>
      </w:r>
      <w:r>
        <w:rPr>
          <w:w w:val="105"/>
        </w:rPr>
        <w:t>because</w:t>
      </w:r>
      <w:r>
        <w:rPr>
          <w:spacing w:val="-12"/>
          <w:w w:val="105"/>
        </w:rPr>
        <w:t xml:space="preserve"> </w:t>
      </w:r>
      <w:r>
        <w:rPr>
          <w:w w:val="105"/>
        </w:rPr>
        <w:t>of</w:t>
      </w:r>
      <w:r>
        <w:rPr>
          <w:spacing w:val="-12"/>
          <w:w w:val="105"/>
        </w:rPr>
        <w:t xml:space="preserve"> </w:t>
      </w:r>
      <w:r>
        <w:rPr>
          <w:w w:val="105"/>
        </w:rPr>
        <w:t>their</w:t>
      </w:r>
      <w:r>
        <w:rPr>
          <w:spacing w:val="-12"/>
          <w:w w:val="105"/>
        </w:rPr>
        <w:t xml:space="preserve"> </w:t>
      </w:r>
      <w:r>
        <w:rPr>
          <w:w w:val="105"/>
        </w:rPr>
        <w:t>high</w:t>
      </w:r>
      <w:r>
        <w:rPr>
          <w:spacing w:val="-12"/>
          <w:w w:val="105"/>
        </w:rPr>
        <w:t xml:space="preserve"> </w:t>
      </w:r>
      <w:r>
        <w:rPr>
          <w:w w:val="105"/>
        </w:rPr>
        <w:t>cost,</w:t>
      </w:r>
      <w:r>
        <w:rPr>
          <w:spacing w:val="-12"/>
          <w:w w:val="105"/>
        </w:rPr>
        <w:t xml:space="preserve"> </w:t>
      </w:r>
      <w:r>
        <w:rPr>
          <w:w w:val="105"/>
        </w:rPr>
        <w:t>the</w:t>
      </w:r>
      <w:r>
        <w:rPr>
          <w:spacing w:val="-12"/>
          <w:w w:val="105"/>
        </w:rPr>
        <w:t xml:space="preserve"> </w:t>
      </w:r>
      <w:r>
        <w:rPr>
          <w:w w:val="105"/>
        </w:rPr>
        <w:t>market is now only a refresh market, and the iPhone X features weren't enough to drive non-early adopters to buy ne</w:t>
      </w:r>
      <w:r>
        <w:rPr>
          <w:w w:val="105"/>
        </w:rPr>
        <w:t xml:space="preserve">w phones. </w:t>
      </w:r>
      <w:r>
        <w:rPr>
          <w:spacing w:val="-3"/>
          <w:w w:val="105"/>
        </w:rPr>
        <w:t xml:space="preserve">We </w:t>
      </w:r>
      <w:r>
        <w:rPr>
          <w:w w:val="105"/>
        </w:rPr>
        <w:t xml:space="preserve">believe these trends are now playing out, and we see risk to </w:t>
      </w:r>
      <w:r>
        <w:rPr>
          <w:spacing w:val="-5"/>
          <w:w w:val="105"/>
        </w:rPr>
        <w:t xml:space="preserve">FY-18 </w:t>
      </w:r>
      <w:r>
        <w:rPr>
          <w:w w:val="105"/>
        </w:rPr>
        <w:t>Street numbers. Apple's stock saw impressive  performance</w:t>
      </w:r>
      <w:r>
        <w:rPr>
          <w:spacing w:val="38"/>
          <w:w w:val="105"/>
        </w:rPr>
        <w:t xml:space="preserve"> </w:t>
      </w:r>
      <w:r>
        <w:rPr>
          <w:w w:val="105"/>
        </w:rPr>
        <w:t>last</w:t>
      </w:r>
      <w:r>
        <w:rPr>
          <w:spacing w:val="38"/>
          <w:w w:val="105"/>
        </w:rPr>
        <w:t xml:space="preserve"> </w:t>
      </w:r>
      <w:r>
        <w:rPr>
          <w:spacing w:val="-3"/>
          <w:w w:val="105"/>
        </w:rPr>
        <w:t>year,</w:t>
      </w:r>
      <w:r>
        <w:rPr>
          <w:spacing w:val="38"/>
          <w:w w:val="105"/>
        </w:rPr>
        <w:t xml:space="preserve"> </w:t>
      </w:r>
      <w:r>
        <w:rPr>
          <w:w w:val="105"/>
        </w:rPr>
        <w:t>which</w:t>
      </w:r>
      <w:r>
        <w:rPr>
          <w:spacing w:val="38"/>
          <w:w w:val="105"/>
        </w:rPr>
        <w:t xml:space="preserve"> </w:t>
      </w:r>
      <w:r>
        <w:rPr>
          <w:w w:val="105"/>
        </w:rPr>
        <w:t>we</w:t>
      </w:r>
      <w:r>
        <w:rPr>
          <w:spacing w:val="38"/>
          <w:w w:val="105"/>
        </w:rPr>
        <w:t xml:space="preserve"> </w:t>
      </w:r>
      <w:r>
        <w:rPr>
          <w:w w:val="105"/>
        </w:rPr>
        <w:t>attribute</w:t>
      </w:r>
      <w:r>
        <w:rPr>
          <w:spacing w:val="38"/>
          <w:w w:val="105"/>
        </w:rPr>
        <w:t xml:space="preserve"> </w:t>
      </w:r>
      <w:r>
        <w:rPr>
          <w:w w:val="105"/>
        </w:rPr>
        <w:t>to</w:t>
      </w:r>
      <w:r>
        <w:rPr>
          <w:spacing w:val="38"/>
          <w:w w:val="105"/>
        </w:rPr>
        <w:t xml:space="preserve"> </w:t>
      </w:r>
      <w:r>
        <w:rPr>
          <w:w w:val="105"/>
        </w:rPr>
        <w:t>both</w:t>
      </w:r>
      <w:r>
        <w:rPr>
          <w:spacing w:val="38"/>
          <w:w w:val="105"/>
        </w:rPr>
        <w:t xml:space="preserve"> </w:t>
      </w:r>
      <w:r>
        <w:rPr>
          <w:w w:val="105"/>
        </w:rPr>
        <w:t>the</w:t>
      </w:r>
      <w:r>
        <w:rPr>
          <w:spacing w:val="38"/>
          <w:w w:val="105"/>
        </w:rPr>
        <w:t xml:space="preserve"> </w:t>
      </w:r>
      <w:r>
        <w:rPr>
          <w:w w:val="105"/>
        </w:rPr>
        <w:t>"anticipation</w:t>
      </w:r>
      <w:r>
        <w:rPr>
          <w:spacing w:val="38"/>
          <w:w w:val="105"/>
        </w:rPr>
        <w:t xml:space="preserve"> </w:t>
      </w:r>
      <w:r>
        <w:rPr>
          <w:w w:val="105"/>
        </w:rPr>
        <w:t>trade"</w:t>
      </w:r>
      <w:r>
        <w:rPr>
          <w:spacing w:val="38"/>
          <w:w w:val="105"/>
        </w:rPr>
        <w:t xml:space="preserve"> </w:t>
      </w:r>
      <w:r>
        <w:rPr>
          <w:w w:val="105"/>
        </w:rPr>
        <w:t>for</w:t>
      </w:r>
    </w:p>
    <w:p w:rsidR="00257A7E" w:rsidRDefault="007F7276">
      <w:pPr>
        <w:pStyle w:val="BodyText"/>
        <w:rPr>
          <w:sz w:val="14"/>
        </w:rPr>
      </w:pPr>
      <w:r>
        <w:br w:type="column"/>
      </w:r>
    </w:p>
    <w:p w:rsidR="00257A7E" w:rsidRDefault="00257A7E">
      <w:pPr>
        <w:pStyle w:val="BodyText"/>
        <w:rPr>
          <w:sz w:val="14"/>
        </w:rPr>
      </w:pPr>
    </w:p>
    <w:p w:rsidR="00257A7E" w:rsidRDefault="00257A7E">
      <w:pPr>
        <w:pStyle w:val="BodyText"/>
        <w:rPr>
          <w:sz w:val="14"/>
        </w:rPr>
      </w:pPr>
    </w:p>
    <w:p w:rsidR="00257A7E" w:rsidRDefault="007F7276">
      <w:pPr>
        <w:spacing w:before="125" w:line="372" w:lineRule="auto"/>
        <w:ind w:left="145" w:right="1790" w:hanging="19"/>
        <w:rPr>
          <w:sz w:val="14"/>
        </w:rPr>
      </w:pPr>
      <w:hyperlink r:id="rId11">
        <w:r>
          <w:rPr>
            <w:color w:val="0000FF"/>
            <w:w w:val="105"/>
            <w:sz w:val="16"/>
            <w:u w:val="single" w:color="0000FF"/>
          </w:rPr>
          <w:t>Valuation &amp; Risks</w:t>
        </w:r>
      </w:hyperlink>
      <w:r>
        <w:rPr>
          <w:color w:val="0000FF"/>
          <w:w w:val="105"/>
          <w:sz w:val="16"/>
        </w:rPr>
        <w:t xml:space="preserve"> </w:t>
      </w:r>
      <w:hyperlink r:id="rId12">
        <w:r>
          <w:rPr>
            <w:color w:val="0098DB"/>
            <w:w w:val="105"/>
            <w:sz w:val="14"/>
          </w:rPr>
          <w:t>Sherri Scribner</w:t>
        </w:r>
      </w:hyperlink>
      <w:r>
        <w:rPr>
          <w:color w:val="0098DB"/>
          <w:w w:val="105"/>
          <w:sz w:val="14"/>
        </w:rPr>
        <w:t xml:space="preserve"> </w:t>
      </w:r>
      <w:r>
        <w:rPr>
          <w:w w:val="105"/>
          <w:sz w:val="14"/>
        </w:rPr>
        <w:t>Research Analyst</w:t>
      </w:r>
    </w:p>
    <w:p w:rsidR="00257A7E" w:rsidRDefault="007F7276">
      <w:pPr>
        <w:spacing w:before="7"/>
        <w:ind w:left="145"/>
        <w:rPr>
          <w:sz w:val="14"/>
        </w:rPr>
      </w:pPr>
      <w:r>
        <w:rPr>
          <w:w w:val="105"/>
          <w:sz w:val="14"/>
        </w:rPr>
        <w:t>+1-212-250-5734</w:t>
      </w:r>
    </w:p>
    <w:p w:rsidR="00257A7E" w:rsidRDefault="00257A7E">
      <w:pPr>
        <w:pStyle w:val="BodyText"/>
        <w:spacing w:before="7"/>
        <w:rPr>
          <w:sz w:val="20"/>
        </w:rPr>
      </w:pPr>
    </w:p>
    <w:p w:rsidR="00257A7E" w:rsidRDefault="007F7276">
      <w:pPr>
        <w:spacing w:line="379" w:lineRule="auto"/>
        <w:ind w:left="145" w:right="219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257A7E" w:rsidRDefault="007F7276">
      <w:pPr>
        <w:spacing w:before="2"/>
        <w:ind w:left="145"/>
        <w:rPr>
          <w:sz w:val="14"/>
        </w:rPr>
      </w:pPr>
      <w:r>
        <w:rPr>
          <w:w w:val="105"/>
          <w:sz w:val="14"/>
        </w:rPr>
        <w:t>+1-212-250-0948</w:t>
      </w:r>
    </w:p>
    <w:p w:rsidR="00257A7E" w:rsidRDefault="00257A7E">
      <w:pPr>
        <w:pStyle w:val="BodyText"/>
        <w:spacing w:before="6"/>
        <w:rPr>
          <w:sz w:val="20"/>
        </w:rPr>
      </w:pPr>
    </w:p>
    <w:p w:rsidR="00257A7E" w:rsidRDefault="007F7276">
      <w:pPr>
        <w:spacing w:before="1" w:line="379" w:lineRule="auto"/>
        <w:ind w:left="145" w:right="1790"/>
        <w:rPr>
          <w:sz w:val="14"/>
        </w:rPr>
      </w:pPr>
      <w:hyperlink r:id="rId14">
        <w:r>
          <w:rPr>
            <w:color w:val="0098DB"/>
            <w:w w:val="105"/>
            <w:sz w:val="14"/>
          </w:rPr>
          <w:t>Jeﬀrey Rand, CFA</w:t>
        </w:r>
      </w:hyperlink>
      <w:r>
        <w:rPr>
          <w:color w:val="0098DB"/>
          <w:w w:val="105"/>
          <w:sz w:val="14"/>
        </w:rPr>
        <w:t xml:space="preserve"> </w:t>
      </w:r>
      <w:r>
        <w:rPr>
          <w:sz w:val="14"/>
        </w:rPr>
        <w:t>Research Associate</w:t>
      </w:r>
    </w:p>
    <w:p w:rsidR="00257A7E" w:rsidRDefault="007F7276">
      <w:pPr>
        <w:spacing w:before="2"/>
        <w:ind w:left="145"/>
        <w:rPr>
          <w:sz w:val="14"/>
        </w:rPr>
      </w:pPr>
      <w:r>
        <w:rPr>
          <w:w w:val="105"/>
          <w:sz w:val="14"/>
        </w:rPr>
        <w:t>+1-212-250-0639</w:t>
      </w:r>
    </w:p>
    <w:p w:rsidR="00257A7E" w:rsidRDefault="007F7276">
      <w:pPr>
        <w:pStyle w:val="BodyText"/>
        <w:spacing w:before="8"/>
        <w:rPr>
          <w:sz w:val="19"/>
        </w:rPr>
      </w:pPr>
      <w:r>
        <w:pict>
          <v:group id="_x0000_s1953" style="position:absolute;margin-left:393pt;margin-top:13.3pt;width:158.95pt;height:10.85pt;z-index:1360;mso-wrap-distance-left:0;mso-wrap-distance-right:0;mso-position-horizontal-relative:page" coordorigin="7860,266" coordsize="3179,217">
            <v:line id="_x0000_s1959" style="position:absolute" from="7865,276" to="9870,276" strokecolor="#0098db" strokeweight=".5pt"/>
            <v:line id="_x0000_s1958" style="position:absolute" from="7870,271" to="7870,477" strokecolor="#0098db" strokeweight=".5pt"/>
            <v:line id="_x0000_s1957" style="position:absolute" from="9870,276" to="10258,276" strokecolor="#0098db" strokeweight=".5pt"/>
            <v:line id="_x0000_s1956" style="position:absolute" from="10258,276" to="10646,276" strokecolor="#0098db" strokeweight=".5pt"/>
            <v:line id="_x0000_s1955" style="position:absolute" from="10646,276" to="11034,276" strokecolor="#0098db" strokeweight=".5pt"/>
            <v:shape id="_x0000_s1954" type="#_x0000_t202" style="position:absolute;left:7860;top:265;width:3179;height:217" filled="f" stroked="f">
              <v:textbox inset="0,0,0,0">
                <w:txbxContent>
                  <w:p w:rsidR="00257A7E" w:rsidRDefault="007F7276">
                    <w:pPr>
                      <w:spacing w:before="31"/>
                      <w:ind w:left="37"/>
                      <w:rPr>
                        <w:sz w:val="14"/>
                      </w:rPr>
                    </w:pPr>
                    <w:r>
                      <w:rPr>
                        <w:color w:val="0098DB"/>
                        <w:w w:val="105"/>
                        <w:sz w:val="14"/>
                      </w:rPr>
                      <w:t>Price/price relative</w:t>
                    </w:r>
                  </w:p>
                </w:txbxContent>
              </v:textbox>
            </v:shape>
            <w10:wrap type="topAndBottom" anchorx="page"/>
          </v:group>
        </w:pict>
      </w:r>
    </w:p>
    <w:p w:rsidR="00257A7E" w:rsidRDefault="007F7276">
      <w:pPr>
        <w:spacing w:before="99"/>
        <w:ind w:left="314"/>
        <w:rPr>
          <w:sz w:val="9"/>
        </w:rPr>
      </w:pPr>
      <w:r>
        <w:rPr>
          <w:w w:val="105"/>
          <w:sz w:val="9"/>
        </w:rPr>
        <w:t>200</w:t>
      </w:r>
    </w:p>
    <w:p w:rsidR="00257A7E" w:rsidRDefault="00257A7E">
      <w:pPr>
        <w:pStyle w:val="BodyText"/>
        <w:rPr>
          <w:sz w:val="10"/>
        </w:rPr>
      </w:pPr>
    </w:p>
    <w:p w:rsidR="00257A7E" w:rsidRDefault="007F7276">
      <w:pPr>
        <w:spacing w:before="62"/>
        <w:ind w:left="314"/>
        <w:rPr>
          <w:sz w:val="9"/>
        </w:rPr>
      </w:pPr>
      <w:r>
        <w:pict>
          <v:group id="_x0000_s1940" style="position:absolute;left:0;text-align:left;margin-left:415.15pt;margin-top:-9.25pt;width:133.7pt;height:46.6pt;z-index:-249880;mso-position-horizontal-relative:page" coordorigin="8303,-185" coordsize="2674,932">
            <v:line id="_x0000_s1952" style="position:absolute" from="8310,-181" to="10968,-181" strokecolor="silver" strokeweight=".13625mm"/>
            <v:line id="_x0000_s1951" style="position:absolute" from="8310,105" to="10968,105" strokecolor="silver" strokeweight=".13625mm"/>
            <v:line id="_x0000_s1950" style="position:absolute" from="8310,391" to="10968,391" strokecolor="silver" strokeweight=".13625mm"/>
            <v:line id="_x0000_s1949" style="position:absolute" from="8310,669" to="10968,669" strokecolor="silver" strokeweight=".13625mm"/>
            <v:rect id="_x0000_s1948" style="position:absolute;left:8306;top:-181;width:2666;height:850" filled="f" strokeweight=".13625mm"/>
            <v:line id="_x0000_s1947" style="position:absolute" from="9543,665" to="9543,743" strokecolor="#c0d0e0" strokeweight=".13625mm"/>
            <v:line id="_x0000_s1946" style="position:absolute" from="10191,665" to="10191,743" strokecolor="#c0d0e0" strokeweight=".13625mm"/>
            <v:line id="_x0000_s1945" style="position:absolute" from="10848,665" to="10848,743" strokecolor="#c0d0e0" strokeweight=".13625mm"/>
            <v:line id="_x0000_s1944" style="position:absolute" from="8886,665" to="8886,743" strokecolor="#c0d0e0" strokeweight=".13625mm"/>
            <v:line id="_x0000_s1943" style="position:absolute" from="8310,669" to="10968,669" strokecolor="#b2bdc7" strokeweight=".13625mm"/>
            <v:shape id="_x0000_s1942" style="position:absolute;left:8336;top:-61;width:2606;height:500" coordorigin="8336,-60" coordsize="2606,500" path="m8336,422r4,-4l8344,400r10,5l8358,416r3,-11l8365,404r4,14l8379,413r4,l8386,417r4,3l8394,418r14,-14l8411,395r4,11l8419,407r10,-5l8433,414r3,-7l8440,403r4,-1l8454,403r4,-21l8461,380r4,-4l8469,368r10,6l8483,379r3,-1l8490,378r3,-6l8504,371r4,-12l8511,351r4,1l8518,351r11,l8533,347r3,3l8540,353r14,3l8558,342r3,-11l8565,334r3,-5l8579,322r4,8l8586,323r4,14l8593,336r11,-2l8608,326r3,-9l8615,317r3,12l8629,343r4,3l8636,345r4,6l8643,353r11,3l8658,360r3,37l8665,414r3,6l8679,420r3,-8l8686,417r4,6l8693,426r11,-1l8707,422r4,5l8715,439r3,-1l8729,419r3,2l8736,415r4,2l8743,411r11,-6l8757,396r4,-9l8765,382r3,1l8782,385r4,8l8790,397r3,-1l8804,392r3,-2l8811,391r4,-4l8818,391r11,9l8832,399r4,2l8840,398r3,13l8854,412r3,-4l8861,410r3,-3l8868,422r11,7l8882,421r4,-5l8889,409r4,-1l8907,413r4,-3l8914,407r4,-4l8929,402r3,-3l8936,402r3,-11l8943,391r11,-5l8957,385r4,l8964,388r4,4l8979,400r3,3l8986,368r3,-8l8993,361r11,-10l9007,360r4,-8l9014,352r4,-9l9029,338r3,-3l9036,340r3,l9043,339r11,-8l9057,332r4,1l9064,334r4,-2l9079,337r3,-2l9086,340r3,2l9093,346r11,l9107,351r4,-1l9114,347r4,-6l9132,341r4,-3l9139,354r4,13l9154,354r3,-14l9161,319r3,-22l9168,301r11,7l9182,308r4,1l9189,303r4,10l9204,312r3,-1l9211,306r3,10l9218,311r11,3l9232,312r4,-1l9239,307r4,-1l9253,295r4,-2l9261,287r3,2l9268,286r10,l9282,287r4,2l9289,289r4,2l9303,286r4,-4l9311,297r3,6l9318,308r11,1l9332,320r4,l9339,329r4,6l9354,326r3,-3l9361,324r3,17l9368,337r11,16l9382,345r4,-16l9389,329r4,-1l9404,319r3,-1l9411,322r7,-4l9429,320r3,l9436,326r3,5l9443,329r25,-23l9478,310r4,-11l9486,299r3,-3l9493,295r10,-4l9507,290r4,-1l9514,293r4,-1l9532,288r4,3l9539,291r4,5l9557,294r4,1l9564,291r4,-7l9578,278r4,-1l9586,274r3,3l9593,278r14,-6l9611,272r3,2l9618,272r10,l9632,273r4,-11l9639,261r4,l9653,263r4,2l9660,223r4,2l9668,221r10,-6l9682,208r3,-3l9689,203r4,1l9703,198r4,-10l9710,185r4,1l9718,184r14,-5l9735,176r4,4l9743,179r10,-2l9757,177r3,-16l9764,166r4,-5l9778,164r4,-1l9785,166r4,2l9793,165r10,l9807,166r3,-8l9814,156r4,4l9828,152r4,9l9835,152r4,3l9843,157r10,-2l9857,139r3,-2l9864,138r3,2l9878,139r4,-6l9885,138r4,2l9892,141r11,1l9907,151r3,-1l9914,154r14,-4l9932,153r3,3l9939,146r3,1l9953,140r4,-5l9960,139r4,l9967,140r11,-17l9982,118r3,2l9989,123r3,-13l10003,87r4,-5l10010,86r4,-4l10017,70r11,2l10031,73r4,30l10039,90r3,-3l10053,82r3,1l10060,85r4,-3l10067,84r14,-1l10085,88r4,-2l10092,73r11,9l10106,79r4,-5l10114,76r3,34l10128,130r3,-7l10135,131r4,5l10142,147r11,-22l10156,132r4,-5l10164,129r3,-4l10178,127r3,12l10185,127r4,12l10192,138r11,2l10210,137r4,8l10217,137r11,-5l10231,129r4,-1l10238,117r4,-8l10253,106r3,-2l10260,98r3,4l10267,102r11,-10l10281,89r4,-4l10288,101r4,6l10303,111r3,-7l10310,64r3,9l10317,68r11,-13l10331,47r4,-5l10338,74r4,-12l10353,49r3,-10l10360,43r3,17l10367,62r11,2l10381,49r4,-1l10388,52r4,-3l10403,40r3,-8l10410,29r3,-4l10417,25r14,11l10435,37r3,4l10442,56r11,-17l10456,43r4,7l10463,57r4,-8l10478,55r3,l10485,70r3,15l10492,93r11,8l10506,86r4,-6l10513,86r4,-5l10528,83r3,-4l10535,84r3,-10l10542,74r11,-3l10556,71r4,-4l10563,70r4,-5l10578,49r3,-4l10585,49r3,21l10592,69r11,l10606,64r4,4l10613,62r4,-31l10628,10r3,-13l10635,9r3,-7l10642,-22r11,-10l10656,-35r4,-8l10663,-41r4,6l10678,-31r3,15l10685,-3r3,-11l10692,-9r11,1l10706,-26r4,-10l10717,-36r11,5l10731,-26r4,21l10738,-19r4,5l10753,-7r3,1l10760,-3r3,-1l10767,-5r11,-18l10781,-18r4,-3l10788,-21r4,-10l10803,-44r3,10l10810,-33r3,-3l10817,-36r14,25l10835,-12r3,-2l10842,-4r14,-17l10860,-21r3,-4l10867,-36r10,3l10881,-33r4,1l10888,-38r4,-10l10906,-43r4,-16l10913,-60r4,4l10927,-48r4,l10935,-32r3,17l10942,-17e" filled="f" strokecolor="navy" strokeweight=".27253mm">
              <v:path arrowok="t"/>
            </v:shape>
            <v:shape id="_x0000_s1941" style="position:absolute;left:8336;top:145;width:2606;height:291" coordorigin="8336,146" coordsize="2606,291" path="m8336,422r4,-3l8344,406r10,l8358,416r3,-3l8365,413r4,9l8379,430r4,l8386,430r4,7l8394,427r14,-9l8411,409r4,3l8419,412r10,-8l8433,411r3,-2l8440,402r4,1l8454,408r4,-13l8461,393r4,-2l8469,389r10,l8483,395r3,-3l8490,392r3,-9l8504,384r4,1l8511,381r4,-3l8518,375r11,l8533,375r3,4l8540,379r14,l8558,374r3,-3l8565,372r3,-3l8579,371r4,5l8586,370r4,7l8593,376r11,1l8608,372r3,-6l8615,366r3,1l8629,363r4,-2l8636,360r4,3l8643,363r11,2l8658,363r3,-1l8665,368r3,3l8679,366r3,5l8686,375r4,l8693,373r11,l8707,366r4,5l8715,371r3,5l8729,370r3,6l8736,376r4,2l8743,374r11,2l8757,368r4,-4l8765,364r3,-3l8782,362r4,-1l8790,360r3,1l8804,358r3,l8811,356r4,1l8818,362r11,5l8832,368r4,1l8840,367r3,2l8854,366r3,-2l8861,365r3,-8l8868,379r11,10l8882,379r4,-10l8889,361r4,-1l8907,364r4,-3l8914,362r4,-9l8929,351r3,-4l8936,347r3,-4l8943,344r11,-2l8957,343r4,-2l8964,343r4,-3l8979,342r3,l8986,343r3,-1l8993,341r11,l9007,345r4,-2l9014,343r4,-5l9029,339r3,-1l9036,340r3,-3l9043,338r11,-2l9057,339r4,-1l9064,337r4,1l9079,338r3,-1l9086,340r3,1l9093,342r11,-3l9107,340r4,1l9114,341r4,-2l9132,337r4,l9139,339r4,14l9154,345r3,9l9161,354r3,-6l9168,350r11,l9182,350r4,-6l9189,340r4,3l9204,348r3,-4l9211,341r3,6l9218,342r11,2l9232,347r4,-2l9239,344r4,2l9253,343r4,8l9261,350r3,2l9268,352r10,2l9282,350r4,-1l9289,350r4,l9303,347r4,2l9311,350r3,2l9318,354r11,l9332,358r4,4l9339,364r4,1l9354,352r3,-2l9361,344r3,-2l9368,343r11,l9382,339r4,1l9389,337r4,1l9404,334r3,-2l9411,332r7,-2l9429,333r3,-1l9436,334r3,2l9443,336r11,-4l9457,330r4,-8l9464,320r4,-3l9478,317r4,-4l9486,318r3,-2l9493,317r10,-1l9507,314r4,1l9514,316r4,l9532,314r4,5l9539,320r4,2l9557,317r4,-3l9564,314r4,-2l9578,314r4,l9586,312r3,2l9593,313r14,1l9611,313r3,3l9618,313r10,2l9632,311r4,-5l9639,306r4,1l9653,311r4,l9660,311r4,l9668,306r10,2l9682,307r3,l9689,303r4,-2l9703,298r4,-3l9710,292r4,l9718,291r14,-4l9735,288r4,l9743,287r10,-1l9757,288r3,-9l9764,283r4,-1l9778,284r4,2l9785,288r4,-1l9793,285r10,l9807,287r3,-5l9814,283r4,1l9828,285r4,8l9835,292r4,1l9843,293r10,1l9857,289r3,-1l9864,286r3,2l9878,289r4,l9885,291r4,-2l9892,290r11,l9907,290r3,3l9914,297r14,-5l9932,294r3,1l9939,290r3,2l9953,285r4,-4l9960,281r4,l9967,282r11,-1l9982,280r3,1l9989,281r3,-3l10003,278r4,l10010,278r4,1l10017,280r11,-3l10031,277r4,13l10039,287r3,-4l10053,279r3,-1l10060,276r4,-3l10067,273r14,1l10085,274r4,-5l10092,267r11,1l10106,269r4,-1l10114,268r3,1l10128,269r3,-3l10135,267r4,2l10142,268r11,-5l10156,267r4,1l10164,268r3,-1l10178,267r3,5l10185,266r4,6l10192,271r11,-1l10210,269r4,6l10217,271r11,-1l10231,270r4,-4l10238,264r4,-3l10253,261r3,l10260,257r3,l10267,257r11,1l10281,256r4,l10288,257r4,1l10303,258r3,-2l10310,256r3,2l10317,256r11,-1l10331,257r4,l10338,267r4,-1l10353,259r3,1l10360,259r3,10l10367,270r11,l10381,263r4,2l10388,267r4,-1l10403,265r3,l10410,262r3,-4l10417,256r14,5l10435,259r3,l10442,260r11,-7l10456,251r4,-1l10463,251r4,-1l10478,249r3,-1l10485,247r3,3l10492,249r11,2l10506,251r4,-3l10513,247r4,-3l10528,242r3,-2l10535,239r3,-4l10542,236r11,1l10556,236r4,-2l10563,236r4,-1l10578,234r3,-1l10585,233r3,-1l10592,229r11,3l10606,231r4,3l10613,233r4,-6l10628,229r3,l10635,228r3,-1l10642,225r11,-1l10656,225r4,-2l10663,226r4,1l10678,226r3,2l10685,232r3,-6l10692,228r11,-1l10706,222r4,1l10717,221r11,l10731,214r4,1l10738,209r4,1l10753,211r3,3l10760,214r3,-2l10767,208r11,-3l10781,204r4,l10788,207r4,-6l10803,197r3,2l10810,200r3,-2l10817,199r14,l10835,199r3,-2l10842,201r14,-6l10860,190r3,-3l10867,182r10,-1l10881,180r4,1l10888,175r4,-5l10906,173r4,-8l10913,167r4,-4l10927,157r4,-2l10935,156r3,-1l10942,146e" filled="f" strokecolor="silver" strokeweight=".27253mm">
              <v:path arrowok="t"/>
            </v:shape>
            <w10:wrap anchorx="page"/>
          </v:group>
        </w:pict>
      </w:r>
      <w:r>
        <w:rPr>
          <w:w w:val="105"/>
          <w:sz w:val="9"/>
        </w:rPr>
        <w:t>150</w:t>
      </w:r>
    </w:p>
    <w:p w:rsidR="00257A7E" w:rsidRDefault="00257A7E">
      <w:pPr>
        <w:pStyle w:val="BodyText"/>
        <w:rPr>
          <w:sz w:val="10"/>
        </w:rPr>
      </w:pPr>
    </w:p>
    <w:p w:rsidR="00257A7E" w:rsidRDefault="007F7276">
      <w:pPr>
        <w:spacing w:before="62"/>
        <w:ind w:left="314"/>
        <w:rPr>
          <w:sz w:val="9"/>
        </w:rPr>
      </w:pPr>
      <w:r>
        <w:rPr>
          <w:w w:val="105"/>
          <w:sz w:val="9"/>
        </w:rPr>
        <w:t>100</w:t>
      </w:r>
    </w:p>
    <w:p w:rsidR="00257A7E" w:rsidRDefault="00257A7E">
      <w:pPr>
        <w:pStyle w:val="BodyText"/>
        <w:rPr>
          <w:sz w:val="10"/>
        </w:rPr>
      </w:pPr>
    </w:p>
    <w:p w:rsidR="00257A7E" w:rsidRDefault="007F7276">
      <w:pPr>
        <w:spacing w:before="62"/>
        <w:ind w:left="366"/>
        <w:rPr>
          <w:sz w:val="9"/>
        </w:rPr>
      </w:pPr>
      <w:r>
        <w:rPr>
          <w:w w:val="105"/>
          <w:sz w:val="9"/>
        </w:rPr>
        <w:t>50</w:t>
      </w:r>
    </w:p>
    <w:p w:rsidR="00257A7E" w:rsidRDefault="007F7276">
      <w:pPr>
        <w:tabs>
          <w:tab w:val="left" w:pos="1677"/>
          <w:tab w:val="left" w:pos="2338"/>
          <w:tab w:val="left" w:pos="2979"/>
        </w:tabs>
        <w:spacing w:before="16"/>
        <w:ind w:left="1036"/>
        <w:rPr>
          <w:sz w:val="9"/>
        </w:rPr>
      </w:pPr>
      <w:r>
        <w:rPr>
          <w:w w:val="105"/>
          <w:sz w:val="9"/>
        </w:rPr>
        <w:t>Jul</w:t>
      </w:r>
      <w:r>
        <w:rPr>
          <w:spacing w:val="-4"/>
          <w:w w:val="105"/>
          <w:sz w:val="9"/>
        </w:rPr>
        <w:t xml:space="preserve"> </w:t>
      </w:r>
      <w:r>
        <w:rPr>
          <w:w w:val="105"/>
          <w:sz w:val="9"/>
        </w:rPr>
        <w:t>'16</w:t>
      </w:r>
      <w:r>
        <w:rPr>
          <w:w w:val="105"/>
          <w:sz w:val="9"/>
        </w:rPr>
        <w:tab/>
        <w:t>Jan</w:t>
      </w:r>
      <w:r>
        <w:rPr>
          <w:spacing w:val="-4"/>
          <w:w w:val="105"/>
          <w:sz w:val="9"/>
        </w:rPr>
        <w:t xml:space="preserve"> </w:t>
      </w:r>
      <w:r>
        <w:rPr>
          <w:w w:val="105"/>
          <w:sz w:val="9"/>
        </w:rPr>
        <w:t>'17</w:t>
      </w:r>
      <w:r>
        <w:rPr>
          <w:w w:val="105"/>
          <w:sz w:val="9"/>
        </w:rPr>
        <w:tab/>
        <w:t>Jul</w:t>
      </w:r>
      <w:r>
        <w:rPr>
          <w:spacing w:val="-4"/>
          <w:w w:val="105"/>
          <w:sz w:val="9"/>
        </w:rPr>
        <w:t xml:space="preserve"> </w:t>
      </w:r>
      <w:r>
        <w:rPr>
          <w:w w:val="105"/>
          <w:sz w:val="9"/>
        </w:rPr>
        <w:t>'17</w:t>
      </w:r>
      <w:r>
        <w:rPr>
          <w:w w:val="105"/>
          <w:sz w:val="9"/>
        </w:rPr>
        <w:tab/>
        <w:t>Jan</w:t>
      </w:r>
      <w:r>
        <w:rPr>
          <w:spacing w:val="-10"/>
          <w:w w:val="105"/>
          <w:sz w:val="9"/>
        </w:rPr>
        <w:t xml:space="preserve"> </w:t>
      </w:r>
      <w:r>
        <w:rPr>
          <w:w w:val="105"/>
          <w:sz w:val="9"/>
        </w:rPr>
        <w:t>'18</w:t>
      </w:r>
    </w:p>
    <w:p w:rsidR="00257A7E" w:rsidRDefault="00257A7E">
      <w:pPr>
        <w:pStyle w:val="BodyText"/>
        <w:rPr>
          <w:sz w:val="10"/>
        </w:rPr>
      </w:pPr>
    </w:p>
    <w:p w:rsidR="00257A7E" w:rsidRDefault="00257A7E">
      <w:pPr>
        <w:pStyle w:val="BodyText"/>
        <w:spacing w:before="10"/>
        <w:rPr>
          <w:sz w:val="7"/>
        </w:rPr>
      </w:pPr>
    </w:p>
    <w:p w:rsidR="00257A7E" w:rsidRDefault="007F7276">
      <w:pPr>
        <w:ind w:left="948"/>
        <w:rPr>
          <w:b/>
          <w:sz w:val="9"/>
        </w:rPr>
      </w:pPr>
      <w:r>
        <w:pict>
          <v:line id="_x0000_s1939" style="position:absolute;left:0;text-align:left;z-index:1552;mso-position-horizontal-relative:page" from="425.55pt,2.7pt" to="431.75pt,2.7pt" strokecolor="navy" strokeweight=".27253mm">
            <w10:wrap anchorx="page"/>
          </v:line>
        </w:pict>
      </w:r>
      <w:r>
        <w:rPr>
          <w:b/>
          <w:color w:val="333333"/>
          <w:w w:val="105"/>
          <w:sz w:val="9"/>
        </w:rPr>
        <w:t xml:space="preserve">Apple Inc.    </w:t>
      </w:r>
      <w:r>
        <w:rPr>
          <w:b/>
          <w:color w:val="333333"/>
          <w:w w:val="105"/>
          <w:sz w:val="9"/>
          <w:u w:val="single" w:color="C0C0C0"/>
        </w:rPr>
        <w:t xml:space="preserve">     </w:t>
      </w:r>
      <w:r>
        <w:rPr>
          <w:b/>
          <w:color w:val="333333"/>
          <w:w w:val="105"/>
          <w:sz w:val="9"/>
        </w:rPr>
        <w:t xml:space="preserve"> S&amp;P 500 INDEX (Rebased)</w:t>
      </w:r>
    </w:p>
    <w:p w:rsidR="00257A7E" w:rsidRDefault="00257A7E">
      <w:pPr>
        <w:pStyle w:val="BodyText"/>
        <w:rPr>
          <w:b/>
          <w:sz w:val="10"/>
        </w:rPr>
      </w:pPr>
    </w:p>
    <w:p w:rsidR="00257A7E" w:rsidRDefault="00257A7E">
      <w:pPr>
        <w:pStyle w:val="BodyText"/>
        <w:spacing w:before="5"/>
        <w:rPr>
          <w:b/>
          <w:sz w:val="11"/>
        </w:rPr>
      </w:pPr>
    </w:p>
    <w:p w:rsidR="00257A7E" w:rsidRDefault="007F7276">
      <w:pPr>
        <w:tabs>
          <w:tab w:val="left" w:pos="2323"/>
        </w:tabs>
        <w:ind w:left="145"/>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Performance</w:t>
      </w:r>
      <w:r>
        <w:rPr>
          <w:spacing w:val="-12"/>
          <w:w w:val="105"/>
          <w:sz w:val="14"/>
          <w:u w:val="single" w:color="CCCCCC"/>
        </w:rPr>
        <w:t xml:space="preserve"> </w:t>
      </w:r>
      <w:r>
        <w:rPr>
          <w:w w:val="105"/>
          <w:sz w:val="14"/>
          <w:u w:val="single" w:color="CCCCCC"/>
        </w:rPr>
        <w:t>(%)</w:t>
      </w:r>
      <w:r>
        <w:rPr>
          <w:w w:val="105"/>
          <w:sz w:val="14"/>
          <w:u w:val="single" w:color="CCCCCC"/>
        </w:rPr>
        <w:tab/>
        <w:t xml:space="preserve">1m     3m </w:t>
      </w:r>
      <w:r>
        <w:rPr>
          <w:spacing w:val="2"/>
          <w:w w:val="105"/>
          <w:sz w:val="14"/>
          <w:u w:val="single" w:color="CCCCCC"/>
        </w:rPr>
        <w:t xml:space="preserve"> </w:t>
      </w:r>
      <w:r>
        <w:rPr>
          <w:w w:val="105"/>
          <w:sz w:val="14"/>
          <w:u w:val="single" w:color="CCCCCC"/>
        </w:rPr>
        <w:t>12m</w:t>
      </w:r>
    </w:p>
    <w:p w:rsidR="00257A7E" w:rsidRDefault="007F7276">
      <w:pPr>
        <w:tabs>
          <w:tab w:val="left" w:pos="2329"/>
        </w:tabs>
        <w:spacing w:before="73"/>
        <w:ind w:left="145"/>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Absolute</w:t>
      </w:r>
      <w:r>
        <w:rPr>
          <w:w w:val="105"/>
          <w:sz w:val="14"/>
          <w:u w:val="single" w:color="CCCCCC"/>
        </w:rPr>
        <w:tab/>
        <w:t>0.6     9.0</w:t>
      </w:r>
      <w:r>
        <w:rPr>
          <w:spacing w:val="36"/>
          <w:w w:val="105"/>
          <w:sz w:val="14"/>
          <w:u w:val="single" w:color="CCCCCC"/>
        </w:rPr>
        <w:t xml:space="preserve"> </w:t>
      </w:r>
      <w:r>
        <w:rPr>
          <w:w w:val="105"/>
          <w:sz w:val="14"/>
          <w:u w:val="single" w:color="CCCCCC"/>
        </w:rPr>
        <w:t>40.7</w:t>
      </w:r>
    </w:p>
    <w:p w:rsidR="00257A7E" w:rsidRDefault="007F7276">
      <w:pPr>
        <w:tabs>
          <w:tab w:val="left" w:pos="2329"/>
        </w:tabs>
        <w:spacing w:before="73"/>
        <w:ind w:left="230"/>
        <w:rPr>
          <w:sz w:val="14"/>
        </w:rPr>
      </w:pPr>
      <w:r>
        <w:rPr>
          <w:w w:val="105"/>
          <w:sz w:val="14"/>
        </w:rPr>
        <w:t>S&amp;P</w:t>
      </w:r>
      <w:r>
        <w:rPr>
          <w:spacing w:val="-10"/>
          <w:w w:val="105"/>
          <w:sz w:val="14"/>
        </w:rPr>
        <w:t xml:space="preserve"> </w:t>
      </w:r>
      <w:r>
        <w:rPr>
          <w:w w:val="105"/>
          <w:sz w:val="14"/>
        </w:rPr>
        <w:t>500</w:t>
      </w:r>
      <w:r>
        <w:rPr>
          <w:spacing w:val="-10"/>
          <w:w w:val="105"/>
          <w:sz w:val="14"/>
        </w:rPr>
        <w:t xml:space="preserve"> </w:t>
      </w:r>
      <w:r>
        <w:rPr>
          <w:w w:val="105"/>
          <w:sz w:val="14"/>
        </w:rPr>
        <w:t>INDEX</w:t>
      </w:r>
      <w:r>
        <w:rPr>
          <w:w w:val="105"/>
          <w:sz w:val="14"/>
        </w:rPr>
        <w:tab/>
        <w:t>7.2   12.2</w:t>
      </w:r>
      <w:r>
        <w:rPr>
          <w:spacing w:val="35"/>
          <w:w w:val="105"/>
          <w:sz w:val="14"/>
        </w:rPr>
        <w:t xml:space="preserve"> </w:t>
      </w:r>
      <w:r>
        <w:rPr>
          <w:w w:val="105"/>
          <w:sz w:val="14"/>
        </w:rPr>
        <w:t>25.1</w:t>
      </w:r>
    </w:p>
    <w:p w:rsidR="00257A7E" w:rsidRDefault="007F7276">
      <w:pPr>
        <w:pStyle w:val="BodyText"/>
        <w:spacing w:line="201" w:lineRule="exact"/>
        <w:ind w:left="140"/>
        <w:rPr>
          <w:sz w:val="20"/>
        </w:rPr>
      </w:pPr>
      <w:r>
        <w:rPr>
          <w:position w:val="-3"/>
          <w:sz w:val="20"/>
        </w:rPr>
      </w:r>
      <w:r>
        <w:rPr>
          <w:position w:val="-3"/>
          <w:sz w:val="20"/>
        </w:rPr>
        <w:pict>
          <v:group id="_x0000_s1924" style="width:158.95pt;height:10.1pt;mso-position-horizontal-relative:char;mso-position-vertical-relative:line" coordsize="3179,202">
            <v:line id="_x0000_s1938" style="position:absolute" from="2005,5" to="5,5" strokecolor="#ccc" strokeweight=".5pt"/>
            <v:line id="_x0000_s1937" style="position:absolute" from="2393,5" to="2005,5" strokecolor="#ccc" strokeweight=".5pt"/>
            <v:line id="_x0000_s1936" style="position:absolute" from="2781,5" to="2393,5" strokecolor="#ccc" strokeweight=".5pt"/>
            <v:line id="_x0000_s1935" style="position:absolute" from="3168,5" to="2781,5" strokecolor="#ccc" strokeweight=".5pt"/>
            <v:line id="_x0000_s1934" style="position:absolute" from="5,5" to="2005,5" strokecolor="#ccc" strokeweight=".5pt"/>
            <v:line id="_x0000_s1933" style="position:absolute" from="2005,5" to="2393,5" strokecolor="#ccc" strokeweight=".5pt"/>
            <v:line id="_x0000_s1932" style="position:absolute" from="2393,5" to="2781,5" strokecolor="#ccc" strokeweight=".5pt"/>
            <v:line id="_x0000_s1931" style="position:absolute" from="2781,7" to="3168,7" strokecolor="#ccc" strokeweight=".25pt"/>
            <v:line id="_x0000_s1930" style="position:absolute" from="3168,5" to="3168,197" strokecolor="#0098db" strokeweight=".5pt"/>
            <v:line id="_x0000_s1929" style="position:absolute" from="2005,192" to="5,192" strokecolor="#0098db" strokeweight=".5pt"/>
            <v:line id="_x0000_s1928" style="position:absolute" from="2393,192" to="2005,192" strokecolor="#0098db" strokeweight=".5pt"/>
            <v:line id="_x0000_s1927" style="position:absolute" from="2781,192" to="2393,192" strokecolor="#0098db" strokeweight=".5pt"/>
            <v:line id="_x0000_s1926" style="position:absolute" from="2781,192" to="3173,192" strokecolor="#0098db" strokeweight=".5pt"/>
            <v:shape id="_x0000_s1925" type="#_x0000_t202" style="position:absolute;width:3179;height:202" filled="f" stroked="f">
              <v:textbox inset="0,0,0,0">
                <w:txbxContent>
                  <w:p w:rsidR="00257A7E" w:rsidRDefault="007F7276">
                    <w:pPr>
                      <w:spacing w:before="58"/>
                      <w:ind w:left="90"/>
                      <w:rPr>
                        <w:i/>
                        <w:sz w:val="10"/>
                      </w:rPr>
                    </w:pPr>
                    <w:r>
                      <w:rPr>
                        <w:i/>
                        <w:sz w:val="10"/>
                      </w:rPr>
                      <w:t>Source: Deutsche Bank</w:t>
                    </w:r>
                  </w:p>
                </w:txbxContent>
              </v:textbox>
            </v:shape>
            <w10:wrap type="none"/>
            <w10:anchorlock/>
          </v:group>
        </w:pict>
      </w:r>
    </w:p>
    <w:p w:rsidR="00257A7E" w:rsidRDefault="00257A7E">
      <w:pPr>
        <w:spacing w:line="201" w:lineRule="exact"/>
        <w:rPr>
          <w:sz w:val="20"/>
        </w:rPr>
        <w:sectPr w:rsidR="00257A7E">
          <w:type w:val="continuous"/>
          <w:pgSz w:w="11910" w:h="15840"/>
          <w:pgMar w:top="0" w:right="660" w:bottom="0" w:left="780" w:header="720" w:footer="720" w:gutter="0"/>
          <w:cols w:num="2" w:space="720" w:equalWidth="0">
            <w:col w:w="6846" w:space="99"/>
            <w:col w:w="3525"/>
          </w:cols>
        </w:sectPr>
      </w:pPr>
    </w:p>
    <w:p w:rsidR="00257A7E" w:rsidRDefault="00257A7E">
      <w:pPr>
        <w:pStyle w:val="BodyText"/>
        <w:spacing w:before="6" w:after="1"/>
        <w:rPr>
          <w:sz w:val="15"/>
        </w:rPr>
      </w:pPr>
    </w:p>
    <w:p w:rsidR="00257A7E" w:rsidRDefault="007F7276">
      <w:pPr>
        <w:pStyle w:val="BodyText"/>
        <w:spacing w:line="20" w:lineRule="exact"/>
        <w:ind w:left="122"/>
        <w:rPr>
          <w:sz w:val="2"/>
        </w:rPr>
      </w:pPr>
      <w:r>
        <w:rPr>
          <w:sz w:val="2"/>
        </w:rPr>
      </w:r>
      <w:r>
        <w:rPr>
          <w:sz w:val="2"/>
        </w:rPr>
        <w:pict>
          <v:group id="_x0000_s1922" style="width:503.65pt;height:.5pt;mso-position-horizontal-relative:char;mso-position-vertical-relative:line" coordsize="10073,10">
            <v:line id="_x0000_s1923" style="position:absolute" from="5,5" to="10068,5" strokeweight=".5pt"/>
            <w10:wrap type="none"/>
            <w10:anchorlock/>
          </v:group>
        </w:pict>
      </w:r>
    </w:p>
    <w:p w:rsidR="00257A7E" w:rsidRDefault="00257A7E">
      <w:pPr>
        <w:spacing w:line="20" w:lineRule="exact"/>
        <w:rPr>
          <w:sz w:val="2"/>
        </w:rPr>
        <w:sectPr w:rsidR="00257A7E">
          <w:type w:val="continuous"/>
          <w:pgSz w:w="11910" w:h="15840"/>
          <w:pgMar w:top="0" w:right="660" w:bottom="0" w:left="780" w:header="720" w:footer="720" w:gutter="0"/>
          <w:cols w:space="720"/>
        </w:sectPr>
      </w:pPr>
    </w:p>
    <w:p w:rsidR="00257A7E" w:rsidRDefault="007F7276">
      <w:pPr>
        <w:pStyle w:val="BodyText"/>
        <w:spacing w:before="58"/>
        <w:ind w:left="127"/>
      </w:pPr>
      <w:r>
        <w:rPr>
          <w:w w:val="105"/>
        </w:rPr>
        <w:t>Deutsche Bank Securities</w:t>
      </w:r>
      <w:r>
        <w:rPr>
          <w:spacing w:val="-21"/>
          <w:w w:val="105"/>
        </w:rPr>
        <w:t xml:space="preserve"> </w:t>
      </w:r>
      <w:r>
        <w:rPr>
          <w:w w:val="105"/>
        </w:rPr>
        <w:t>Inc.</w:t>
      </w:r>
    </w:p>
    <w:p w:rsidR="00257A7E" w:rsidRDefault="007F7276">
      <w:pPr>
        <w:pStyle w:val="BodyText"/>
        <w:spacing w:before="55"/>
        <w:ind w:left="127"/>
      </w:pPr>
      <w:r>
        <w:br w:type="column"/>
      </w:r>
      <w:r>
        <w:t>Distributed on: 29/01/2018 22:15:08 GMT</w:t>
      </w:r>
    </w:p>
    <w:p w:rsidR="00257A7E" w:rsidRDefault="00257A7E">
      <w:pPr>
        <w:sectPr w:rsidR="00257A7E">
          <w:type w:val="continuous"/>
          <w:pgSz w:w="11910" w:h="15840"/>
          <w:pgMar w:top="0" w:right="660" w:bottom="0" w:left="780" w:header="720" w:footer="720" w:gutter="0"/>
          <w:cols w:num="2" w:space="720" w:equalWidth="0">
            <w:col w:w="2629" w:space="4117"/>
            <w:col w:w="3724"/>
          </w:cols>
        </w:sectPr>
      </w:pPr>
    </w:p>
    <w:p w:rsidR="00257A7E" w:rsidRDefault="007F7276">
      <w:pPr>
        <w:pStyle w:val="BodyText"/>
        <w:spacing w:before="69" w:line="254" w:lineRule="auto"/>
        <w:ind w:left="127" w:right="276"/>
        <w:jc w:val="both"/>
      </w:pPr>
      <w:r>
        <w:pict>
          <v:shape id="_x0000_s1921" type="#_x0000_t202" style="position:absolute;left:0;text-align:left;margin-left:45.35pt;margin-top:6.25pt;width:37.65pt;height:8pt;z-index:-249952;mso-position-horizontal-relative:page;mso-position-vertical-relative:page" filled="f" stroked="f">
            <v:textbox inset="0,0,0,0">
              <w:txbxContent>
                <w:p w:rsidR="00257A7E" w:rsidRDefault="007F7276">
                  <w:pPr>
                    <w:spacing w:line="154" w:lineRule="exact"/>
                    <w:rPr>
                      <w:sz w:val="16"/>
                    </w:rPr>
                  </w:pPr>
                  <w:r>
                    <w:rPr>
                      <w:w w:val="105"/>
                      <w:sz w:val="16"/>
                    </w:rPr>
                    <w:t>Apple Inc.</w:t>
                  </w:r>
                </w:p>
              </w:txbxContent>
            </v:textbox>
            <w10:wrap anchorx="page" anchory="page"/>
          </v:shape>
        </w:pict>
      </w:r>
      <w:r>
        <w:rPr>
          <w:w w:val="105"/>
        </w:rPr>
        <w:t>Deutsche</w:t>
      </w:r>
      <w:r>
        <w:rPr>
          <w:spacing w:val="-5"/>
          <w:w w:val="105"/>
        </w:rPr>
        <w:t xml:space="preserve"> </w:t>
      </w:r>
      <w:r>
        <w:rPr>
          <w:w w:val="105"/>
        </w:rPr>
        <w:t>Bank</w:t>
      </w:r>
      <w:r>
        <w:rPr>
          <w:spacing w:val="-5"/>
          <w:w w:val="105"/>
        </w:rPr>
        <w:t xml:space="preserve"> </w:t>
      </w:r>
      <w:r>
        <w:rPr>
          <w:w w:val="105"/>
        </w:rPr>
        <w:t>does</w:t>
      </w:r>
      <w:r>
        <w:rPr>
          <w:spacing w:val="-5"/>
          <w:w w:val="105"/>
        </w:rPr>
        <w:t xml:space="preserve"> </w:t>
      </w:r>
      <w:r>
        <w:rPr>
          <w:w w:val="105"/>
        </w:rPr>
        <w:t>and</w:t>
      </w:r>
      <w:r>
        <w:rPr>
          <w:spacing w:val="-5"/>
          <w:w w:val="105"/>
        </w:rPr>
        <w:t xml:space="preserve"> </w:t>
      </w:r>
      <w:r>
        <w:rPr>
          <w:w w:val="105"/>
        </w:rPr>
        <w:t>seeks</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business</w:t>
      </w:r>
      <w:r>
        <w:rPr>
          <w:spacing w:val="-5"/>
          <w:w w:val="105"/>
        </w:rPr>
        <w:t xml:space="preserve"> </w:t>
      </w:r>
      <w:r>
        <w:rPr>
          <w:w w:val="105"/>
        </w:rPr>
        <w:t>with</w:t>
      </w:r>
      <w:r>
        <w:rPr>
          <w:spacing w:val="-5"/>
          <w:w w:val="105"/>
        </w:rPr>
        <w:t xml:space="preserve"> </w:t>
      </w:r>
      <w:r>
        <w:rPr>
          <w:w w:val="105"/>
        </w:rPr>
        <w:t>companies</w:t>
      </w:r>
      <w:r>
        <w:rPr>
          <w:spacing w:val="-5"/>
          <w:w w:val="105"/>
        </w:rPr>
        <w:t xml:space="preserve"> </w:t>
      </w:r>
      <w:r>
        <w:rPr>
          <w:w w:val="105"/>
        </w:rPr>
        <w:t>covered</w:t>
      </w:r>
      <w:r>
        <w:rPr>
          <w:spacing w:val="-5"/>
          <w:w w:val="105"/>
        </w:rPr>
        <w:t xml:space="preserve"> </w:t>
      </w:r>
      <w:r>
        <w:rPr>
          <w:w w:val="105"/>
        </w:rPr>
        <w:t>in</w:t>
      </w:r>
      <w:r>
        <w:rPr>
          <w:spacing w:val="-5"/>
          <w:w w:val="105"/>
        </w:rPr>
        <w:t xml:space="preserve"> </w:t>
      </w:r>
      <w:r>
        <w:rPr>
          <w:w w:val="105"/>
        </w:rPr>
        <w:t>its</w:t>
      </w:r>
      <w:r>
        <w:rPr>
          <w:spacing w:val="-5"/>
          <w:w w:val="105"/>
        </w:rPr>
        <w:t xml:space="preserve"> </w:t>
      </w:r>
      <w:r>
        <w:rPr>
          <w:w w:val="105"/>
        </w:rPr>
        <w:t>research</w:t>
      </w:r>
      <w:r>
        <w:rPr>
          <w:spacing w:val="-5"/>
          <w:w w:val="105"/>
        </w:rPr>
        <w:t xml:space="preserve"> </w:t>
      </w:r>
      <w:r>
        <w:rPr>
          <w:w w:val="105"/>
        </w:rPr>
        <w:t>reports.</w:t>
      </w:r>
      <w:r>
        <w:rPr>
          <w:spacing w:val="-5"/>
          <w:w w:val="105"/>
        </w:rPr>
        <w:t xml:space="preserve"> </w:t>
      </w:r>
      <w:r>
        <w:rPr>
          <w:w w:val="105"/>
        </w:rPr>
        <w:t>Thus,</w:t>
      </w:r>
      <w:r>
        <w:rPr>
          <w:spacing w:val="-5"/>
          <w:w w:val="105"/>
        </w:rPr>
        <w:t xml:space="preserve"> </w:t>
      </w:r>
      <w:r>
        <w:rPr>
          <w:w w:val="105"/>
        </w:rPr>
        <w:t>investors</w:t>
      </w:r>
      <w:r>
        <w:rPr>
          <w:spacing w:val="-5"/>
          <w:w w:val="105"/>
        </w:rPr>
        <w:t xml:space="preserve"> </w:t>
      </w:r>
      <w:r>
        <w:rPr>
          <w:w w:val="105"/>
        </w:rPr>
        <w:t>should</w:t>
      </w:r>
      <w:r>
        <w:rPr>
          <w:spacing w:val="-5"/>
          <w:w w:val="105"/>
        </w:rPr>
        <w:t xml:space="preserve"> </w:t>
      </w:r>
      <w:r>
        <w:rPr>
          <w:w w:val="105"/>
        </w:rPr>
        <w:t>be aware that the ﬁrm may have a conﬂict of interest that could aﬀect the objectivity of this report. Investors should consider this</w:t>
      </w:r>
      <w:r>
        <w:rPr>
          <w:spacing w:val="-6"/>
          <w:w w:val="105"/>
        </w:rPr>
        <w:t xml:space="preserve"> </w:t>
      </w:r>
      <w:r>
        <w:rPr>
          <w:w w:val="105"/>
        </w:rPr>
        <w:t>report</w:t>
      </w:r>
      <w:r>
        <w:rPr>
          <w:spacing w:val="-6"/>
          <w:w w:val="105"/>
        </w:rPr>
        <w:t xml:space="preserve"> </w:t>
      </w:r>
      <w:r>
        <w:rPr>
          <w:w w:val="105"/>
        </w:rPr>
        <w:t>as</w:t>
      </w:r>
      <w:r>
        <w:rPr>
          <w:spacing w:val="-6"/>
          <w:w w:val="105"/>
        </w:rPr>
        <w:t xml:space="preserve"> </w:t>
      </w:r>
      <w:r>
        <w:rPr>
          <w:w w:val="105"/>
        </w:rPr>
        <w:t>only</w:t>
      </w:r>
      <w:r>
        <w:rPr>
          <w:spacing w:val="-6"/>
          <w:w w:val="105"/>
        </w:rPr>
        <w:t xml:space="preserve"> </w:t>
      </w:r>
      <w:r>
        <w:rPr>
          <w:w w:val="105"/>
        </w:rPr>
        <w:t>a</w:t>
      </w:r>
      <w:r>
        <w:rPr>
          <w:spacing w:val="-6"/>
          <w:w w:val="105"/>
        </w:rPr>
        <w:t xml:space="preserve"> </w:t>
      </w:r>
      <w:r>
        <w:rPr>
          <w:w w:val="105"/>
        </w:rPr>
        <w:t>single</w:t>
      </w:r>
      <w:r>
        <w:rPr>
          <w:spacing w:val="-6"/>
          <w:w w:val="105"/>
        </w:rPr>
        <w:t xml:space="preserve"> </w:t>
      </w:r>
      <w:r>
        <w:rPr>
          <w:w w:val="105"/>
        </w:rPr>
        <w:t>factor</w:t>
      </w:r>
      <w:r>
        <w:rPr>
          <w:spacing w:val="-6"/>
          <w:w w:val="105"/>
        </w:rPr>
        <w:t xml:space="preserve"> </w:t>
      </w:r>
      <w:r>
        <w:rPr>
          <w:w w:val="105"/>
        </w:rPr>
        <w:t>in</w:t>
      </w:r>
      <w:r>
        <w:rPr>
          <w:spacing w:val="-6"/>
          <w:w w:val="105"/>
        </w:rPr>
        <w:t xml:space="preserve"> </w:t>
      </w:r>
      <w:r>
        <w:rPr>
          <w:w w:val="105"/>
        </w:rPr>
        <w:t>making</w:t>
      </w:r>
      <w:r>
        <w:rPr>
          <w:spacing w:val="-6"/>
          <w:w w:val="105"/>
        </w:rPr>
        <w:t xml:space="preserve"> </w:t>
      </w:r>
      <w:r>
        <w:rPr>
          <w:w w:val="105"/>
        </w:rPr>
        <w:t>their</w:t>
      </w:r>
      <w:r>
        <w:rPr>
          <w:spacing w:val="-6"/>
          <w:w w:val="105"/>
        </w:rPr>
        <w:t xml:space="preserve"> </w:t>
      </w:r>
      <w:r>
        <w:rPr>
          <w:w w:val="105"/>
        </w:rPr>
        <w:t>investment</w:t>
      </w:r>
      <w:r>
        <w:rPr>
          <w:spacing w:val="-6"/>
          <w:w w:val="105"/>
        </w:rPr>
        <w:t xml:space="preserve"> </w:t>
      </w:r>
      <w:r>
        <w:rPr>
          <w:w w:val="105"/>
        </w:rPr>
        <w:t>decision.</w:t>
      </w:r>
      <w:r>
        <w:rPr>
          <w:spacing w:val="-6"/>
          <w:w w:val="105"/>
        </w:rPr>
        <w:t xml:space="preserve"> </w:t>
      </w:r>
      <w:r>
        <w:rPr>
          <w:w w:val="105"/>
        </w:rPr>
        <w:t>DISCLOSURES</w:t>
      </w:r>
      <w:r>
        <w:rPr>
          <w:spacing w:val="-6"/>
          <w:w w:val="105"/>
        </w:rPr>
        <w:t xml:space="preserve"> </w:t>
      </w:r>
      <w:r>
        <w:rPr>
          <w:w w:val="105"/>
        </w:rPr>
        <w:t>AND</w:t>
      </w:r>
      <w:r>
        <w:rPr>
          <w:spacing w:val="-6"/>
          <w:w w:val="105"/>
        </w:rPr>
        <w:t xml:space="preserve"> </w:t>
      </w:r>
      <w:r>
        <w:rPr>
          <w:spacing w:val="-4"/>
          <w:w w:val="105"/>
        </w:rPr>
        <w:t>ANALYST</w:t>
      </w:r>
      <w:r>
        <w:rPr>
          <w:spacing w:val="-6"/>
          <w:w w:val="105"/>
        </w:rPr>
        <w:t xml:space="preserve"> </w:t>
      </w:r>
      <w:r>
        <w:rPr>
          <w:w w:val="105"/>
        </w:rPr>
        <w:t>CERTIFIC</w:t>
      </w:r>
      <w:r>
        <w:rPr>
          <w:w w:val="105"/>
        </w:rPr>
        <w:t>ATIONS ARE</w:t>
      </w:r>
      <w:r>
        <w:rPr>
          <w:spacing w:val="-28"/>
          <w:w w:val="105"/>
        </w:rPr>
        <w:t xml:space="preserve"> </w:t>
      </w:r>
      <w:r>
        <w:rPr>
          <w:w w:val="105"/>
        </w:rPr>
        <w:t>LOCATED</w:t>
      </w:r>
      <w:r>
        <w:rPr>
          <w:spacing w:val="-28"/>
          <w:w w:val="105"/>
        </w:rPr>
        <w:t xml:space="preserve"> </w:t>
      </w:r>
      <w:r>
        <w:rPr>
          <w:w w:val="105"/>
        </w:rPr>
        <w:t>IN</w:t>
      </w:r>
      <w:r>
        <w:rPr>
          <w:spacing w:val="-28"/>
          <w:w w:val="105"/>
        </w:rPr>
        <w:t xml:space="preserve"> </w:t>
      </w:r>
      <w:r>
        <w:rPr>
          <w:w w:val="105"/>
        </w:rPr>
        <w:t>APPENDIX</w:t>
      </w:r>
      <w:r>
        <w:rPr>
          <w:spacing w:val="-28"/>
          <w:w w:val="105"/>
        </w:rPr>
        <w:t xml:space="preserve"> </w:t>
      </w:r>
      <w:r>
        <w:rPr>
          <w:w w:val="105"/>
        </w:rPr>
        <w:t>1.</w:t>
      </w:r>
      <w:r>
        <w:rPr>
          <w:spacing w:val="-28"/>
          <w:w w:val="105"/>
        </w:rPr>
        <w:t xml:space="preserve"> </w:t>
      </w:r>
      <w:r>
        <w:rPr>
          <w:w w:val="105"/>
        </w:rPr>
        <w:t>MCI</w:t>
      </w:r>
      <w:r>
        <w:rPr>
          <w:spacing w:val="-28"/>
          <w:w w:val="105"/>
        </w:rPr>
        <w:t xml:space="preserve"> </w:t>
      </w:r>
      <w:r>
        <w:rPr>
          <w:w w:val="105"/>
        </w:rPr>
        <w:t>(P)</w:t>
      </w:r>
      <w:r>
        <w:rPr>
          <w:spacing w:val="-28"/>
          <w:w w:val="105"/>
        </w:rPr>
        <w:t xml:space="preserve"> </w:t>
      </w:r>
      <w:r>
        <w:rPr>
          <w:w w:val="105"/>
        </w:rPr>
        <w:t>083/04/2017.</w:t>
      </w:r>
    </w:p>
    <w:p w:rsidR="00257A7E" w:rsidRDefault="007F7276">
      <w:pPr>
        <w:spacing w:before="128"/>
        <w:ind w:left="5174"/>
        <w:rPr>
          <w:sz w:val="30"/>
        </w:rPr>
      </w:pPr>
      <w:r>
        <w:rPr>
          <w:sz w:val="30"/>
        </w:rPr>
        <w:t>7T2se3r0Ot6kwoPa</w:t>
      </w:r>
    </w:p>
    <w:p w:rsidR="00257A7E" w:rsidRDefault="00257A7E">
      <w:pPr>
        <w:rPr>
          <w:sz w:val="30"/>
        </w:rPr>
        <w:sectPr w:rsidR="00257A7E">
          <w:type w:val="continuous"/>
          <w:pgSz w:w="11910" w:h="15840"/>
          <w:pgMar w:top="0" w:right="660" w:bottom="0" w:left="780" w:header="720" w:footer="720" w:gutter="0"/>
          <w:cols w:space="720"/>
        </w:sectPr>
      </w:pPr>
    </w:p>
    <w:p w:rsidR="00257A7E" w:rsidRDefault="00257A7E">
      <w:pPr>
        <w:pStyle w:val="BodyText"/>
        <w:spacing w:before="6"/>
        <w:rPr>
          <w:sz w:val="16"/>
        </w:rPr>
      </w:pPr>
    </w:p>
    <w:p w:rsidR="00257A7E" w:rsidRDefault="007F7276">
      <w:pPr>
        <w:pStyle w:val="BodyText"/>
        <w:spacing w:before="67" w:line="278" w:lineRule="auto"/>
        <w:ind w:left="127" w:right="3501"/>
        <w:jc w:val="both"/>
      </w:pPr>
      <w:bookmarkStart w:id="5" w:name="Page_2"/>
      <w:bookmarkStart w:id="6" w:name="What_happened_to_the_super_cycle?_(CONT)"/>
      <w:bookmarkStart w:id="7" w:name="F1Q-18_probably_okay,_but_F2Q_and_F3Q_ex"/>
      <w:bookmarkStart w:id="8" w:name="Table_Title:_Forecasts_And_Ratios_(EPS)_"/>
      <w:bookmarkEnd w:id="5"/>
      <w:bookmarkEnd w:id="6"/>
      <w:bookmarkEnd w:id="7"/>
      <w:bookmarkEnd w:id="8"/>
      <w:r>
        <w:rPr>
          <w:w w:val="110"/>
        </w:rPr>
        <w:t>iPhone</w:t>
      </w:r>
      <w:r>
        <w:rPr>
          <w:spacing w:val="-20"/>
          <w:w w:val="110"/>
        </w:rPr>
        <w:t xml:space="preserve"> </w:t>
      </w:r>
      <w:r>
        <w:rPr>
          <w:w w:val="110"/>
        </w:rPr>
        <w:t>X</w:t>
      </w:r>
      <w:r>
        <w:rPr>
          <w:spacing w:val="-20"/>
          <w:w w:val="110"/>
        </w:rPr>
        <w:t xml:space="preserve"> </w:t>
      </w:r>
      <w:r>
        <w:rPr>
          <w:w w:val="110"/>
        </w:rPr>
        <w:t>demand</w:t>
      </w:r>
      <w:r>
        <w:rPr>
          <w:spacing w:val="-20"/>
          <w:w w:val="110"/>
        </w:rPr>
        <w:t xml:space="preserve"> </w:t>
      </w:r>
      <w:r>
        <w:rPr>
          <w:w w:val="110"/>
        </w:rPr>
        <w:t>and</w:t>
      </w:r>
      <w:r>
        <w:rPr>
          <w:spacing w:val="-20"/>
          <w:w w:val="110"/>
        </w:rPr>
        <w:t xml:space="preserve"> </w:t>
      </w:r>
      <w:r>
        <w:rPr>
          <w:w w:val="110"/>
        </w:rPr>
        <w:t>the</w:t>
      </w:r>
      <w:r>
        <w:rPr>
          <w:spacing w:val="-20"/>
          <w:w w:val="110"/>
        </w:rPr>
        <w:t xml:space="preserve"> </w:t>
      </w:r>
      <w:r>
        <w:rPr>
          <w:w w:val="110"/>
        </w:rPr>
        <w:t>strength</w:t>
      </w:r>
      <w:r>
        <w:rPr>
          <w:spacing w:val="-20"/>
          <w:w w:val="110"/>
        </w:rPr>
        <w:t xml:space="preserve"> </w:t>
      </w:r>
      <w:r>
        <w:rPr>
          <w:w w:val="110"/>
        </w:rPr>
        <w:t>of</w:t>
      </w:r>
      <w:r>
        <w:rPr>
          <w:spacing w:val="-20"/>
          <w:w w:val="110"/>
        </w:rPr>
        <w:t xml:space="preserve"> </w:t>
      </w:r>
      <w:r>
        <w:rPr>
          <w:w w:val="110"/>
        </w:rPr>
        <w:t>overall</w:t>
      </w:r>
      <w:r>
        <w:rPr>
          <w:spacing w:val="-20"/>
          <w:w w:val="110"/>
        </w:rPr>
        <w:t xml:space="preserve"> </w:t>
      </w:r>
      <w:r>
        <w:rPr>
          <w:w w:val="110"/>
        </w:rPr>
        <w:t>markets,</w:t>
      </w:r>
      <w:r>
        <w:rPr>
          <w:spacing w:val="-20"/>
          <w:w w:val="110"/>
        </w:rPr>
        <w:t xml:space="preserve"> </w:t>
      </w:r>
      <w:r>
        <w:rPr>
          <w:w w:val="110"/>
        </w:rPr>
        <w:t>which</w:t>
      </w:r>
      <w:r>
        <w:rPr>
          <w:spacing w:val="-20"/>
          <w:w w:val="110"/>
        </w:rPr>
        <w:t xml:space="preserve"> </w:t>
      </w:r>
      <w:r>
        <w:rPr>
          <w:w w:val="110"/>
        </w:rPr>
        <w:t>drove</w:t>
      </w:r>
      <w:r>
        <w:rPr>
          <w:spacing w:val="-20"/>
          <w:w w:val="110"/>
        </w:rPr>
        <w:t xml:space="preserve"> </w:t>
      </w:r>
      <w:r>
        <w:rPr>
          <w:w w:val="110"/>
        </w:rPr>
        <w:t>passive</w:t>
      </w:r>
      <w:r>
        <w:rPr>
          <w:spacing w:val="-20"/>
          <w:w w:val="110"/>
        </w:rPr>
        <w:t xml:space="preserve"> </w:t>
      </w:r>
      <w:r>
        <w:rPr>
          <w:w w:val="110"/>
        </w:rPr>
        <w:t>and ETF</w:t>
      </w:r>
      <w:r>
        <w:rPr>
          <w:spacing w:val="-7"/>
          <w:w w:val="110"/>
        </w:rPr>
        <w:t xml:space="preserve"> </w:t>
      </w:r>
      <w:r>
        <w:rPr>
          <w:w w:val="110"/>
        </w:rPr>
        <w:t>purchases</w:t>
      </w:r>
      <w:r>
        <w:rPr>
          <w:spacing w:val="-7"/>
          <w:w w:val="110"/>
        </w:rPr>
        <w:t xml:space="preserve"> </w:t>
      </w:r>
      <w:r>
        <w:rPr>
          <w:w w:val="110"/>
        </w:rPr>
        <w:t>of</w:t>
      </w:r>
      <w:r>
        <w:rPr>
          <w:spacing w:val="-7"/>
          <w:w w:val="110"/>
        </w:rPr>
        <w:t xml:space="preserve"> </w:t>
      </w:r>
      <w:r>
        <w:rPr>
          <w:w w:val="110"/>
        </w:rPr>
        <w:t>Apple's</w:t>
      </w:r>
      <w:r>
        <w:rPr>
          <w:spacing w:val="-7"/>
          <w:w w:val="110"/>
        </w:rPr>
        <w:t xml:space="preserve"> </w:t>
      </w:r>
      <w:r>
        <w:rPr>
          <w:w w:val="110"/>
        </w:rPr>
        <w:t>stock.</w:t>
      </w:r>
      <w:r>
        <w:rPr>
          <w:spacing w:val="-7"/>
          <w:w w:val="110"/>
        </w:rPr>
        <w:t xml:space="preserve"> </w:t>
      </w:r>
      <w:r>
        <w:rPr>
          <w:spacing w:val="-3"/>
          <w:w w:val="110"/>
        </w:rPr>
        <w:t>However,</w:t>
      </w:r>
      <w:r>
        <w:rPr>
          <w:spacing w:val="-7"/>
          <w:w w:val="110"/>
        </w:rPr>
        <w:t xml:space="preserve"> </w:t>
      </w:r>
      <w:r>
        <w:rPr>
          <w:w w:val="110"/>
        </w:rPr>
        <w:t>similar</w:t>
      </w:r>
      <w:r>
        <w:rPr>
          <w:spacing w:val="-7"/>
          <w:w w:val="110"/>
        </w:rPr>
        <w:t xml:space="preserve"> </w:t>
      </w:r>
      <w:r>
        <w:rPr>
          <w:w w:val="110"/>
        </w:rPr>
        <w:t>to</w:t>
      </w:r>
      <w:r>
        <w:rPr>
          <w:spacing w:val="-7"/>
          <w:w w:val="110"/>
        </w:rPr>
        <w:t xml:space="preserve"> </w:t>
      </w:r>
      <w:r>
        <w:rPr>
          <w:w w:val="110"/>
        </w:rPr>
        <w:t>past</w:t>
      </w:r>
      <w:r>
        <w:rPr>
          <w:spacing w:val="-7"/>
          <w:w w:val="110"/>
        </w:rPr>
        <w:t xml:space="preserve"> </w:t>
      </w:r>
      <w:r>
        <w:rPr>
          <w:w w:val="110"/>
        </w:rPr>
        <w:t>cycles</w:t>
      </w:r>
      <w:r>
        <w:rPr>
          <w:spacing w:val="-7"/>
          <w:w w:val="110"/>
        </w:rPr>
        <w:t xml:space="preserve"> </w:t>
      </w:r>
      <w:r>
        <w:rPr>
          <w:w w:val="110"/>
        </w:rPr>
        <w:t>when</w:t>
      </w:r>
      <w:r>
        <w:rPr>
          <w:spacing w:val="-7"/>
          <w:w w:val="110"/>
        </w:rPr>
        <w:t xml:space="preserve"> </w:t>
      </w:r>
      <w:r>
        <w:rPr>
          <w:w w:val="110"/>
        </w:rPr>
        <w:t>iPhone numbers</w:t>
      </w:r>
      <w:r>
        <w:rPr>
          <w:spacing w:val="-9"/>
          <w:w w:val="110"/>
        </w:rPr>
        <w:t xml:space="preserve"> </w:t>
      </w:r>
      <w:r>
        <w:rPr>
          <w:w w:val="110"/>
        </w:rPr>
        <w:t>were</w:t>
      </w:r>
      <w:r>
        <w:rPr>
          <w:spacing w:val="-9"/>
          <w:w w:val="110"/>
        </w:rPr>
        <w:t xml:space="preserve"> </w:t>
      </w:r>
      <w:r>
        <w:rPr>
          <w:w w:val="110"/>
        </w:rPr>
        <w:t>reset</w:t>
      </w:r>
      <w:r>
        <w:rPr>
          <w:spacing w:val="-9"/>
          <w:w w:val="110"/>
        </w:rPr>
        <w:t xml:space="preserve"> </w:t>
      </w:r>
      <w:r>
        <w:rPr>
          <w:spacing w:val="-3"/>
          <w:w w:val="110"/>
        </w:rPr>
        <w:t>lower,</w:t>
      </w:r>
      <w:r>
        <w:rPr>
          <w:spacing w:val="-9"/>
          <w:w w:val="110"/>
        </w:rPr>
        <w:t xml:space="preserve"> </w:t>
      </w:r>
      <w:r>
        <w:rPr>
          <w:w w:val="110"/>
        </w:rPr>
        <w:t>we</w:t>
      </w:r>
      <w:r>
        <w:rPr>
          <w:spacing w:val="-9"/>
          <w:w w:val="110"/>
        </w:rPr>
        <w:t xml:space="preserve"> </w:t>
      </w:r>
      <w:r>
        <w:rPr>
          <w:w w:val="110"/>
        </w:rPr>
        <w:t>do</w:t>
      </w:r>
      <w:r>
        <w:rPr>
          <w:spacing w:val="-9"/>
          <w:w w:val="110"/>
        </w:rPr>
        <w:t xml:space="preserve"> </w:t>
      </w:r>
      <w:r>
        <w:rPr>
          <w:w w:val="110"/>
        </w:rPr>
        <w:t>not</w:t>
      </w:r>
      <w:r>
        <w:rPr>
          <w:spacing w:val="-9"/>
          <w:w w:val="110"/>
        </w:rPr>
        <w:t xml:space="preserve"> </w:t>
      </w:r>
      <w:r>
        <w:rPr>
          <w:w w:val="110"/>
        </w:rPr>
        <w:t>believe</w:t>
      </w:r>
      <w:r>
        <w:rPr>
          <w:spacing w:val="-9"/>
          <w:w w:val="110"/>
        </w:rPr>
        <w:t xml:space="preserve"> </w:t>
      </w:r>
      <w:r>
        <w:rPr>
          <w:w w:val="110"/>
        </w:rPr>
        <w:t>shares</w:t>
      </w:r>
      <w:r>
        <w:rPr>
          <w:spacing w:val="-9"/>
          <w:w w:val="110"/>
        </w:rPr>
        <w:t xml:space="preserve"> </w:t>
      </w:r>
      <w:r>
        <w:rPr>
          <w:w w:val="110"/>
        </w:rPr>
        <w:t>will</w:t>
      </w:r>
      <w:r>
        <w:rPr>
          <w:spacing w:val="-9"/>
          <w:w w:val="110"/>
        </w:rPr>
        <w:t xml:space="preserve"> </w:t>
      </w:r>
      <w:r>
        <w:rPr>
          <w:w w:val="110"/>
        </w:rPr>
        <w:t>be</w:t>
      </w:r>
      <w:r>
        <w:rPr>
          <w:spacing w:val="-9"/>
          <w:w w:val="110"/>
        </w:rPr>
        <w:t xml:space="preserve"> </w:t>
      </w:r>
      <w:r>
        <w:rPr>
          <w:w w:val="110"/>
        </w:rPr>
        <w:t>able</w:t>
      </w:r>
      <w:r>
        <w:rPr>
          <w:spacing w:val="-9"/>
          <w:w w:val="110"/>
        </w:rPr>
        <w:t xml:space="preserve"> </w:t>
      </w:r>
      <w:r>
        <w:rPr>
          <w:w w:val="110"/>
        </w:rPr>
        <w:t>to</w:t>
      </w:r>
      <w:r>
        <w:rPr>
          <w:spacing w:val="-9"/>
          <w:w w:val="110"/>
        </w:rPr>
        <w:t xml:space="preserve"> </w:t>
      </w:r>
      <w:r>
        <w:rPr>
          <w:w w:val="110"/>
        </w:rPr>
        <w:t>continue</w:t>
      </w:r>
      <w:r>
        <w:rPr>
          <w:spacing w:val="-9"/>
          <w:w w:val="110"/>
        </w:rPr>
        <w:t xml:space="preserve"> </w:t>
      </w:r>
      <w:r>
        <w:rPr>
          <w:w w:val="110"/>
        </w:rPr>
        <w:t>to outperform</w:t>
      </w:r>
      <w:r>
        <w:rPr>
          <w:spacing w:val="-28"/>
          <w:w w:val="110"/>
        </w:rPr>
        <w:t xml:space="preserve"> </w:t>
      </w:r>
      <w:r>
        <w:rPr>
          <w:w w:val="110"/>
        </w:rPr>
        <w:t>as</w:t>
      </w:r>
      <w:r>
        <w:rPr>
          <w:spacing w:val="-28"/>
          <w:w w:val="110"/>
        </w:rPr>
        <w:t xml:space="preserve"> </w:t>
      </w:r>
      <w:r>
        <w:rPr>
          <w:w w:val="110"/>
        </w:rPr>
        <w:t>Street</w:t>
      </w:r>
      <w:r>
        <w:rPr>
          <w:spacing w:val="-28"/>
          <w:w w:val="110"/>
        </w:rPr>
        <w:t xml:space="preserve"> </w:t>
      </w:r>
      <w:r>
        <w:rPr>
          <w:w w:val="110"/>
        </w:rPr>
        <w:t>numbers</w:t>
      </w:r>
      <w:r>
        <w:rPr>
          <w:spacing w:val="-28"/>
          <w:w w:val="110"/>
        </w:rPr>
        <w:t xml:space="preserve"> </w:t>
      </w:r>
      <w:r>
        <w:rPr>
          <w:w w:val="110"/>
        </w:rPr>
        <w:t>get</w:t>
      </w:r>
      <w:r>
        <w:rPr>
          <w:spacing w:val="-28"/>
          <w:w w:val="110"/>
        </w:rPr>
        <w:t xml:space="preserve"> </w:t>
      </w:r>
      <w:r>
        <w:rPr>
          <w:w w:val="110"/>
        </w:rPr>
        <w:t>adjusted</w:t>
      </w:r>
      <w:r>
        <w:rPr>
          <w:spacing w:val="-28"/>
          <w:w w:val="110"/>
        </w:rPr>
        <w:t xml:space="preserve"> </w:t>
      </w:r>
      <w:r>
        <w:rPr>
          <w:w w:val="110"/>
        </w:rPr>
        <w:t>down.</w:t>
      </w:r>
    </w:p>
    <w:p w:rsidR="00257A7E" w:rsidRDefault="00257A7E">
      <w:pPr>
        <w:pStyle w:val="BodyText"/>
        <w:spacing w:before="7"/>
        <w:rPr>
          <w:sz w:val="19"/>
        </w:rPr>
      </w:pPr>
    </w:p>
    <w:p w:rsidR="00257A7E" w:rsidRDefault="007F7276">
      <w:pPr>
        <w:pStyle w:val="BodyText"/>
        <w:ind w:left="127"/>
        <w:jc w:val="both"/>
      </w:pPr>
      <w:r>
        <w:rPr>
          <w:color w:val="0098DB"/>
          <w:w w:val="105"/>
        </w:rPr>
        <w:t>F1Q-18 probably okay, but F2Q and F3Q expectations should come down</w:t>
      </w:r>
    </w:p>
    <w:p w:rsidR="00257A7E" w:rsidRDefault="007F7276">
      <w:pPr>
        <w:pStyle w:val="BodyText"/>
        <w:spacing w:before="2" w:line="278" w:lineRule="auto"/>
        <w:ind w:left="127" w:right="3501"/>
        <w:jc w:val="both"/>
      </w:pPr>
      <w:r>
        <w:rPr>
          <w:spacing w:val="-3"/>
          <w:w w:val="105"/>
        </w:rPr>
        <w:t xml:space="preserve">We </w:t>
      </w:r>
      <w:r>
        <w:rPr>
          <w:w w:val="105"/>
        </w:rPr>
        <w:t xml:space="preserve">are leaving our below-Consensus estimates unchanged. </w:t>
      </w:r>
      <w:r>
        <w:rPr>
          <w:spacing w:val="-3"/>
          <w:w w:val="105"/>
        </w:rPr>
        <w:t xml:space="preserve">We </w:t>
      </w:r>
      <w:r>
        <w:rPr>
          <w:w w:val="105"/>
        </w:rPr>
        <w:t>think Apple will likely</w:t>
      </w:r>
      <w:r>
        <w:rPr>
          <w:spacing w:val="-14"/>
          <w:w w:val="105"/>
        </w:rPr>
        <w:t xml:space="preserve"> </w:t>
      </w:r>
      <w:r>
        <w:rPr>
          <w:w w:val="105"/>
        </w:rPr>
        <w:t>be</w:t>
      </w:r>
      <w:r>
        <w:rPr>
          <w:spacing w:val="-14"/>
          <w:w w:val="105"/>
        </w:rPr>
        <w:t xml:space="preserve"> </w:t>
      </w:r>
      <w:r>
        <w:rPr>
          <w:w w:val="105"/>
        </w:rPr>
        <w:t>able</w:t>
      </w:r>
      <w:r>
        <w:rPr>
          <w:spacing w:val="-14"/>
          <w:w w:val="105"/>
        </w:rPr>
        <w:t xml:space="preserve"> </w:t>
      </w:r>
      <w:r>
        <w:rPr>
          <w:w w:val="105"/>
        </w:rPr>
        <w:t>to</w:t>
      </w:r>
      <w:r>
        <w:rPr>
          <w:spacing w:val="-14"/>
          <w:w w:val="105"/>
        </w:rPr>
        <w:t xml:space="preserve"> </w:t>
      </w:r>
      <w:r>
        <w:rPr>
          <w:w w:val="105"/>
        </w:rPr>
        <w:t>ship</w:t>
      </w:r>
      <w:r>
        <w:rPr>
          <w:spacing w:val="-14"/>
          <w:w w:val="105"/>
        </w:rPr>
        <w:t xml:space="preserve"> </w:t>
      </w:r>
      <w:r>
        <w:rPr>
          <w:w w:val="105"/>
        </w:rPr>
        <w:t>around</w:t>
      </w:r>
      <w:r>
        <w:rPr>
          <w:spacing w:val="-14"/>
          <w:w w:val="105"/>
        </w:rPr>
        <w:t xml:space="preserve"> </w:t>
      </w:r>
      <w:r>
        <w:rPr>
          <w:w w:val="105"/>
        </w:rPr>
        <w:t>80M</w:t>
      </w:r>
      <w:r>
        <w:rPr>
          <w:spacing w:val="-14"/>
          <w:w w:val="105"/>
        </w:rPr>
        <w:t xml:space="preserve"> </w:t>
      </w:r>
      <w:r>
        <w:rPr>
          <w:w w:val="105"/>
        </w:rPr>
        <w:t>iPhones</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Dec</w:t>
      </w:r>
      <w:r>
        <w:rPr>
          <w:spacing w:val="-14"/>
          <w:w w:val="105"/>
        </w:rPr>
        <w:t xml:space="preserve"> </w:t>
      </w:r>
      <w:r>
        <w:rPr>
          <w:w w:val="105"/>
        </w:rPr>
        <w:t>Q,</w:t>
      </w:r>
      <w:r>
        <w:rPr>
          <w:spacing w:val="-14"/>
          <w:w w:val="105"/>
        </w:rPr>
        <w:t xml:space="preserve"> </w:t>
      </w:r>
      <w:r>
        <w:rPr>
          <w:w w:val="105"/>
        </w:rPr>
        <w:t>helped</w:t>
      </w:r>
      <w:r>
        <w:rPr>
          <w:spacing w:val="-14"/>
          <w:w w:val="105"/>
        </w:rPr>
        <w:t xml:space="preserve"> </w:t>
      </w:r>
      <w:r>
        <w:rPr>
          <w:w w:val="105"/>
        </w:rPr>
        <w:t>by</w:t>
      </w:r>
      <w:r>
        <w:rPr>
          <w:spacing w:val="-14"/>
          <w:w w:val="105"/>
        </w:rPr>
        <w:t xml:space="preserve"> </w:t>
      </w:r>
      <w:r>
        <w:rPr>
          <w:w w:val="105"/>
        </w:rPr>
        <w:t>typical</w:t>
      </w:r>
      <w:r>
        <w:rPr>
          <w:spacing w:val="-14"/>
          <w:w w:val="105"/>
        </w:rPr>
        <w:t xml:space="preserve"> </w:t>
      </w:r>
      <w:r>
        <w:rPr>
          <w:w w:val="105"/>
        </w:rPr>
        <w:t xml:space="preserve">seasonal holiday demand. </w:t>
      </w:r>
      <w:r>
        <w:rPr>
          <w:spacing w:val="-3"/>
          <w:w w:val="105"/>
        </w:rPr>
        <w:t xml:space="preserve">However, </w:t>
      </w:r>
      <w:r>
        <w:rPr>
          <w:w w:val="105"/>
        </w:rPr>
        <w:t xml:space="preserve">we think Street numbers are still too high for F2Q-18 and F3Q-18. </w:t>
      </w:r>
      <w:r>
        <w:rPr>
          <w:spacing w:val="-3"/>
          <w:w w:val="105"/>
        </w:rPr>
        <w:t xml:space="preserve">We </w:t>
      </w:r>
      <w:r>
        <w:rPr>
          <w:w w:val="105"/>
        </w:rPr>
        <w:t>assume Apple ships 57M iPhones and 42M in F2Q and F3Q, respect</w:t>
      </w:r>
      <w:r>
        <w:rPr>
          <w:w w:val="105"/>
        </w:rPr>
        <w:t xml:space="preserve">ively, well below Street expectations for 60M and 47M. Our price target  is based on shares trading at 16x our </w:t>
      </w:r>
      <w:r>
        <w:rPr>
          <w:spacing w:val="-4"/>
          <w:w w:val="105"/>
        </w:rPr>
        <w:t xml:space="preserve">FY-19E </w:t>
      </w:r>
      <w:r>
        <w:rPr>
          <w:w w:val="105"/>
        </w:rPr>
        <w:t>EPS. Positive risks: stronger-than- expected smartphone sales and share gains, and signiﬁcantly higher margins. Negatives:</w:t>
      </w:r>
      <w:r>
        <w:rPr>
          <w:spacing w:val="-8"/>
          <w:w w:val="105"/>
        </w:rPr>
        <w:t xml:space="preserve"> </w:t>
      </w:r>
      <w:r>
        <w:rPr>
          <w:w w:val="105"/>
        </w:rPr>
        <w:t>slower</w:t>
      </w:r>
      <w:r>
        <w:rPr>
          <w:spacing w:val="-8"/>
          <w:w w:val="105"/>
        </w:rPr>
        <w:t xml:space="preserve"> </w:t>
      </w:r>
      <w:r>
        <w:rPr>
          <w:w w:val="105"/>
        </w:rPr>
        <w:t>smartpho</w:t>
      </w:r>
      <w:r>
        <w:rPr>
          <w:w w:val="105"/>
        </w:rPr>
        <w:t>ne</w:t>
      </w:r>
      <w:r>
        <w:rPr>
          <w:spacing w:val="-8"/>
          <w:w w:val="105"/>
        </w:rPr>
        <w:t xml:space="preserve"> </w:t>
      </w:r>
      <w:r>
        <w:rPr>
          <w:w w:val="105"/>
        </w:rPr>
        <w:t>sales,</w:t>
      </w:r>
      <w:r>
        <w:rPr>
          <w:spacing w:val="-8"/>
          <w:w w:val="105"/>
        </w:rPr>
        <w:t xml:space="preserve"> </w:t>
      </w:r>
      <w:r>
        <w:rPr>
          <w:w w:val="105"/>
        </w:rPr>
        <w:t>and</w:t>
      </w:r>
      <w:r>
        <w:rPr>
          <w:spacing w:val="-8"/>
          <w:w w:val="105"/>
        </w:rPr>
        <w:t xml:space="preserve"> </w:t>
      </w:r>
      <w:r>
        <w:rPr>
          <w:w w:val="105"/>
        </w:rPr>
        <w:t>market</w:t>
      </w:r>
      <w:r>
        <w:rPr>
          <w:spacing w:val="-8"/>
          <w:w w:val="105"/>
        </w:rPr>
        <w:t xml:space="preserve"> </w:t>
      </w:r>
      <w:r>
        <w:rPr>
          <w:w w:val="105"/>
        </w:rPr>
        <w:t>share</w:t>
      </w:r>
      <w:r>
        <w:rPr>
          <w:spacing w:val="-8"/>
          <w:w w:val="105"/>
        </w:rPr>
        <w:t xml:space="preserve"> </w:t>
      </w:r>
      <w:r>
        <w:rPr>
          <w:w w:val="105"/>
        </w:rPr>
        <w:t>losses.</w:t>
      </w:r>
    </w:p>
    <w:p w:rsidR="00257A7E" w:rsidRDefault="00257A7E">
      <w:pPr>
        <w:pStyle w:val="BodyText"/>
        <w:rPr>
          <w:sz w:val="20"/>
        </w:rPr>
      </w:pPr>
    </w:p>
    <w:p w:rsidR="00257A7E" w:rsidRDefault="00257A7E">
      <w:pPr>
        <w:rPr>
          <w:rFonts w:ascii="Times New Roman"/>
          <w:sz w:val="10"/>
        </w:rPr>
        <w:sectPr w:rsidR="00257A7E">
          <w:headerReference w:type="even" r:id="rId15"/>
          <w:headerReference w:type="default" r:id="rId16"/>
          <w:footerReference w:type="even" r:id="rId17"/>
          <w:footerReference w:type="default" r:id="rId18"/>
          <w:pgSz w:w="11910" w:h="15840"/>
          <w:pgMar w:top="1260" w:right="780" w:bottom="1000" w:left="780" w:header="495" w:footer="816" w:gutter="0"/>
          <w:pgNumType w:start="2"/>
          <w:cols w:space="720"/>
        </w:sectPr>
      </w:pPr>
    </w:p>
    <w:p w:rsidR="00257A7E" w:rsidRDefault="00257A7E">
      <w:pPr>
        <w:pStyle w:val="BodyText"/>
        <w:spacing w:before="4" w:after="1"/>
        <w:rPr>
          <w:sz w:val="22"/>
        </w:rPr>
      </w:pPr>
    </w:p>
    <w:p w:rsidR="00257A7E" w:rsidRDefault="007F7276">
      <w:pPr>
        <w:pStyle w:val="BodyText"/>
        <w:spacing w:line="20" w:lineRule="exact"/>
        <w:ind w:left="124"/>
        <w:rPr>
          <w:sz w:val="2"/>
        </w:rPr>
      </w:pPr>
      <w:r>
        <w:rPr>
          <w:sz w:val="2"/>
        </w:rPr>
      </w:r>
      <w:r>
        <w:rPr>
          <w:sz w:val="2"/>
        </w:rPr>
        <w:pict>
          <v:group id="_x0000_s1919" style="width:331.45pt;height:.25pt;mso-position-horizontal-relative:char;mso-position-vertical-relative:line" coordsize="6629,5">
            <v:line id="_x0000_s1920" style="position:absolute" from="3,3" to="6627,3" strokeweight=".25pt"/>
            <w10:wrap type="none"/>
            <w10:anchorlock/>
          </v:group>
        </w:pict>
      </w:r>
    </w:p>
    <w:p w:rsidR="00257A7E" w:rsidRDefault="007F7276">
      <w:pPr>
        <w:pStyle w:val="Heading1"/>
        <w:spacing w:before="26" w:line="249" w:lineRule="auto"/>
        <w:ind w:right="3997"/>
      </w:pPr>
      <w:bookmarkStart w:id="9" w:name="Page_3"/>
      <w:bookmarkStart w:id="10" w:name="Graphics_Title:_Figure_1:_Relative_compa"/>
      <w:bookmarkEnd w:id="9"/>
      <w:bookmarkEnd w:id="10"/>
      <w:r>
        <w:rPr>
          <w:color w:val="0098DB"/>
          <w:w w:val="105"/>
        </w:rPr>
        <w:t>Interest in new phones is waning and refresh cycles are elongating</w:t>
      </w:r>
    </w:p>
    <w:p w:rsidR="00257A7E" w:rsidRPr="00FD5111" w:rsidRDefault="007F7276" w:rsidP="00FD5111">
      <w:pPr>
        <w:pStyle w:val="BodyText"/>
        <w:spacing w:before="189" w:line="278" w:lineRule="auto"/>
        <w:ind w:left="127" w:right="3501"/>
        <w:jc w:val="both"/>
      </w:pPr>
      <w:r>
        <w:rPr>
          <w:w w:val="105"/>
        </w:rPr>
        <w:t>Over the 10 years since the ﬁrst iPhone was introduced, the form factor for smartphones has not substantially chang</w:t>
      </w:r>
      <w:r>
        <w:rPr>
          <w:w w:val="105"/>
        </w:rPr>
        <w:t xml:space="preserve">ed. Early on, the iPhone saw more signiﬁcant reductions in weight and thickness with each new iteration, as well   as improvements in display, speed, battery life and memory. </w:t>
      </w:r>
      <w:r>
        <w:rPr>
          <w:spacing w:val="-3"/>
          <w:w w:val="105"/>
        </w:rPr>
        <w:t xml:space="preserve">However, </w:t>
      </w:r>
      <w:r>
        <w:rPr>
          <w:w w:val="105"/>
        </w:rPr>
        <w:t>in recent years, these feature changes have been more modest and largely</w:t>
      </w:r>
      <w:r>
        <w:rPr>
          <w:w w:val="105"/>
        </w:rPr>
        <w:t xml:space="preserve"> undetectable to most smartphone users, with the average consumer having a hard</w:t>
      </w:r>
      <w:r>
        <w:rPr>
          <w:spacing w:val="13"/>
          <w:w w:val="105"/>
        </w:rPr>
        <w:t xml:space="preserve"> </w:t>
      </w:r>
      <w:r>
        <w:rPr>
          <w:w w:val="105"/>
        </w:rPr>
        <w:t>time distinguishing between an iPhone 6 and an iPhone 8. As a result, we believe  smartphone buyers aren't as compelled to buy the latest phone when it comes out,</w:t>
      </w:r>
      <w:r>
        <w:rPr>
          <w:spacing w:val="-6"/>
          <w:w w:val="105"/>
        </w:rPr>
        <w:t xml:space="preserve"> </w:t>
      </w:r>
      <w:r>
        <w:rPr>
          <w:w w:val="105"/>
        </w:rPr>
        <w:t>because</w:t>
      </w:r>
      <w:r>
        <w:rPr>
          <w:spacing w:val="-6"/>
          <w:w w:val="105"/>
        </w:rPr>
        <w:t xml:space="preserve"> </w:t>
      </w:r>
      <w:r>
        <w:rPr>
          <w:w w:val="105"/>
        </w:rPr>
        <w:t>their</w:t>
      </w:r>
      <w:r>
        <w:rPr>
          <w:spacing w:val="-6"/>
          <w:w w:val="105"/>
        </w:rPr>
        <w:t xml:space="preserve"> </w:t>
      </w:r>
      <w:r>
        <w:rPr>
          <w:w w:val="105"/>
        </w:rPr>
        <w:t>current</w:t>
      </w:r>
      <w:r>
        <w:rPr>
          <w:spacing w:val="-6"/>
          <w:w w:val="105"/>
        </w:rPr>
        <w:t xml:space="preserve"> </w:t>
      </w:r>
      <w:r>
        <w:rPr>
          <w:w w:val="105"/>
        </w:rPr>
        <w:t>phone</w:t>
      </w:r>
      <w:r>
        <w:rPr>
          <w:spacing w:val="-6"/>
          <w:w w:val="105"/>
        </w:rPr>
        <w:t xml:space="preserve"> </w:t>
      </w:r>
      <w:r>
        <w:rPr>
          <w:w w:val="105"/>
        </w:rPr>
        <w:t>is</w:t>
      </w:r>
      <w:r>
        <w:rPr>
          <w:spacing w:val="-6"/>
          <w:w w:val="105"/>
        </w:rPr>
        <w:t xml:space="preserve"> </w:t>
      </w:r>
      <w:r>
        <w:rPr>
          <w:w w:val="105"/>
        </w:rPr>
        <w:t>generally</w:t>
      </w:r>
      <w:r>
        <w:rPr>
          <w:spacing w:val="-6"/>
          <w:w w:val="105"/>
        </w:rPr>
        <w:t xml:space="preserve"> </w:t>
      </w:r>
      <w:r>
        <w:rPr>
          <w:w w:val="105"/>
        </w:rPr>
        <w:t>about</w:t>
      </w:r>
      <w:r>
        <w:rPr>
          <w:spacing w:val="-6"/>
          <w:w w:val="105"/>
        </w:rPr>
        <w:t xml:space="preserve"> </w:t>
      </w:r>
      <w:r>
        <w:rPr>
          <w:w w:val="105"/>
        </w:rPr>
        <w:t>as</w:t>
      </w:r>
      <w:r>
        <w:rPr>
          <w:spacing w:val="-6"/>
          <w:w w:val="105"/>
        </w:rPr>
        <w:t xml:space="preserve"> </w:t>
      </w:r>
      <w:r>
        <w:rPr>
          <w:w w:val="105"/>
        </w:rPr>
        <w:t>good.</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the</w:t>
      </w:r>
      <w:r>
        <w:rPr>
          <w:spacing w:val="-6"/>
          <w:w w:val="105"/>
        </w:rPr>
        <w:t xml:space="preserve"> </w:t>
      </w:r>
      <w:r>
        <w:rPr>
          <w:w w:val="105"/>
        </w:rPr>
        <w:t>price of the iPhone and other high-end smartphones remains high, with Apple having an average selling price of roughly $650 over the past 2 years, making iPhones signiﬁcantly more expensive than m</w:t>
      </w:r>
      <w:r>
        <w:rPr>
          <w:w w:val="105"/>
        </w:rPr>
        <w:t>ost televisions and gaming consoles, and about</w:t>
      </w:r>
      <w:r>
        <w:rPr>
          <w:spacing w:val="-19"/>
          <w:w w:val="105"/>
        </w:rPr>
        <w:t xml:space="preserve"> </w:t>
      </w:r>
      <w:r>
        <w:rPr>
          <w:w w:val="105"/>
        </w:rPr>
        <w:t>as</w:t>
      </w:r>
      <w:r>
        <w:rPr>
          <w:spacing w:val="-19"/>
          <w:w w:val="105"/>
        </w:rPr>
        <w:t xml:space="preserve"> </w:t>
      </w:r>
      <w:r>
        <w:rPr>
          <w:w w:val="105"/>
        </w:rPr>
        <w:t>expensive</w:t>
      </w:r>
      <w:r>
        <w:rPr>
          <w:spacing w:val="-19"/>
          <w:w w:val="105"/>
        </w:rPr>
        <w:t xml:space="preserve"> </w:t>
      </w:r>
      <w:r>
        <w:rPr>
          <w:w w:val="105"/>
        </w:rPr>
        <w:t>as</w:t>
      </w:r>
      <w:r>
        <w:rPr>
          <w:spacing w:val="-19"/>
          <w:w w:val="105"/>
        </w:rPr>
        <w:t xml:space="preserve"> </w:t>
      </w:r>
      <w:r>
        <w:rPr>
          <w:w w:val="105"/>
        </w:rPr>
        <w:t>many</w:t>
      </w:r>
      <w:r>
        <w:rPr>
          <w:spacing w:val="-19"/>
          <w:w w:val="105"/>
        </w:rPr>
        <w:t xml:space="preserve"> </w:t>
      </w:r>
      <w:r>
        <w:rPr>
          <w:w w:val="105"/>
        </w:rPr>
        <w:t>home</w:t>
      </w:r>
      <w:r>
        <w:rPr>
          <w:spacing w:val="-19"/>
          <w:w w:val="105"/>
        </w:rPr>
        <w:t xml:space="preserve"> </w:t>
      </w:r>
      <w:r>
        <w:rPr>
          <w:w w:val="105"/>
        </w:rPr>
        <w:t>appliances</w:t>
      </w:r>
      <w:r>
        <w:rPr>
          <w:spacing w:val="-19"/>
          <w:w w:val="105"/>
        </w:rPr>
        <w:t xml:space="preserve"> </w:t>
      </w:r>
      <w:r>
        <w:rPr>
          <w:w w:val="105"/>
        </w:rPr>
        <w:t>and</w:t>
      </w:r>
      <w:r>
        <w:rPr>
          <w:spacing w:val="-19"/>
          <w:w w:val="105"/>
        </w:rPr>
        <w:t xml:space="preserve"> </w:t>
      </w:r>
      <w:r>
        <w:rPr>
          <w:w w:val="105"/>
        </w:rPr>
        <w:t>an</w:t>
      </w:r>
      <w:r>
        <w:rPr>
          <w:spacing w:val="-19"/>
          <w:w w:val="105"/>
        </w:rPr>
        <w:t xml:space="preserve"> </w:t>
      </w:r>
      <w:r>
        <w:rPr>
          <w:w w:val="105"/>
        </w:rPr>
        <w:t>average</w:t>
      </w:r>
      <w:r>
        <w:rPr>
          <w:spacing w:val="-19"/>
          <w:w w:val="105"/>
        </w:rPr>
        <w:t xml:space="preserve"> </w:t>
      </w:r>
      <w:r>
        <w:rPr>
          <w:w w:val="105"/>
        </w:rPr>
        <w:t>personal</w:t>
      </w:r>
      <w:r>
        <w:rPr>
          <w:spacing w:val="-19"/>
          <w:w w:val="105"/>
        </w:rPr>
        <w:t xml:space="preserve"> </w:t>
      </w:r>
      <w:r>
        <w:rPr>
          <w:w w:val="105"/>
        </w:rPr>
        <w:t>computer.</w:t>
      </w:r>
    </w:p>
    <w:p w:rsidR="00257A7E" w:rsidRDefault="00257A7E">
      <w:pPr>
        <w:pStyle w:val="BodyText"/>
        <w:spacing w:before="4"/>
        <w:rPr>
          <w:b/>
          <w:sz w:val="11"/>
        </w:rPr>
      </w:pPr>
    </w:p>
    <w:p w:rsidR="00257A7E" w:rsidRDefault="00257A7E">
      <w:pPr>
        <w:pStyle w:val="BodyText"/>
        <w:spacing w:before="7"/>
        <w:rPr>
          <w:b/>
          <w:sz w:val="9"/>
        </w:rPr>
      </w:pPr>
    </w:p>
    <w:p w:rsidR="00257A7E" w:rsidRDefault="00257A7E">
      <w:pPr>
        <w:pStyle w:val="BodyText"/>
        <w:spacing w:before="3"/>
        <w:rPr>
          <w:b/>
          <w:sz w:val="25"/>
        </w:rPr>
      </w:pPr>
    </w:p>
    <w:p w:rsidR="00257A7E" w:rsidRDefault="007F7276">
      <w:pPr>
        <w:pStyle w:val="BodyText"/>
        <w:spacing w:before="66" w:line="278" w:lineRule="auto"/>
        <w:ind w:left="127" w:right="3501"/>
        <w:jc w:val="both"/>
      </w:pPr>
      <w:r>
        <w:rPr>
          <w:spacing w:val="-3"/>
          <w:w w:val="105"/>
        </w:rPr>
        <w:t xml:space="preserve">We </w:t>
      </w:r>
      <w:r>
        <w:rPr>
          <w:w w:val="105"/>
        </w:rPr>
        <w:t>believe this increasing lack of interest in new phone models is supported by Google trends data. As seen in the chart above, Google searches for each of</w:t>
      </w:r>
      <w:r>
        <w:rPr>
          <w:spacing w:val="-32"/>
          <w:w w:val="105"/>
        </w:rPr>
        <w:t xml:space="preserve"> </w:t>
      </w:r>
      <w:r>
        <w:rPr>
          <w:w w:val="105"/>
        </w:rPr>
        <w:t>the new</w:t>
      </w:r>
      <w:r>
        <w:rPr>
          <w:spacing w:val="-14"/>
          <w:w w:val="105"/>
        </w:rPr>
        <w:t xml:space="preserve"> </w:t>
      </w:r>
      <w:r>
        <w:rPr>
          <w:w w:val="105"/>
        </w:rPr>
        <w:t>iPhone</w:t>
      </w:r>
      <w:r>
        <w:rPr>
          <w:spacing w:val="-14"/>
          <w:w w:val="105"/>
        </w:rPr>
        <w:t xml:space="preserve"> </w:t>
      </w:r>
      <w:r>
        <w:rPr>
          <w:w w:val="105"/>
        </w:rPr>
        <w:t>models</w:t>
      </w:r>
      <w:r>
        <w:rPr>
          <w:spacing w:val="-14"/>
          <w:w w:val="105"/>
        </w:rPr>
        <w:t xml:space="preserve"> </w:t>
      </w:r>
      <w:r>
        <w:rPr>
          <w:w w:val="105"/>
        </w:rPr>
        <w:t>released</w:t>
      </w:r>
      <w:r>
        <w:rPr>
          <w:spacing w:val="-14"/>
          <w:w w:val="105"/>
        </w:rPr>
        <w:t xml:space="preserve"> </w:t>
      </w:r>
      <w:r>
        <w:rPr>
          <w:w w:val="105"/>
        </w:rPr>
        <w:t>after</w:t>
      </w:r>
      <w:r>
        <w:rPr>
          <w:spacing w:val="-14"/>
          <w:w w:val="105"/>
        </w:rPr>
        <w:t xml:space="preserve"> </w:t>
      </w:r>
      <w:r>
        <w:rPr>
          <w:w w:val="105"/>
        </w:rPr>
        <w:t>the</w:t>
      </w:r>
      <w:r>
        <w:rPr>
          <w:spacing w:val="-14"/>
          <w:w w:val="105"/>
        </w:rPr>
        <w:t xml:space="preserve"> </w:t>
      </w:r>
      <w:r>
        <w:rPr>
          <w:w w:val="105"/>
        </w:rPr>
        <w:t>iPhone</w:t>
      </w:r>
      <w:r>
        <w:rPr>
          <w:spacing w:val="-14"/>
          <w:w w:val="105"/>
        </w:rPr>
        <w:t xml:space="preserve"> </w:t>
      </w:r>
      <w:r>
        <w:rPr>
          <w:w w:val="105"/>
        </w:rPr>
        <w:t>6</w:t>
      </w:r>
      <w:r>
        <w:rPr>
          <w:spacing w:val="-14"/>
          <w:w w:val="105"/>
        </w:rPr>
        <w:t xml:space="preserve"> </w:t>
      </w:r>
      <w:r>
        <w:rPr>
          <w:w w:val="105"/>
        </w:rPr>
        <w:t>have</w:t>
      </w:r>
      <w:r>
        <w:rPr>
          <w:spacing w:val="-14"/>
          <w:w w:val="105"/>
        </w:rPr>
        <w:t xml:space="preserve"> </w:t>
      </w:r>
      <w:r>
        <w:rPr>
          <w:w w:val="105"/>
        </w:rPr>
        <w:t>been</w:t>
      </w:r>
      <w:r>
        <w:rPr>
          <w:spacing w:val="-14"/>
          <w:w w:val="105"/>
        </w:rPr>
        <w:t xml:space="preserve"> </w:t>
      </w:r>
      <w:r>
        <w:rPr>
          <w:spacing w:val="-3"/>
          <w:w w:val="105"/>
        </w:rPr>
        <w:t>lower.</w:t>
      </w:r>
      <w:r>
        <w:rPr>
          <w:spacing w:val="-14"/>
          <w:w w:val="105"/>
        </w:rPr>
        <w:t xml:space="preserve"> </w:t>
      </w:r>
      <w:r>
        <w:rPr>
          <w:w w:val="105"/>
        </w:rPr>
        <w:t>The</w:t>
      </w:r>
      <w:r>
        <w:rPr>
          <w:spacing w:val="-14"/>
          <w:w w:val="105"/>
        </w:rPr>
        <w:t xml:space="preserve"> </w:t>
      </w:r>
      <w:r>
        <w:rPr>
          <w:w w:val="105"/>
        </w:rPr>
        <w:t>chart</w:t>
      </w:r>
      <w:r>
        <w:rPr>
          <w:spacing w:val="-14"/>
          <w:w w:val="105"/>
        </w:rPr>
        <w:t xml:space="preserve"> </w:t>
      </w:r>
      <w:r>
        <w:rPr>
          <w:w w:val="105"/>
        </w:rPr>
        <w:t xml:space="preserve">shows the relative amount </w:t>
      </w:r>
      <w:r>
        <w:rPr>
          <w:w w:val="105"/>
        </w:rPr>
        <w:t>of Google searches for each phone in relation to the iPhone 6, which saw the highest searches (September 2014=100). As seen above, the iPhone 6 had the highest search interest, while the iPhone 6s saw only limited interest when it was announced in Septembe</w:t>
      </w:r>
      <w:r>
        <w:rPr>
          <w:w w:val="105"/>
        </w:rPr>
        <w:t>r 2015. The iPhone 7 generated more interest, but the iPhone 8 and X both saw lower interest than both the iPhone</w:t>
      </w:r>
      <w:r>
        <w:rPr>
          <w:spacing w:val="-10"/>
          <w:w w:val="105"/>
        </w:rPr>
        <w:t xml:space="preserve"> </w:t>
      </w:r>
      <w:r>
        <w:rPr>
          <w:w w:val="105"/>
        </w:rPr>
        <w:t>6</w:t>
      </w:r>
      <w:r>
        <w:rPr>
          <w:spacing w:val="-10"/>
          <w:w w:val="105"/>
        </w:rPr>
        <w:t xml:space="preserve"> </w:t>
      </w:r>
      <w:r>
        <w:rPr>
          <w:w w:val="105"/>
        </w:rPr>
        <w:t>and</w:t>
      </w:r>
      <w:r>
        <w:rPr>
          <w:spacing w:val="-10"/>
          <w:w w:val="105"/>
        </w:rPr>
        <w:t xml:space="preserve"> </w:t>
      </w:r>
      <w:r>
        <w:rPr>
          <w:w w:val="105"/>
        </w:rPr>
        <w:t>the</w:t>
      </w:r>
      <w:r>
        <w:rPr>
          <w:spacing w:val="-10"/>
          <w:w w:val="105"/>
        </w:rPr>
        <w:t xml:space="preserve"> </w:t>
      </w:r>
      <w:r>
        <w:rPr>
          <w:w w:val="105"/>
        </w:rPr>
        <w:t>iPhone</w:t>
      </w:r>
      <w:r>
        <w:rPr>
          <w:spacing w:val="-10"/>
          <w:w w:val="105"/>
        </w:rPr>
        <w:t xml:space="preserve"> </w:t>
      </w:r>
      <w:r>
        <w:rPr>
          <w:w w:val="105"/>
        </w:rPr>
        <w:t>7,</w:t>
      </w:r>
      <w:r>
        <w:rPr>
          <w:spacing w:val="-10"/>
          <w:w w:val="105"/>
        </w:rPr>
        <w:t xml:space="preserve"> </w:t>
      </w:r>
      <w:r>
        <w:rPr>
          <w:w w:val="105"/>
        </w:rPr>
        <w:t>based</w:t>
      </w:r>
      <w:r>
        <w:rPr>
          <w:spacing w:val="-10"/>
          <w:w w:val="105"/>
        </w:rPr>
        <w:t xml:space="preserve"> </w:t>
      </w:r>
      <w:r>
        <w:rPr>
          <w:w w:val="105"/>
        </w:rPr>
        <w:t>on</w:t>
      </w:r>
      <w:r>
        <w:rPr>
          <w:spacing w:val="-10"/>
          <w:w w:val="105"/>
        </w:rPr>
        <w:t xml:space="preserve"> </w:t>
      </w:r>
      <w:r>
        <w:rPr>
          <w:w w:val="105"/>
        </w:rPr>
        <w:t>worldwide</w:t>
      </w:r>
      <w:r>
        <w:rPr>
          <w:spacing w:val="-10"/>
          <w:w w:val="105"/>
        </w:rPr>
        <w:t xml:space="preserve"> </w:t>
      </w:r>
      <w:r>
        <w:rPr>
          <w:w w:val="105"/>
        </w:rPr>
        <w:t>search</w:t>
      </w:r>
      <w:r>
        <w:rPr>
          <w:spacing w:val="-10"/>
          <w:w w:val="105"/>
        </w:rPr>
        <w:t xml:space="preserve"> </w:t>
      </w:r>
      <w:r>
        <w:rPr>
          <w:w w:val="105"/>
        </w:rPr>
        <w:t>data.</w:t>
      </w:r>
      <w:r>
        <w:rPr>
          <w:spacing w:val="-10"/>
          <w:w w:val="105"/>
        </w:rPr>
        <w:t xml:space="preserve"> </w:t>
      </w:r>
      <w:r>
        <w:rPr>
          <w:spacing w:val="-3"/>
          <w:w w:val="105"/>
        </w:rPr>
        <w:t>We</w:t>
      </w:r>
      <w:r>
        <w:rPr>
          <w:spacing w:val="-10"/>
          <w:w w:val="105"/>
        </w:rPr>
        <w:t xml:space="preserve"> </w:t>
      </w:r>
      <w:r>
        <w:rPr>
          <w:w w:val="105"/>
        </w:rPr>
        <w:t>believe</w:t>
      </w:r>
      <w:r>
        <w:rPr>
          <w:spacing w:val="-10"/>
          <w:w w:val="105"/>
        </w:rPr>
        <w:t xml:space="preserve"> </w:t>
      </w:r>
      <w:r>
        <w:rPr>
          <w:w w:val="105"/>
        </w:rPr>
        <w:t>this</w:t>
      </w:r>
      <w:r>
        <w:rPr>
          <w:spacing w:val="-10"/>
          <w:w w:val="105"/>
        </w:rPr>
        <w:t xml:space="preserve"> </w:t>
      </w:r>
      <w:r>
        <w:rPr>
          <w:w w:val="105"/>
        </w:rPr>
        <w:t>data conﬁrms recent Asian supply chain data points that suggest demand for the new iPhone</w:t>
      </w:r>
      <w:r>
        <w:rPr>
          <w:spacing w:val="-15"/>
          <w:w w:val="105"/>
        </w:rPr>
        <w:t xml:space="preserve"> </w:t>
      </w:r>
      <w:r>
        <w:rPr>
          <w:w w:val="105"/>
        </w:rPr>
        <w:t>X</w:t>
      </w:r>
      <w:r>
        <w:rPr>
          <w:spacing w:val="-15"/>
          <w:w w:val="105"/>
        </w:rPr>
        <w:t xml:space="preserve"> </w:t>
      </w:r>
      <w:r>
        <w:rPr>
          <w:w w:val="105"/>
        </w:rPr>
        <w:t>and</w:t>
      </w:r>
      <w:r>
        <w:rPr>
          <w:spacing w:val="-15"/>
          <w:w w:val="105"/>
        </w:rPr>
        <w:t xml:space="preserve"> </w:t>
      </w:r>
      <w:r>
        <w:rPr>
          <w:w w:val="105"/>
        </w:rPr>
        <w:t>the</w:t>
      </w:r>
      <w:r>
        <w:rPr>
          <w:spacing w:val="-15"/>
          <w:w w:val="105"/>
        </w:rPr>
        <w:t xml:space="preserve"> </w:t>
      </w:r>
      <w:r>
        <w:rPr>
          <w:w w:val="105"/>
        </w:rPr>
        <w:t>iPhone</w:t>
      </w:r>
      <w:r>
        <w:rPr>
          <w:spacing w:val="-15"/>
          <w:w w:val="105"/>
        </w:rPr>
        <w:t xml:space="preserve"> </w:t>
      </w:r>
      <w:r>
        <w:rPr>
          <w:w w:val="105"/>
        </w:rPr>
        <w:t>8</w:t>
      </w:r>
      <w:r>
        <w:rPr>
          <w:spacing w:val="-15"/>
          <w:w w:val="105"/>
        </w:rPr>
        <w:t xml:space="preserve"> </w:t>
      </w:r>
      <w:r>
        <w:rPr>
          <w:w w:val="105"/>
        </w:rPr>
        <w:t>models</w:t>
      </w:r>
      <w:r>
        <w:rPr>
          <w:spacing w:val="-15"/>
          <w:w w:val="105"/>
        </w:rPr>
        <w:t xml:space="preserve"> </w:t>
      </w:r>
      <w:r>
        <w:rPr>
          <w:w w:val="105"/>
        </w:rPr>
        <w:t>are</w:t>
      </w:r>
      <w:r>
        <w:rPr>
          <w:spacing w:val="-15"/>
          <w:w w:val="105"/>
        </w:rPr>
        <w:t xml:space="preserve"> </w:t>
      </w:r>
      <w:r>
        <w:rPr>
          <w:w w:val="105"/>
        </w:rPr>
        <w:t>below</w:t>
      </w:r>
      <w:r>
        <w:rPr>
          <w:spacing w:val="-15"/>
          <w:w w:val="105"/>
        </w:rPr>
        <w:t xml:space="preserve"> </w:t>
      </w:r>
      <w:r>
        <w:rPr>
          <w:w w:val="105"/>
        </w:rPr>
        <w:t>expectations</w:t>
      </w:r>
      <w:r>
        <w:rPr>
          <w:spacing w:val="-15"/>
          <w:w w:val="105"/>
        </w:rPr>
        <w:t xml:space="preserve"> </w:t>
      </w:r>
      <w:r>
        <w:rPr>
          <w:w w:val="105"/>
        </w:rPr>
        <w:t>and</w:t>
      </w:r>
      <w:r>
        <w:rPr>
          <w:spacing w:val="-15"/>
          <w:w w:val="105"/>
        </w:rPr>
        <w:t xml:space="preserve"> </w:t>
      </w:r>
      <w:r>
        <w:rPr>
          <w:w w:val="105"/>
        </w:rPr>
        <w:t>that</w:t>
      </w:r>
      <w:r>
        <w:rPr>
          <w:spacing w:val="-15"/>
          <w:w w:val="105"/>
        </w:rPr>
        <w:t xml:space="preserve"> </w:t>
      </w:r>
      <w:r>
        <w:rPr>
          <w:w w:val="105"/>
        </w:rPr>
        <w:t>build</w:t>
      </w:r>
      <w:r>
        <w:rPr>
          <w:spacing w:val="-15"/>
          <w:w w:val="105"/>
        </w:rPr>
        <w:t xml:space="preserve"> </w:t>
      </w:r>
      <w:r>
        <w:rPr>
          <w:w w:val="105"/>
        </w:rPr>
        <w:t>plans</w:t>
      </w:r>
      <w:r>
        <w:rPr>
          <w:spacing w:val="-15"/>
          <w:w w:val="105"/>
        </w:rPr>
        <w:t xml:space="preserve"> </w:t>
      </w:r>
      <w:r>
        <w:rPr>
          <w:w w:val="105"/>
        </w:rPr>
        <w:t>are being</w:t>
      </w:r>
      <w:r>
        <w:rPr>
          <w:spacing w:val="-7"/>
          <w:w w:val="105"/>
        </w:rPr>
        <w:t xml:space="preserve"> </w:t>
      </w:r>
      <w:r>
        <w:rPr>
          <w:w w:val="105"/>
        </w:rPr>
        <w:t>cut.</w:t>
      </w:r>
      <w:r>
        <w:rPr>
          <w:spacing w:val="-7"/>
          <w:w w:val="105"/>
        </w:rPr>
        <w:t xml:space="preserve"> </w:t>
      </w:r>
      <w:r>
        <w:rPr>
          <w:w w:val="105"/>
        </w:rPr>
        <w:t>Interestingly,</w:t>
      </w:r>
      <w:r>
        <w:rPr>
          <w:spacing w:val="-7"/>
          <w:w w:val="105"/>
        </w:rPr>
        <w:t xml:space="preserve"> </w:t>
      </w:r>
      <w:r>
        <w:rPr>
          <w:w w:val="105"/>
        </w:rPr>
        <w:t>recent</w:t>
      </w:r>
      <w:r>
        <w:rPr>
          <w:spacing w:val="-7"/>
          <w:w w:val="105"/>
        </w:rPr>
        <w:t xml:space="preserve"> </w:t>
      </w:r>
      <w:r>
        <w:rPr>
          <w:w w:val="105"/>
        </w:rPr>
        <w:t>January</w:t>
      </w:r>
      <w:r>
        <w:rPr>
          <w:spacing w:val="-7"/>
          <w:w w:val="105"/>
        </w:rPr>
        <w:t xml:space="preserve"> </w:t>
      </w:r>
      <w:r>
        <w:rPr>
          <w:w w:val="105"/>
        </w:rPr>
        <w:t>searches</w:t>
      </w:r>
      <w:r>
        <w:rPr>
          <w:spacing w:val="-7"/>
          <w:w w:val="105"/>
        </w:rPr>
        <w:t xml:space="preserve"> </w:t>
      </w:r>
      <w:r>
        <w:rPr>
          <w:w w:val="105"/>
        </w:rPr>
        <w:t>for</w:t>
      </w:r>
      <w:r>
        <w:rPr>
          <w:spacing w:val="-7"/>
          <w:w w:val="105"/>
        </w:rPr>
        <w:t xml:space="preserve"> </w:t>
      </w:r>
      <w:r>
        <w:rPr>
          <w:w w:val="105"/>
        </w:rPr>
        <w:t>iPhone</w:t>
      </w:r>
      <w:r>
        <w:rPr>
          <w:spacing w:val="-7"/>
          <w:w w:val="105"/>
        </w:rPr>
        <w:t xml:space="preserve"> </w:t>
      </w:r>
      <w:r>
        <w:rPr>
          <w:w w:val="105"/>
        </w:rPr>
        <w:t>X</w:t>
      </w:r>
      <w:r>
        <w:rPr>
          <w:spacing w:val="-7"/>
          <w:w w:val="105"/>
        </w:rPr>
        <w:t xml:space="preserve"> </w:t>
      </w:r>
      <w:r>
        <w:rPr>
          <w:w w:val="105"/>
        </w:rPr>
        <w:t>and</w:t>
      </w:r>
      <w:r>
        <w:rPr>
          <w:spacing w:val="-7"/>
          <w:w w:val="105"/>
        </w:rPr>
        <w:t xml:space="preserve"> </w:t>
      </w:r>
      <w:r>
        <w:rPr>
          <w:w w:val="105"/>
        </w:rPr>
        <w:t>iPhone</w:t>
      </w:r>
      <w:r>
        <w:rPr>
          <w:spacing w:val="-7"/>
          <w:w w:val="105"/>
        </w:rPr>
        <w:t xml:space="preserve"> </w:t>
      </w:r>
      <w:r>
        <w:rPr>
          <w:w w:val="105"/>
        </w:rPr>
        <w:t>8</w:t>
      </w:r>
      <w:r>
        <w:rPr>
          <w:spacing w:val="-7"/>
          <w:w w:val="105"/>
        </w:rPr>
        <w:t xml:space="preserve"> </w:t>
      </w:r>
      <w:r>
        <w:rPr>
          <w:w w:val="105"/>
        </w:rPr>
        <w:t>have fallen</w:t>
      </w:r>
      <w:r>
        <w:rPr>
          <w:spacing w:val="7"/>
          <w:w w:val="105"/>
        </w:rPr>
        <w:t xml:space="preserve"> </w:t>
      </w:r>
      <w:r>
        <w:rPr>
          <w:w w:val="105"/>
        </w:rPr>
        <w:t>to</w:t>
      </w:r>
      <w:r>
        <w:rPr>
          <w:spacing w:val="7"/>
          <w:w w:val="105"/>
        </w:rPr>
        <w:t xml:space="preserve"> </w:t>
      </w:r>
      <w:r>
        <w:rPr>
          <w:w w:val="105"/>
        </w:rPr>
        <w:t>o</w:t>
      </w:r>
      <w:r>
        <w:rPr>
          <w:w w:val="105"/>
        </w:rPr>
        <w:t>nly</w:t>
      </w:r>
      <w:r>
        <w:rPr>
          <w:spacing w:val="7"/>
          <w:w w:val="105"/>
        </w:rPr>
        <w:t xml:space="preserve"> </w:t>
      </w:r>
      <w:r>
        <w:rPr>
          <w:w w:val="105"/>
        </w:rPr>
        <w:t>6%</w:t>
      </w:r>
      <w:r>
        <w:rPr>
          <w:spacing w:val="7"/>
          <w:w w:val="105"/>
        </w:rPr>
        <w:t xml:space="preserve"> </w:t>
      </w:r>
      <w:r>
        <w:rPr>
          <w:w w:val="105"/>
        </w:rPr>
        <w:t>and</w:t>
      </w:r>
      <w:r>
        <w:rPr>
          <w:spacing w:val="7"/>
          <w:w w:val="105"/>
        </w:rPr>
        <w:t xml:space="preserve"> </w:t>
      </w:r>
      <w:r>
        <w:rPr>
          <w:w w:val="105"/>
        </w:rPr>
        <w:t>7%</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peak</w:t>
      </w:r>
      <w:r>
        <w:rPr>
          <w:spacing w:val="7"/>
          <w:w w:val="105"/>
        </w:rPr>
        <w:t xml:space="preserve"> </w:t>
      </w:r>
      <w:r>
        <w:rPr>
          <w:w w:val="105"/>
        </w:rPr>
        <w:t>levels</w:t>
      </w:r>
      <w:r>
        <w:rPr>
          <w:spacing w:val="7"/>
          <w:w w:val="105"/>
        </w:rPr>
        <w:t xml:space="preserve"> </w:t>
      </w:r>
      <w:r>
        <w:rPr>
          <w:w w:val="105"/>
        </w:rPr>
        <w:t>of</w:t>
      </w:r>
      <w:r>
        <w:rPr>
          <w:spacing w:val="7"/>
          <w:w w:val="105"/>
        </w:rPr>
        <w:t xml:space="preserve"> </w:t>
      </w:r>
      <w:r>
        <w:rPr>
          <w:w w:val="105"/>
        </w:rPr>
        <w:t>iPhone</w:t>
      </w:r>
      <w:r>
        <w:rPr>
          <w:spacing w:val="7"/>
          <w:w w:val="105"/>
        </w:rPr>
        <w:t xml:space="preserve"> </w:t>
      </w:r>
      <w:r>
        <w:rPr>
          <w:w w:val="105"/>
        </w:rPr>
        <w:t>6</w:t>
      </w:r>
      <w:r>
        <w:rPr>
          <w:spacing w:val="7"/>
          <w:w w:val="105"/>
        </w:rPr>
        <w:t xml:space="preserve"> </w:t>
      </w:r>
      <w:r>
        <w:rPr>
          <w:w w:val="105"/>
        </w:rPr>
        <w:t>searches,</w:t>
      </w:r>
      <w:r>
        <w:rPr>
          <w:spacing w:val="7"/>
          <w:w w:val="105"/>
        </w:rPr>
        <w:t xml:space="preserve"> </w:t>
      </w:r>
      <w:r>
        <w:rPr>
          <w:w w:val="105"/>
        </w:rPr>
        <w:t>respectively,</w:t>
      </w:r>
    </w:p>
    <w:p w:rsidR="00257A7E" w:rsidRDefault="00257A7E">
      <w:pPr>
        <w:spacing w:line="278" w:lineRule="auto"/>
        <w:jc w:val="both"/>
        <w:sectPr w:rsidR="00257A7E">
          <w:pgSz w:w="11910" w:h="15840"/>
          <w:pgMar w:top="1200" w:right="780" w:bottom="1000" w:left="780" w:header="420" w:footer="816" w:gutter="0"/>
          <w:cols w:space="720"/>
        </w:sectPr>
      </w:pPr>
    </w:p>
    <w:p w:rsidR="00257A7E" w:rsidRDefault="00257A7E">
      <w:pPr>
        <w:pStyle w:val="BodyText"/>
        <w:spacing w:before="6"/>
        <w:rPr>
          <w:sz w:val="16"/>
        </w:rPr>
      </w:pPr>
    </w:p>
    <w:p w:rsidR="00257A7E" w:rsidRDefault="007F7276">
      <w:pPr>
        <w:pStyle w:val="BodyText"/>
        <w:spacing w:before="67" w:line="278" w:lineRule="auto"/>
        <w:ind w:left="127" w:right="3501"/>
        <w:jc w:val="both"/>
      </w:pPr>
      <w:bookmarkStart w:id="11" w:name="Page_4"/>
      <w:bookmarkStart w:id="12" w:name="Interest_in_new_phones_is_waning_and_ref"/>
      <w:bookmarkStart w:id="13" w:name="Graphics_Title:_Figure_2:_U.S._carriers_"/>
      <w:bookmarkStart w:id="14" w:name="Smartphone_market_is_saturated"/>
      <w:bookmarkEnd w:id="11"/>
      <w:bookmarkEnd w:id="12"/>
      <w:bookmarkEnd w:id="13"/>
      <w:bookmarkEnd w:id="14"/>
      <w:r>
        <w:rPr>
          <w:w w:val="105"/>
        </w:rPr>
        <w:t>which</w:t>
      </w:r>
      <w:r>
        <w:rPr>
          <w:spacing w:val="-9"/>
          <w:w w:val="105"/>
        </w:rPr>
        <w:t xml:space="preserve"> </w:t>
      </w:r>
      <w:r>
        <w:rPr>
          <w:w w:val="105"/>
        </w:rPr>
        <w:t>is</w:t>
      </w:r>
      <w:r>
        <w:rPr>
          <w:spacing w:val="-9"/>
          <w:w w:val="105"/>
        </w:rPr>
        <w:t xml:space="preserve"> </w:t>
      </w:r>
      <w:r>
        <w:rPr>
          <w:w w:val="105"/>
        </w:rPr>
        <w:t>the</w:t>
      </w:r>
      <w:r>
        <w:rPr>
          <w:spacing w:val="-9"/>
          <w:w w:val="105"/>
        </w:rPr>
        <w:t xml:space="preserve"> </w:t>
      </w:r>
      <w:r>
        <w:rPr>
          <w:w w:val="105"/>
        </w:rPr>
        <w:t>same</w:t>
      </w:r>
      <w:r>
        <w:rPr>
          <w:spacing w:val="-9"/>
          <w:w w:val="105"/>
        </w:rPr>
        <w:t xml:space="preserve"> </w:t>
      </w:r>
      <w:r>
        <w:rPr>
          <w:w w:val="105"/>
        </w:rPr>
        <w:t>as</w:t>
      </w:r>
      <w:r>
        <w:rPr>
          <w:spacing w:val="-9"/>
          <w:w w:val="105"/>
        </w:rPr>
        <w:t xml:space="preserve"> </w:t>
      </w:r>
      <w:r>
        <w:rPr>
          <w:w w:val="105"/>
        </w:rPr>
        <w:t>current</w:t>
      </w:r>
      <w:r>
        <w:rPr>
          <w:spacing w:val="-9"/>
          <w:w w:val="105"/>
        </w:rPr>
        <w:t xml:space="preserve"> </w:t>
      </w:r>
      <w:r>
        <w:rPr>
          <w:w w:val="105"/>
        </w:rPr>
        <w:t>search</w:t>
      </w:r>
      <w:r>
        <w:rPr>
          <w:spacing w:val="-9"/>
          <w:w w:val="105"/>
        </w:rPr>
        <w:t xml:space="preserve"> </w:t>
      </w:r>
      <w:r>
        <w:rPr>
          <w:w w:val="105"/>
        </w:rPr>
        <w:t>levels</w:t>
      </w:r>
      <w:r>
        <w:rPr>
          <w:spacing w:val="-9"/>
          <w:w w:val="105"/>
        </w:rPr>
        <w:t xml:space="preserve"> </w:t>
      </w:r>
      <w:r>
        <w:rPr>
          <w:w w:val="105"/>
        </w:rPr>
        <w:t>for</w:t>
      </w:r>
      <w:r>
        <w:rPr>
          <w:spacing w:val="-9"/>
          <w:w w:val="105"/>
        </w:rPr>
        <w:t xml:space="preserve"> </w:t>
      </w:r>
      <w:r>
        <w:rPr>
          <w:w w:val="105"/>
        </w:rPr>
        <w:t>iPhone</w:t>
      </w:r>
      <w:r>
        <w:rPr>
          <w:spacing w:val="-9"/>
          <w:w w:val="105"/>
        </w:rPr>
        <w:t xml:space="preserve"> </w:t>
      </w:r>
      <w:r>
        <w:rPr>
          <w:w w:val="105"/>
        </w:rPr>
        <w:t>6</w:t>
      </w:r>
      <w:r>
        <w:rPr>
          <w:spacing w:val="-9"/>
          <w:w w:val="105"/>
        </w:rPr>
        <w:t xml:space="preserve"> </w:t>
      </w:r>
      <w:r>
        <w:rPr>
          <w:w w:val="105"/>
        </w:rPr>
        <w:t>and</w:t>
      </w:r>
      <w:r>
        <w:rPr>
          <w:spacing w:val="-9"/>
          <w:w w:val="105"/>
        </w:rPr>
        <w:t xml:space="preserve"> </w:t>
      </w:r>
      <w:r>
        <w:rPr>
          <w:w w:val="105"/>
        </w:rPr>
        <w:t>iPhone</w:t>
      </w:r>
      <w:r>
        <w:rPr>
          <w:spacing w:val="-9"/>
          <w:w w:val="105"/>
        </w:rPr>
        <w:t xml:space="preserve"> </w:t>
      </w:r>
      <w:r>
        <w:rPr>
          <w:w w:val="105"/>
        </w:rPr>
        <w:t>7.</w:t>
      </w:r>
      <w:r>
        <w:rPr>
          <w:spacing w:val="-9"/>
          <w:w w:val="105"/>
        </w:rPr>
        <w:t xml:space="preserve"> </w:t>
      </w:r>
      <w:r>
        <w:rPr>
          <w:w w:val="105"/>
        </w:rPr>
        <w:t>The</w:t>
      </w:r>
      <w:r>
        <w:rPr>
          <w:spacing w:val="-9"/>
          <w:w w:val="105"/>
        </w:rPr>
        <w:t xml:space="preserve"> </w:t>
      </w:r>
      <w:r>
        <w:rPr>
          <w:w w:val="105"/>
        </w:rPr>
        <w:t>search results are also lower than similar iPhone 6 searches post launch, with iPhone   6 seeing searches at 14% of peak levels 3 months post launch, while iPhone 8 and</w:t>
      </w:r>
      <w:r>
        <w:rPr>
          <w:spacing w:val="-3"/>
          <w:w w:val="105"/>
        </w:rPr>
        <w:t xml:space="preserve"> </w:t>
      </w:r>
      <w:r>
        <w:rPr>
          <w:w w:val="105"/>
        </w:rPr>
        <w:t>iPhone</w:t>
      </w:r>
      <w:r>
        <w:rPr>
          <w:spacing w:val="-3"/>
          <w:w w:val="105"/>
        </w:rPr>
        <w:t xml:space="preserve"> </w:t>
      </w:r>
      <w:r>
        <w:rPr>
          <w:w w:val="105"/>
        </w:rPr>
        <w:t>X</w:t>
      </w:r>
      <w:r>
        <w:rPr>
          <w:spacing w:val="-3"/>
          <w:w w:val="105"/>
        </w:rPr>
        <w:t xml:space="preserve"> </w:t>
      </w:r>
      <w:r>
        <w:rPr>
          <w:w w:val="105"/>
        </w:rPr>
        <w:t>are</w:t>
      </w:r>
      <w:r>
        <w:rPr>
          <w:spacing w:val="-3"/>
          <w:w w:val="105"/>
        </w:rPr>
        <w:t xml:space="preserve"> </w:t>
      </w:r>
      <w:r>
        <w:rPr>
          <w:w w:val="105"/>
        </w:rPr>
        <w:t>only</w:t>
      </w:r>
      <w:r>
        <w:rPr>
          <w:spacing w:val="-3"/>
          <w:w w:val="105"/>
        </w:rPr>
        <w:t xml:space="preserve"> </w:t>
      </w:r>
      <w:r>
        <w:rPr>
          <w:w w:val="105"/>
        </w:rPr>
        <w:t>seeing</w:t>
      </w:r>
      <w:r>
        <w:rPr>
          <w:spacing w:val="-3"/>
          <w:w w:val="105"/>
        </w:rPr>
        <w:t xml:space="preserve"> </w:t>
      </w:r>
      <w:r>
        <w:rPr>
          <w:w w:val="105"/>
        </w:rPr>
        <w:t>searches</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6-7%</w:t>
      </w:r>
      <w:r>
        <w:rPr>
          <w:spacing w:val="-3"/>
          <w:w w:val="105"/>
        </w:rPr>
        <w:t xml:space="preserve"> </w:t>
      </w:r>
      <w:r>
        <w:rPr>
          <w:w w:val="105"/>
        </w:rPr>
        <w:t>of</w:t>
      </w:r>
      <w:r>
        <w:rPr>
          <w:spacing w:val="-3"/>
          <w:w w:val="105"/>
        </w:rPr>
        <w:t xml:space="preserve"> </w:t>
      </w:r>
      <w:r>
        <w:rPr>
          <w:w w:val="105"/>
        </w:rPr>
        <w:t>peak</w:t>
      </w:r>
      <w:r>
        <w:rPr>
          <w:spacing w:val="-3"/>
          <w:w w:val="105"/>
        </w:rPr>
        <w:t xml:space="preserve"> </w:t>
      </w:r>
      <w:r>
        <w:rPr>
          <w:w w:val="105"/>
        </w:rPr>
        <w:t>levels</w:t>
      </w:r>
      <w:r>
        <w:rPr>
          <w:spacing w:val="-3"/>
          <w:w w:val="105"/>
        </w:rPr>
        <w:t xml:space="preserve"> </w:t>
      </w:r>
      <w:r>
        <w:rPr>
          <w:w w:val="105"/>
        </w:rPr>
        <w:t>3</w:t>
      </w:r>
      <w:r>
        <w:rPr>
          <w:spacing w:val="-3"/>
          <w:w w:val="105"/>
        </w:rPr>
        <w:t xml:space="preserve"> </w:t>
      </w:r>
      <w:r>
        <w:rPr>
          <w:w w:val="105"/>
        </w:rPr>
        <w:t>months</w:t>
      </w:r>
      <w:r>
        <w:rPr>
          <w:spacing w:val="-3"/>
          <w:w w:val="105"/>
        </w:rPr>
        <w:t xml:space="preserve"> </w:t>
      </w:r>
      <w:r>
        <w:rPr>
          <w:w w:val="105"/>
        </w:rPr>
        <w:t>post launch.</w:t>
      </w:r>
      <w:r>
        <w:rPr>
          <w:spacing w:val="-8"/>
          <w:w w:val="105"/>
        </w:rPr>
        <w:t xml:space="preserve"> </w:t>
      </w:r>
      <w:r>
        <w:rPr>
          <w:w w:val="105"/>
        </w:rPr>
        <w:t>The</w:t>
      </w:r>
      <w:r>
        <w:rPr>
          <w:spacing w:val="-8"/>
          <w:w w:val="105"/>
        </w:rPr>
        <w:t xml:space="preserve"> </w:t>
      </w:r>
      <w:r>
        <w:rPr>
          <w:w w:val="105"/>
        </w:rPr>
        <w:t>Google</w:t>
      </w:r>
      <w:r>
        <w:rPr>
          <w:spacing w:val="-8"/>
          <w:w w:val="105"/>
        </w:rPr>
        <w:t xml:space="preserve"> </w:t>
      </w:r>
      <w:r>
        <w:rPr>
          <w:w w:val="105"/>
        </w:rPr>
        <w:t>data</w:t>
      </w:r>
      <w:r>
        <w:rPr>
          <w:spacing w:val="-8"/>
          <w:w w:val="105"/>
        </w:rPr>
        <w:t xml:space="preserve"> </w:t>
      </w:r>
      <w:r>
        <w:rPr>
          <w:w w:val="105"/>
        </w:rPr>
        <w:t>does</w:t>
      </w:r>
      <w:r>
        <w:rPr>
          <w:spacing w:val="-8"/>
          <w:w w:val="105"/>
        </w:rPr>
        <w:t xml:space="preserve"> </w:t>
      </w:r>
      <w:r>
        <w:rPr>
          <w:w w:val="105"/>
        </w:rPr>
        <w:t>not</w:t>
      </w:r>
      <w:r>
        <w:rPr>
          <w:spacing w:val="-8"/>
          <w:w w:val="105"/>
        </w:rPr>
        <w:t xml:space="preserve"> </w:t>
      </w:r>
      <w:r>
        <w:rPr>
          <w:w w:val="105"/>
        </w:rPr>
        <w:t>include</w:t>
      </w:r>
      <w:r>
        <w:rPr>
          <w:spacing w:val="-9"/>
          <w:w w:val="105"/>
        </w:rPr>
        <w:t xml:space="preserve"> </w:t>
      </w:r>
      <w:r>
        <w:rPr>
          <w:w w:val="105"/>
        </w:rPr>
        <w:t>China,</w:t>
      </w:r>
      <w:r>
        <w:rPr>
          <w:spacing w:val="-8"/>
          <w:w w:val="105"/>
        </w:rPr>
        <w:t xml:space="preserve"> </w:t>
      </w:r>
      <w:r>
        <w:rPr>
          <w:w w:val="105"/>
        </w:rPr>
        <w:t>which</w:t>
      </w:r>
      <w:r>
        <w:rPr>
          <w:spacing w:val="-8"/>
          <w:w w:val="105"/>
        </w:rPr>
        <w:t xml:space="preserve"> </w:t>
      </w:r>
      <w:r>
        <w:rPr>
          <w:w w:val="105"/>
        </w:rPr>
        <w:t>was</w:t>
      </w:r>
      <w:r>
        <w:rPr>
          <w:spacing w:val="-8"/>
          <w:w w:val="105"/>
        </w:rPr>
        <w:t xml:space="preserve"> </w:t>
      </w:r>
      <w:r>
        <w:rPr>
          <w:w w:val="105"/>
        </w:rPr>
        <w:t>a</w:t>
      </w:r>
      <w:r>
        <w:rPr>
          <w:spacing w:val="-8"/>
          <w:w w:val="105"/>
        </w:rPr>
        <w:t xml:space="preserve"> </w:t>
      </w:r>
      <w:r>
        <w:rPr>
          <w:w w:val="105"/>
        </w:rPr>
        <w:t>signiﬁcant</w:t>
      </w:r>
      <w:r>
        <w:rPr>
          <w:spacing w:val="-8"/>
          <w:w w:val="105"/>
        </w:rPr>
        <w:t xml:space="preserve"> </w:t>
      </w:r>
      <w:r>
        <w:rPr>
          <w:w w:val="105"/>
        </w:rPr>
        <w:t>driver</w:t>
      </w:r>
      <w:r>
        <w:rPr>
          <w:spacing w:val="-8"/>
          <w:w w:val="105"/>
        </w:rPr>
        <w:t xml:space="preserve"> </w:t>
      </w:r>
      <w:r>
        <w:rPr>
          <w:w w:val="105"/>
        </w:rPr>
        <w:t>of growth</w:t>
      </w:r>
      <w:r>
        <w:rPr>
          <w:spacing w:val="-15"/>
          <w:w w:val="105"/>
        </w:rPr>
        <w:t xml:space="preserve"> </w:t>
      </w:r>
      <w:r>
        <w:rPr>
          <w:w w:val="105"/>
        </w:rPr>
        <w:t>during</w:t>
      </w:r>
      <w:r>
        <w:rPr>
          <w:spacing w:val="-15"/>
          <w:w w:val="105"/>
        </w:rPr>
        <w:t xml:space="preserve"> </w:t>
      </w:r>
      <w:r>
        <w:rPr>
          <w:w w:val="105"/>
        </w:rPr>
        <w:t>the</w:t>
      </w:r>
      <w:r>
        <w:rPr>
          <w:spacing w:val="-15"/>
          <w:w w:val="105"/>
        </w:rPr>
        <w:t xml:space="preserve"> </w:t>
      </w:r>
      <w:r>
        <w:rPr>
          <w:w w:val="105"/>
        </w:rPr>
        <w:t>iPhone</w:t>
      </w:r>
      <w:r>
        <w:rPr>
          <w:spacing w:val="-15"/>
          <w:w w:val="105"/>
        </w:rPr>
        <w:t xml:space="preserve"> </w:t>
      </w:r>
      <w:r>
        <w:rPr>
          <w:w w:val="105"/>
        </w:rPr>
        <w:t>6</w:t>
      </w:r>
      <w:r>
        <w:rPr>
          <w:spacing w:val="-15"/>
          <w:w w:val="105"/>
        </w:rPr>
        <w:t xml:space="preserve"> </w:t>
      </w:r>
      <w:r>
        <w:rPr>
          <w:w w:val="105"/>
        </w:rPr>
        <w:t>cycle.</w:t>
      </w:r>
      <w:r>
        <w:rPr>
          <w:spacing w:val="-15"/>
          <w:w w:val="105"/>
        </w:rPr>
        <w:t xml:space="preserve"> </w:t>
      </w:r>
      <w:r>
        <w:rPr>
          <w:spacing w:val="-3"/>
          <w:w w:val="105"/>
        </w:rPr>
        <w:t>However,</w:t>
      </w:r>
      <w:r>
        <w:rPr>
          <w:spacing w:val="-15"/>
          <w:w w:val="105"/>
        </w:rPr>
        <w:t xml:space="preserve"> </w:t>
      </w:r>
      <w:r>
        <w:rPr>
          <w:w w:val="105"/>
        </w:rPr>
        <w:t>an</w:t>
      </w:r>
      <w:r>
        <w:rPr>
          <w:spacing w:val="-15"/>
          <w:w w:val="105"/>
        </w:rPr>
        <w:t xml:space="preserve"> </w:t>
      </w:r>
      <w:r>
        <w:rPr>
          <w:w w:val="105"/>
        </w:rPr>
        <w:t>analysis</w:t>
      </w:r>
      <w:r>
        <w:rPr>
          <w:spacing w:val="-15"/>
          <w:w w:val="105"/>
        </w:rPr>
        <w:t xml:space="preserve"> </w:t>
      </w:r>
      <w:r>
        <w:rPr>
          <w:w w:val="105"/>
        </w:rPr>
        <w:t>of</w:t>
      </w:r>
      <w:r>
        <w:rPr>
          <w:spacing w:val="-15"/>
          <w:w w:val="105"/>
        </w:rPr>
        <w:t xml:space="preserve"> </w:t>
      </w:r>
      <w:r>
        <w:rPr>
          <w:w w:val="105"/>
        </w:rPr>
        <w:t>Weibo</w:t>
      </w:r>
      <w:r>
        <w:rPr>
          <w:spacing w:val="-15"/>
          <w:w w:val="105"/>
        </w:rPr>
        <w:t xml:space="preserve"> </w:t>
      </w:r>
      <w:r>
        <w:rPr>
          <w:w w:val="105"/>
        </w:rPr>
        <w:t>posts</w:t>
      </w:r>
      <w:r>
        <w:rPr>
          <w:spacing w:val="-15"/>
          <w:w w:val="105"/>
        </w:rPr>
        <w:t xml:space="preserve"> </w:t>
      </w:r>
      <w:r>
        <w:rPr>
          <w:w w:val="105"/>
        </w:rPr>
        <w:t>by</w:t>
      </w:r>
      <w:r>
        <w:rPr>
          <w:spacing w:val="-15"/>
          <w:w w:val="105"/>
        </w:rPr>
        <w:t xml:space="preserve"> </w:t>
      </w:r>
      <w:r>
        <w:rPr>
          <w:w w:val="105"/>
        </w:rPr>
        <w:t>Reuters suggests</w:t>
      </w:r>
      <w:r>
        <w:rPr>
          <w:spacing w:val="-4"/>
          <w:w w:val="105"/>
        </w:rPr>
        <w:t xml:space="preserve"> </w:t>
      </w:r>
      <w:r>
        <w:rPr>
          <w:w w:val="105"/>
        </w:rPr>
        <w:t>that</w:t>
      </w:r>
      <w:r>
        <w:rPr>
          <w:spacing w:val="-4"/>
          <w:w w:val="105"/>
        </w:rPr>
        <w:t xml:space="preserve"> </w:t>
      </w:r>
      <w:r>
        <w:rPr>
          <w:w w:val="105"/>
        </w:rPr>
        <w:t>iPhone</w:t>
      </w:r>
      <w:r>
        <w:rPr>
          <w:spacing w:val="-4"/>
          <w:w w:val="105"/>
        </w:rPr>
        <w:t xml:space="preserve"> </w:t>
      </w:r>
      <w:r>
        <w:rPr>
          <w:w w:val="105"/>
        </w:rPr>
        <w:t>X</w:t>
      </w:r>
      <w:r>
        <w:rPr>
          <w:spacing w:val="-4"/>
          <w:w w:val="105"/>
        </w:rPr>
        <w:t xml:space="preserve"> </w:t>
      </w:r>
      <w:r>
        <w:rPr>
          <w:w w:val="105"/>
        </w:rPr>
        <w:t>mentions</w:t>
      </w:r>
      <w:r>
        <w:rPr>
          <w:spacing w:val="-4"/>
          <w:w w:val="105"/>
        </w:rPr>
        <w:t xml:space="preserve"> </w:t>
      </w:r>
      <w:r>
        <w:rPr>
          <w:w w:val="105"/>
        </w:rPr>
        <w:t>in</w:t>
      </w:r>
      <w:r>
        <w:rPr>
          <w:spacing w:val="-4"/>
          <w:w w:val="105"/>
        </w:rPr>
        <w:t xml:space="preserve"> </w:t>
      </w:r>
      <w:r>
        <w:rPr>
          <w:w w:val="105"/>
        </w:rPr>
        <w:t>December</w:t>
      </w:r>
      <w:r>
        <w:rPr>
          <w:spacing w:val="-4"/>
          <w:w w:val="105"/>
        </w:rPr>
        <w:t xml:space="preserve"> </w:t>
      </w:r>
      <w:r>
        <w:rPr>
          <w:w w:val="105"/>
        </w:rPr>
        <w:t>were</w:t>
      </w:r>
      <w:r>
        <w:rPr>
          <w:spacing w:val="-4"/>
          <w:w w:val="105"/>
        </w:rPr>
        <w:t xml:space="preserve"> </w:t>
      </w:r>
      <w:r>
        <w:rPr>
          <w:w w:val="105"/>
        </w:rPr>
        <w:t>only</w:t>
      </w:r>
      <w:r>
        <w:rPr>
          <w:spacing w:val="-4"/>
          <w:w w:val="105"/>
        </w:rPr>
        <w:t xml:space="preserve"> </w:t>
      </w:r>
      <w:r>
        <w:rPr>
          <w:w w:val="105"/>
        </w:rPr>
        <w:t>5M</w:t>
      </w:r>
      <w:r>
        <w:rPr>
          <w:spacing w:val="-4"/>
          <w:w w:val="105"/>
        </w:rPr>
        <w:t xml:space="preserve"> </w:t>
      </w:r>
      <w:r>
        <w:rPr>
          <w:w w:val="105"/>
        </w:rPr>
        <w:t>versus</w:t>
      </w:r>
      <w:r>
        <w:rPr>
          <w:spacing w:val="-4"/>
          <w:w w:val="105"/>
        </w:rPr>
        <w:t xml:space="preserve"> </w:t>
      </w:r>
      <w:r>
        <w:rPr>
          <w:w w:val="105"/>
        </w:rPr>
        <w:t>posts</w:t>
      </w:r>
      <w:r>
        <w:rPr>
          <w:spacing w:val="-4"/>
          <w:w w:val="105"/>
        </w:rPr>
        <w:t xml:space="preserve"> </w:t>
      </w:r>
      <w:r>
        <w:rPr>
          <w:w w:val="105"/>
        </w:rPr>
        <w:t>during the same period for iPhone 6, which were more than 11M. While the iPhone 6 was extremely popular in China, the data suggests that the iPhone X is less</w:t>
      </w:r>
      <w:r>
        <w:rPr>
          <w:spacing w:val="-31"/>
          <w:w w:val="105"/>
        </w:rPr>
        <w:t xml:space="preserve"> </w:t>
      </w:r>
      <w:r>
        <w:rPr>
          <w:w w:val="105"/>
        </w:rPr>
        <w:t>than half as popular both globally and in</w:t>
      </w:r>
      <w:r>
        <w:rPr>
          <w:spacing w:val="12"/>
          <w:w w:val="105"/>
        </w:rPr>
        <w:t xml:space="preserve"> </w:t>
      </w:r>
      <w:r>
        <w:rPr>
          <w:w w:val="105"/>
        </w:rPr>
        <w:t>China.</w:t>
      </w:r>
    </w:p>
    <w:p w:rsidR="00257A7E" w:rsidRDefault="00257A7E">
      <w:pPr>
        <w:pStyle w:val="BodyText"/>
        <w:spacing w:before="6"/>
      </w:pPr>
    </w:p>
    <w:p w:rsidR="00257A7E" w:rsidRDefault="007F7276">
      <w:pPr>
        <w:pStyle w:val="BodyText"/>
        <w:spacing w:before="5"/>
        <w:rPr>
          <w:b/>
          <w:sz w:val="15"/>
        </w:rPr>
      </w:pPr>
      <w:r>
        <w:pict>
          <v:group id="_x0000_s1769" style="position:absolute;margin-left:45pt;margin-top:10.85pt;width:333.2pt;height:13.2pt;z-index:1936;mso-wrap-distance-left:0;mso-wrap-distance-right:0;mso-position-horizontal-relative:page" coordorigin="900,217" coordsize="6664,264">
            <v:line id="_x0000_s1772" style="position:absolute" from="7548,224" to="7548,473" strokecolor="#0098db"/>
            <v:line id="_x0000_s1771" style="position:absolute" from="907,465" to="7555,465" strokecolor="#0098db"/>
            <v:shape id="_x0000_s1770" type="#_x0000_t202" style="position:absolute;left:899;top:216;width:6664;height:264" filled="f" stroked="f">
              <v:textbox inset="0,0,0,0">
                <w:txbxContent>
                  <w:p w:rsidR="00257A7E" w:rsidRDefault="00257A7E">
                    <w:pPr>
                      <w:spacing w:before="55"/>
                      <w:ind w:left="7"/>
                      <w:rPr>
                        <w:i/>
                        <w:sz w:val="10"/>
                      </w:rPr>
                    </w:pPr>
                  </w:p>
                </w:txbxContent>
              </v:textbox>
            </v:shape>
            <w10:wrap type="topAndBottom" anchorx="page"/>
          </v:group>
        </w:pict>
      </w:r>
    </w:p>
    <w:p w:rsidR="00257A7E" w:rsidRDefault="00257A7E">
      <w:pPr>
        <w:pStyle w:val="BodyText"/>
        <w:spacing w:before="3"/>
        <w:rPr>
          <w:b/>
          <w:sz w:val="25"/>
        </w:rPr>
      </w:pPr>
    </w:p>
    <w:p w:rsidR="00257A7E" w:rsidRDefault="007F7276">
      <w:pPr>
        <w:pStyle w:val="BodyText"/>
        <w:spacing w:before="66" w:line="278" w:lineRule="auto"/>
        <w:ind w:left="127" w:right="3501"/>
        <w:jc w:val="both"/>
      </w:pPr>
      <w:r>
        <w:rPr>
          <w:w w:val="105"/>
        </w:rPr>
        <w:t>Another proof point of the lack of interest in new phones is the increasing</w:t>
      </w:r>
      <w:r>
        <w:rPr>
          <w:spacing w:val="-37"/>
          <w:w w:val="105"/>
        </w:rPr>
        <w:t xml:space="preserve"> </w:t>
      </w:r>
      <w:r>
        <w:rPr>
          <w:w w:val="105"/>
        </w:rPr>
        <w:t>decline in upgrade rates at the top U.S. carriers. While the U.S. market a</w:t>
      </w:r>
      <w:r>
        <w:rPr>
          <w:w w:val="105"/>
        </w:rPr>
        <w:t>ccounts for  only 11% of worldwide smartphone shipments, it's an important end market      for Apple. The company has roughly 40% share in the U.S. market, and U.S. iPhone shipments account for more than 30% of iPhone mix. As seen above, all of the U.S. ca</w:t>
      </w:r>
      <w:r>
        <w:rPr>
          <w:w w:val="105"/>
        </w:rPr>
        <w:t>rriers have seen declining upgrade rates over the past few years, highlighting</w:t>
      </w:r>
      <w:r>
        <w:rPr>
          <w:spacing w:val="7"/>
          <w:w w:val="105"/>
        </w:rPr>
        <w:t xml:space="preserve"> </w:t>
      </w:r>
      <w:r>
        <w:rPr>
          <w:w w:val="105"/>
        </w:rPr>
        <w:t>the</w:t>
      </w:r>
      <w:r>
        <w:rPr>
          <w:spacing w:val="7"/>
          <w:w w:val="105"/>
        </w:rPr>
        <w:t xml:space="preserve"> </w:t>
      </w:r>
      <w:r>
        <w:rPr>
          <w:w w:val="105"/>
        </w:rPr>
        <w:t>fact</w:t>
      </w:r>
      <w:r>
        <w:rPr>
          <w:spacing w:val="7"/>
          <w:w w:val="105"/>
        </w:rPr>
        <w:t xml:space="preserve"> </w:t>
      </w:r>
      <w:r>
        <w:rPr>
          <w:w w:val="105"/>
        </w:rPr>
        <w:t>that</w:t>
      </w:r>
      <w:r>
        <w:rPr>
          <w:spacing w:val="7"/>
          <w:w w:val="105"/>
        </w:rPr>
        <w:t xml:space="preserve"> </w:t>
      </w:r>
      <w:r>
        <w:rPr>
          <w:w w:val="105"/>
        </w:rPr>
        <w:t>refresh</w:t>
      </w:r>
      <w:r>
        <w:rPr>
          <w:spacing w:val="7"/>
          <w:w w:val="105"/>
        </w:rPr>
        <w:t xml:space="preserve"> </w:t>
      </w:r>
      <w:r>
        <w:rPr>
          <w:w w:val="105"/>
        </w:rPr>
        <w:t>cycles</w:t>
      </w:r>
      <w:r>
        <w:rPr>
          <w:spacing w:val="7"/>
          <w:w w:val="105"/>
        </w:rPr>
        <w:t xml:space="preserve"> </w:t>
      </w:r>
      <w:r>
        <w:rPr>
          <w:w w:val="105"/>
        </w:rPr>
        <w:t>for</w:t>
      </w:r>
      <w:r>
        <w:rPr>
          <w:spacing w:val="7"/>
          <w:w w:val="105"/>
        </w:rPr>
        <w:t xml:space="preserve"> </w:t>
      </w:r>
      <w:r>
        <w:rPr>
          <w:w w:val="105"/>
        </w:rPr>
        <w:t>new</w:t>
      </w:r>
      <w:r>
        <w:rPr>
          <w:spacing w:val="7"/>
          <w:w w:val="105"/>
        </w:rPr>
        <w:t xml:space="preserve"> </w:t>
      </w:r>
      <w:r>
        <w:rPr>
          <w:w w:val="105"/>
        </w:rPr>
        <w:t>phones</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elongate.</w:t>
      </w:r>
    </w:p>
    <w:p w:rsidR="00257A7E" w:rsidRDefault="007F7276">
      <w:pPr>
        <w:pStyle w:val="BodyText"/>
        <w:spacing w:before="11"/>
      </w:pPr>
      <w:r>
        <w:pict>
          <v:line id="_x0000_s1768" style="position:absolute;z-index:1960;mso-wrap-distance-left:0;mso-wrap-distance-right:0;mso-position-horizontal-relative:page" from="45.35pt,13pt" to="376.55pt,13pt" strokeweight=".25pt">
            <w10:wrap type="topAndBottom" anchorx="page"/>
          </v:line>
        </w:pict>
      </w:r>
    </w:p>
    <w:p w:rsidR="00257A7E" w:rsidRDefault="007F7276">
      <w:pPr>
        <w:pStyle w:val="Heading1"/>
        <w:jc w:val="both"/>
      </w:pPr>
      <w:r>
        <w:rPr>
          <w:color w:val="0098DB"/>
          <w:w w:val="105"/>
        </w:rPr>
        <w:t>Smartphone market is saturated</w:t>
      </w:r>
    </w:p>
    <w:p w:rsidR="00257A7E" w:rsidRDefault="007F7276">
      <w:pPr>
        <w:pStyle w:val="BodyText"/>
        <w:spacing w:before="199" w:line="278" w:lineRule="auto"/>
        <w:ind w:left="127" w:right="3501"/>
        <w:jc w:val="both"/>
      </w:pPr>
      <w:r>
        <w:rPr>
          <w:w w:val="105"/>
        </w:rPr>
        <w:t>As we've noted in the past, the smartphone market is essentially saturated (</w:t>
      </w:r>
      <w:hyperlink r:id="rId19">
        <w:r>
          <w:rPr>
            <w:color w:val="0000FF"/>
            <w:w w:val="105"/>
            <w:u w:val="single" w:color="0000FF"/>
          </w:rPr>
          <w:t>7/10/17</w:t>
        </w:r>
        <w:r>
          <w:rPr>
            <w:color w:val="0000FF"/>
            <w:spacing w:val="-7"/>
            <w:w w:val="105"/>
            <w:u w:val="single" w:color="0000FF"/>
          </w:rPr>
          <w:t xml:space="preserve"> </w:t>
        </w:r>
        <w:r>
          <w:rPr>
            <w:color w:val="0000FF"/>
            <w:w w:val="105"/>
            <w:u w:val="single" w:color="0000FF"/>
          </w:rPr>
          <w:t>note</w:t>
        </w:r>
      </w:hyperlink>
      <w:r>
        <w:rPr>
          <w:w w:val="105"/>
        </w:rPr>
        <w:t>).</w:t>
      </w:r>
      <w:r>
        <w:rPr>
          <w:spacing w:val="-7"/>
          <w:w w:val="105"/>
        </w:rPr>
        <w:t xml:space="preserve"> </w:t>
      </w:r>
      <w:r>
        <w:rPr>
          <w:w w:val="105"/>
        </w:rPr>
        <w:t>While</w:t>
      </w:r>
      <w:r>
        <w:rPr>
          <w:spacing w:val="-7"/>
          <w:w w:val="105"/>
        </w:rPr>
        <w:t xml:space="preserve"> </w:t>
      </w:r>
      <w:r>
        <w:rPr>
          <w:w w:val="105"/>
        </w:rPr>
        <w:t>there</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a</w:t>
      </w:r>
      <w:r>
        <w:rPr>
          <w:spacing w:val="-7"/>
          <w:w w:val="105"/>
        </w:rPr>
        <w:t xml:space="preserve"> </w:t>
      </w:r>
      <w:r>
        <w:rPr>
          <w:w w:val="105"/>
        </w:rPr>
        <w:t>small</w:t>
      </w:r>
      <w:r>
        <w:rPr>
          <w:spacing w:val="-7"/>
          <w:w w:val="105"/>
        </w:rPr>
        <w:t xml:space="preserve"> </w:t>
      </w:r>
      <w:r>
        <w:rPr>
          <w:w w:val="105"/>
        </w:rPr>
        <w:t>percentage</w:t>
      </w:r>
      <w:r>
        <w:rPr>
          <w:spacing w:val="-7"/>
          <w:w w:val="105"/>
        </w:rPr>
        <w:t xml:space="preserve"> </w:t>
      </w:r>
      <w:r>
        <w:rPr>
          <w:w w:val="105"/>
        </w:rPr>
        <w:t>of</w:t>
      </w:r>
      <w:r>
        <w:rPr>
          <w:spacing w:val="-7"/>
          <w:w w:val="105"/>
        </w:rPr>
        <w:t xml:space="preserve"> </w:t>
      </w:r>
      <w:r>
        <w:rPr>
          <w:w w:val="105"/>
        </w:rPr>
        <w:t>people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world</w:t>
      </w:r>
      <w:r>
        <w:rPr>
          <w:spacing w:val="-7"/>
          <w:w w:val="105"/>
        </w:rPr>
        <w:t xml:space="preserve"> </w:t>
      </w:r>
      <w:r>
        <w:rPr>
          <w:w w:val="105"/>
        </w:rPr>
        <w:t>who don't</w:t>
      </w:r>
      <w:r>
        <w:rPr>
          <w:spacing w:val="-11"/>
          <w:w w:val="105"/>
        </w:rPr>
        <w:t xml:space="preserve"> </w:t>
      </w:r>
      <w:r>
        <w:rPr>
          <w:w w:val="105"/>
        </w:rPr>
        <w:t>have</w:t>
      </w:r>
      <w:r>
        <w:rPr>
          <w:spacing w:val="-11"/>
          <w:w w:val="105"/>
        </w:rPr>
        <w:t xml:space="preserve"> </w:t>
      </w:r>
      <w:r>
        <w:rPr>
          <w:w w:val="105"/>
        </w:rPr>
        <w:t>a</w:t>
      </w:r>
      <w:r>
        <w:rPr>
          <w:spacing w:val="-11"/>
          <w:w w:val="105"/>
        </w:rPr>
        <w:t xml:space="preserve"> </w:t>
      </w:r>
      <w:r>
        <w:rPr>
          <w:w w:val="105"/>
        </w:rPr>
        <w:t>mobile</w:t>
      </w:r>
      <w:r>
        <w:rPr>
          <w:spacing w:val="-11"/>
          <w:w w:val="105"/>
        </w:rPr>
        <w:t xml:space="preserve"> </w:t>
      </w:r>
      <w:r>
        <w:rPr>
          <w:w w:val="105"/>
        </w:rPr>
        <w:t>phone,</w:t>
      </w:r>
      <w:r>
        <w:rPr>
          <w:spacing w:val="-11"/>
          <w:w w:val="105"/>
        </w:rPr>
        <w:t xml:space="preserve"> </w:t>
      </w:r>
      <w:r>
        <w:rPr>
          <w:w w:val="105"/>
        </w:rPr>
        <w:t>the</w:t>
      </w:r>
      <w:r>
        <w:rPr>
          <w:spacing w:val="-11"/>
          <w:w w:val="105"/>
        </w:rPr>
        <w:t xml:space="preserve"> </w:t>
      </w:r>
      <w:r>
        <w:rPr>
          <w:w w:val="105"/>
        </w:rPr>
        <w:t>number</w:t>
      </w:r>
      <w:r>
        <w:rPr>
          <w:spacing w:val="-11"/>
          <w:w w:val="105"/>
        </w:rPr>
        <w:t xml:space="preserve"> </w:t>
      </w:r>
      <w:r>
        <w:rPr>
          <w:w w:val="105"/>
        </w:rPr>
        <w:t>of</w:t>
      </w:r>
      <w:r>
        <w:rPr>
          <w:spacing w:val="-11"/>
          <w:w w:val="105"/>
        </w:rPr>
        <w:t xml:space="preserve"> </w:t>
      </w:r>
      <w:r>
        <w:rPr>
          <w:w w:val="105"/>
        </w:rPr>
        <w:t>potential</w:t>
      </w:r>
      <w:r>
        <w:rPr>
          <w:spacing w:val="-11"/>
          <w:w w:val="105"/>
        </w:rPr>
        <w:t xml:space="preserve"> </w:t>
      </w:r>
      <w:r>
        <w:rPr>
          <w:w w:val="105"/>
        </w:rPr>
        <w:t>new</w:t>
      </w:r>
      <w:r>
        <w:rPr>
          <w:spacing w:val="-11"/>
          <w:w w:val="105"/>
        </w:rPr>
        <w:t xml:space="preserve"> </w:t>
      </w:r>
      <w:r>
        <w:rPr>
          <w:w w:val="105"/>
        </w:rPr>
        <w:t>customers</w:t>
      </w:r>
      <w:r>
        <w:rPr>
          <w:spacing w:val="-11"/>
          <w:w w:val="105"/>
        </w:rPr>
        <w:t xml:space="preserve"> </w:t>
      </w:r>
      <w:r>
        <w:rPr>
          <w:w w:val="105"/>
        </w:rPr>
        <w:t>remains</w:t>
      </w:r>
      <w:r>
        <w:rPr>
          <w:spacing w:val="-11"/>
          <w:w w:val="105"/>
        </w:rPr>
        <w:t xml:space="preserve"> </w:t>
      </w:r>
      <w:r>
        <w:rPr>
          <w:w w:val="105"/>
        </w:rPr>
        <w:t>small. When</w:t>
      </w:r>
      <w:r>
        <w:rPr>
          <w:spacing w:val="-5"/>
          <w:w w:val="105"/>
        </w:rPr>
        <w:t xml:space="preserve"> </w:t>
      </w:r>
      <w:r>
        <w:rPr>
          <w:w w:val="105"/>
        </w:rPr>
        <w:t>looking</w:t>
      </w:r>
      <w:r>
        <w:rPr>
          <w:spacing w:val="-5"/>
          <w:w w:val="105"/>
        </w:rPr>
        <w:t xml:space="preserve"> </w:t>
      </w:r>
      <w:r>
        <w:rPr>
          <w:w w:val="105"/>
        </w:rPr>
        <w:t>at</w:t>
      </w:r>
      <w:r>
        <w:rPr>
          <w:spacing w:val="-5"/>
          <w:w w:val="105"/>
        </w:rPr>
        <w:t xml:space="preserve"> </w:t>
      </w:r>
      <w:r>
        <w:rPr>
          <w:w w:val="105"/>
        </w:rPr>
        <w:t>mobile</w:t>
      </w:r>
      <w:r>
        <w:rPr>
          <w:spacing w:val="-5"/>
          <w:w w:val="105"/>
        </w:rPr>
        <w:t xml:space="preserve"> </w:t>
      </w:r>
      <w:r>
        <w:rPr>
          <w:w w:val="105"/>
        </w:rPr>
        <w:t>phone</w:t>
      </w:r>
      <w:r>
        <w:rPr>
          <w:spacing w:val="-5"/>
          <w:w w:val="105"/>
        </w:rPr>
        <w:t xml:space="preserve"> </w:t>
      </w:r>
      <w:r>
        <w:rPr>
          <w:w w:val="105"/>
        </w:rPr>
        <w:t>shipments,</w:t>
      </w:r>
      <w:r>
        <w:rPr>
          <w:spacing w:val="-5"/>
          <w:w w:val="105"/>
        </w:rPr>
        <w:t xml:space="preserve"> </w:t>
      </w:r>
      <w:r>
        <w:rPr>
          <w:w w:val="105"/>
        </w:rPr>
        <w:t>as</w:t>
      </w:r>
      <w:r>
        <w:rPr>
          <w:spacing w:val="-5"/>
          <w:w w:val="105"/>
        </w:rPr>
        <w:t xml:space="preserve"> </w:t>
      </w:r>
      <w:r>
        <w:rPr>
          <w:w w:val="105"/>
        </w:rPr>
        <w:t>seen</w:t>
      </w:r>
      <w:r>
        <w:rPr>
          <w:spacing w:val="-5"/>
          <w:w w:val="105"/>
        </w:rPr>
        <w:t xml:space="preserve"> </w:t>
      </w:r>
      <w:r>
        <w:rPr>
          <w:w w:val="105"/>
        </w:rPr>
        <w:t>in</w:t>
      </w:r>
      <w:r>
        <w:rPr>
          <w:spacing w:val="-5"/>
          <w:w w:val="105"/>
        </w:rPr>
        <w:t xml:space="preserve"> </w:t>
      </w:r>
      <w:r>
        <w:rPr>
          <w:w w:val="105"/>
        </w:rPr>
        <w:t>Figure</w:t>
      </w:r>
      <w:r>
        <w:rPr>
          <w:spacing w:val="-5"/>
          <w:w w:val="105"/>
        </w:rPr>
        <w:t xml:space="preserve"> </w:t>
      </w:r>
      <w:r>
        <w:rPr>
          <w:w w:val="105"/>
        </w:rPr>
        <w:t>3,</w:t>
      </w:r>
      <w:r>
        <w:rPr>
          <w:spacing w:val="-5"/>
          <w:w w:val="105"/>
        </w:rPr>
        <w:t xml:space="preserve"> </w:t>
      </w:r>
      <w:r>
        <w:rPr>
          <w:w w:val="105"/>
        </w:rPr>
        <w:t>annual</w:t>
      </w:r>
      <w:r>
        <w:rPr>
          <w:spacing w:val="-5"/>
          <w:w w:val="105"/>
        </w:rPr>
        <w:t xml:space="preserve"> </w:t>
      </w:r>
      <w:r>
        <w:rPr>
          <w:w w:val="105"/>
        </w:rPr>
        <w:t xml:space="preserve">shipments have been close to two billion units for the past three years, which suggests the market has stagnated. Using rough numbers, there are about 7.4 billion </w:t>
      </w:r>
      <w:r>
        <w:rPr>
          <w:w w:val="105"/>
        </w:rPr>
        <w:t>people in</w:t>
      </w:r>
      <w:r>
        <w:rPr>
          <w:spacing w:val="-7"/>
          <w:w w:val="105"/>
        </w:rPr>
        <w:t xml:space="preserve"> </w:t>
      </w:r>
      <w:r>
        <w:rPr>
          <w:w w:val="105"/>
        </w:rPr>
        <w:t>the</w:t>
      </w:r>
      <w:r>
        <w:rPr>
          <w:spacing w:val="-7"/>
          <w:w w:val="105"/>
        </w:rPr>
        <w:t xml:space="preserve"> </w:t>
      </w:r>
      <w:r>
        <w:rPr>
          <w:w w:val="105"/>
        </w:rPr>
        <w:t>world</w:t>
      </w:r>
      <w:r>
        <w:rPr>
          <w:spacing w:val="-7"/>
          <w:w w:val="105"/>
        </w:rPr>
        <w:t xml:space="preserve"> </w:t>
      </w:r>
      <w:r>
        <w:rPr>
          <w:w w:val="105"/>
        </w:rPr>
        <w:t>and</w:t>
      </w:r>
      <w:r>
        <w:rPr>
          <w:spacing w:val="-7"/>
          <w:w w:val="105"/>
        </w:rPr>
        <w:t xml:space="preserve"> </w:t>
      </w:r>
      <w:r>
        <w:rPr>
          <w:w w:val="105"/>
        </w:rPr>
        <w:t>if</w:t>
      </w:r>
      <w:r>
        <w:rPr>
          <w:spacing w:val="-7"/>
          <w:w w:val="105"/>
        </w:rPr>
        <w:t xml:space="preserve"> </w:t>
      </w:r>
      <w:r>
        <w:rPr>
          <w:w w:val="105"/>
        </w:rPr>
        <w:t>every</w:t>
      </w:r>
      <w:r>
        <w:rPr>
          <w:spacing w:val="-7"/>
          <w:w w:val="105"/>
        </w:rPr>
        <w:t xml:space="preserve"> </w:t>
      </w:r>
      <w:r>
        <w:rPr>
          <w:w w:val="105"/>
        </w:rPr>
        <w:t>person</w:t>
      </w:r>
      <w:r>
        <w:rPr>
          <w:spacing w:val="-7"/>
          <w:w w:val="105"/>
        </w:rPr>
        <w:t xml:space="preserve"> </w:t>
      </w:r>
      <w:r>
        <w:rPr>
          <w:w w:val="105"/>
        </w:rPr>
        <w:t>keeps</w:t>
      </w:r>
      <w:r>
        <w:rPr>
          <w:spacing w:val="-7"/>
          <w:w w:val="105"/>
        </w:rPr>
        <w:t xml:space="preserve"> </w:t>
      </w:r>
      <w:r>
        <w:rPr>
          <w:w w:val="105"/>
        </w:rPr>
        <w:t>their</w:t>
      </w:r>
      <w:r>
        <w:rPr>
          <w:spacing w:val="-7"/>
          <w:w w:val="105"/>
        </w:rPr>
        <w:t xml:space="preserve"> </w:t>
      </w:r>
      <w:r>
        <w:rPr>
          <w:w w:val="105"/>
        </w:rPr>
        <w:t>phone</w:t>
      </w:r>
      <w:r>
        <w:rPr>
          <w:spacing w:val="-7"/>
          <w:w w:val="105"/>
        </w:rPr>
        <w:t xml:space="preserve"> </w:t>
      </w:r>
      <w:r>
        <w:rPr>
          <w:w w:val="105"/>
        </w:rPr>
        <w:t>for</w:t>
      </w:r>
      <w:r>
        <w:rPr>
          <w:spacing w:val="-7"/>
          <w:w w:val="105"/>
        </w:rPr>
        <w:t xml:space="preserve"> </w:t>
      </w:r>
      <w:r>
        <w:rPr>
          <w:w w:val="105"/>
        </w:rPr>
        <w:t>3</w:t>
      </w:r>
      <w:r>
        <w:rPr>
          <w:spacing w:val="-7"/>
          <w:w w:val="105"/>
        </w:rPr>
        <w:t xml:space="preserve"> </w:t>
      </w:r>
      <w:r>
        <w:rPr>
          <w:w w:val="105"/>
        </w:rPr>
        <w:t>years,</w:t>
      </w:r>
      <w:r>
        <w:rPr>
          <w:spacing w:val="-7"/>
          <w:w w:val="105"/>
        </w:rPr>
        <w:t xml:space="preserve"> </w:t>
      </w:r>
      <w:r>
        <w:rPr>
          <w:w w:val="105"/>
        </w:rPr>
        <w:t>the</w:t>
      </w:r>
      <w:r>
        <w:rPr>
          <w:spacing w:val="-7"/>
          <w:w w:val="105"/>
        </w:rPr>
        <w:t xml:space="preserve"> </w:t>
      </w:r>
      <w:r>
        <w:rPr>
          <w:w w:val="105"/>
        </w:rPr>
        <w:t>global</w:t>
      </w:r>
      <w:r>
        <w:rPr>
          <w:spacing w:val="-7"/>
          <w:w w:val="105"/>
        </w:rPr>
        <w:t xml:space="preserve"> </w:t>
      </w:r>
      <w:r>
        <w:rPr>
          <w:w w:val="105"/>
        </w:rPr>
        <w:t>installed base of mobile phones is roughly 6 billion. Given 26% of the world’s population is</w:t>
      </w:r>
      <w:r>
        <w:rPr>
          <w:spacing w:val="25"/>
          <w:w w:val="105"/>
        </w:rPr>
        <w:t xml:space="preserve"> </w:t>
      </w:r>
      <w:r>
        <w:rPr>
          <w:w w:val="105"/>
        </w:rPr>
        <w:t>14</w:t>
      </w:r>
      <w:r>
        <w:rPr>
          <w:spacing w:val="25"/>
          <w:w w:val="105"/>
        </w:rPr>
        <w:t xml:space="preserve"> </w:t>
      </w:r>
      <w:r>
        <w:rPr>
          <w:w w:val="105"/>
        </w:rPr>
        <w:t>years</w:t>
      </w:r>
      <w:r>
        <w:rPr>
          <w:spacing w:val="25"/>
          <w:w w:val="105"/>
        </w:rPr>
        <w:t xml:space="preserve"> </w:t>
      </w:r>
      <w:r>
        <w:rPr>
          <w:w w:val="105"/>
        </w:rPr>
        <w:t>old</w:t>
      </w:r>
      <w:r>
        <w:rPr>
          <w:spacing w:val="25"/>
          <w:w w:val="105"/>
        </w:rPr>
        <w:t xml:space="preserve"> </w:t>
      </w:r>
      <w:r>
        <w:rPr>
          <w:w w:val="105"/>
        </w:rPr>
        <w:t>or</w:t>
      </w:r>
      <w:r>
        <w:rPr>
          <w:spacing w:val="25"/>
          <w:w w:val="105"/>
        </w:rPr>
        <w:t xml:space="preserve"> </w:t>
      </w:r>
      <w:r>
        <w:rPr>
          <w:w w:val="105"/>
        </w:rPr>
        <w:t>younger,</w:t>
      </w:r>
      <w:r>
        <w:rPr>
          <w:spacing w:val="25"/>
          <w:w w:val="105"/>
        </w:rPr>
        <w:t xml:space="preserve"> </w:t>
      </w:r>
      <w:r>
        <w:rPr>
          <w:w w:val="105"/>
        </w:rPr>
        <w:t>or</w:t>
      </w:r>
      <w:r>
        <w:rPr>
          <w:spacing w:val="25"/>
          <w:w w:val="105"/>
        </w:rPr>
        <w:t xml:space="preserve"> </w:t>
      </w:r>
      <w:r>
        <w:rPr>
          <w:w w:val="105"/>
        </w:rPr>
        <w:t>roughly</w:t>
      </w:r>
      <w:r>
        <w:rPr>
          <w:spacing w:val="25"/>
          <w:w w:val="105"/>
        </w:rPr>
        <w:t xml:space="preserve"> </w:t>
      </w:r>
      <w:r>
        <w:rPr>
          <w:w w:val="105"/>
        </w:rPr>
        <w:t>1.9</w:t>
      </w:r>
      <w:r>
        <w:rPr>
          <w:spacing w:val="25"/>
          <w:w w:val="105"/>
        </w:rPr>
        <w:t xml:space="preserve"> </w:t>
      </w:r>
      <w:r>
        <w:rPr>
          <w:w w:val="105"/>
        </w:rPr>
        <w:t>billion</w:t>
      </w:r>
      <w:r>
        <w:rPr>
          <w:spacing w:val="25"/>
          <w:w w:val="105"/>
        </w:rPr>
        <w:t xml:space="preserve"> </w:t>
      </w:r>
      <w:r>
        <w:rPr>
          <w:w w:val="105"/>
        </w:rPr>
        <w:t>people,</w:t>
      </w:r>
      <w:r>
        <w:rPr>
          <w:spacing w:val="25"/>
          <w:w w:val="105"/>
        </w:rPr>
        <w:t xml:space="preserve"> </w:t>
      </w:r>
      <w:r>
        <w:rPr>
          <w:w w:val="105"/>
        </w:rPr>
        <w:t>and</w:t>
      </w:r>
      <w:r>
        <w:rPr>
          <w:spacing w:val="25"/>
          <w:w w:val="105"/>
        </w:rPr>
        <w:t xml:space="preserve"> </w:t>
      </w:r>
      <w:r>
        <w:rPr>
          <w:w w:val="105"/>
        </w:rPr>
        <w:t>assuming</w:t>
      </w:r>
      <w:r>
        <w:rPr>
          <w:spacing w:val="25"/>
          <w:w w:val="105"/>
        </w:rPr>
        <w:t xml:space="preserve"> </w:t>
      </w:r>
      <w:r>
        <w:rPr>
          <w:w w:val="105"/>
        </w:rPr>
        <w:t>these</w:t>
      </w:r>
    </w:p>
    <w:p w:rsidR="00257A7E" w:rsidRDefault="00257A7E">
      <w:pPr>
        <w:spacing w:line="278" w:lineRule="auto"/>
        <w:jc w:val="both"/>
        <w:sectPr w:rsidR="00257A7E">
          <w:pgSz w:w="11910" w:h="15840"/>
          <w:pgMar w:top="1260" w:right="780" w:bottom="1000" w:left="780" w:header="495" w:footer="816" w:gutter="0"/>
          <w:cols w:space="720"/>
        </w:sectPr>
      </w:pPr>
    </w:p>
    <w:p w:rsidR="00257A7E" w:rsidRDefault="00257A7E">
      <w:pPr>
        <w:pStyle w:val="BodyText"/>
        <w:spacing w:before="6"/>
        <w:rPr>
          <w:sz w:val="16"/>
        </w:rPr>
      </w:pPr>
    </w:p>
    <w:p w:rsidR="00257A7E" w:rsidRDefault="007F7276">
      <w:pPr>
        <w:pStyle w:val="BodyText"/>
        <w:spacing w:before="67" w:line="278" w:lineRule="auto"/>
        <w:ind w:left="127" w:right="3501"/>
        <w:jc w:val="both"/>
      </w:pPr>
      <w:bookmarkStart w:id="15" w:name="Page_5"/>
      <w:bookmarkStart w:id="16" w:name="Graphics_Title:_Figure_3:_Worldwide_mobi"/>
      <w:bookmarkEnd w:id="15"/>
      <w:bookmarkEnd w:id="16"/>
      <w:r>
        <w:rPr>
          <w:w w:val="105"/>
        </w:rPr>
        <w:t>young children do not have a mobile phone, suggests the mobile phone market has reached saturation. Even reducing the average age of a phone to 2.7 years, which</w:t>
      </w:r>
      <w:r>
        <w:rPr>
          <w:spacing w:val="-4"/>
          <w:w w:val="105"/>
        </w:rPr>
        <w:t xml:space="preserve"> </w:t>
      </w:r>
      <w:r>
        <w:rPr>
          <w:w w:val="105"/>
        </w:rPr>
        <w:t>we</w:t>
      </w:r>
      <w:r>
        <w:rPr>
          <w:spacing w:val="-4"/>
          <w:w w:val="105"/>
        </w:rPr>
        <w:t xml:space="preserve"> </w:t>
      </w:r>
      <w:r>
        <w:rPr>
          <w:w w:val="105"/>
        </w:rPr>
        <w:t>believe</w:t>
      </w:r>
      <w:r>
        <w:rPr>
          <w:spacing w:val="-4"/>
          <w:w w:val="105"/>
        </w:rPr>
        <w:t xml:space="preserve"> </w:t>
      </w:r>
      <w:r>
        <w:rPr>
          <w:w w:val="105"/>
        </w:rPr>
        <w:t>is</w:t>
      </w:r>
      <w:r>
        <w:rPr>
          <w:spacing w:val="-4"/>
          <w:w w:val="105"/>
        </w:rPr>
        <w:t xml:space="preserve"> </w:t>
      </w:r>
      <w:r>
        <w:rPr>
          <w:w w:val="105"/>
        </w:rPr>
        <w:t>closer</w:t>
      </w:r>
      <w:r>
        <w:rPr>
          <w:spacing w:val="-4"/>
          <w:w w:val="105"/>
        </w:rPr>
        <w:t xml:space="preserve"> </w:t>
      </w:r>
      <w:r>
        <w:rPr>
          <w:w w:val="105"/>
        </w:rPr>
        <w:t>to</w:t>
      </w:r>
      <w:r>
        <w:rPr>
          <w:spacing w:val="-4"/>
          <w:w w:val="105"/>
        </w:rPr>
        <w:t xml:space="preserve"> </w:t>
      </w:r>
      <w:r>
        <w:rPr>
          <w:w w:val="105"/>
        </w:rPr>
        <w:t>current</w:t>
      </w:r>
      <w:r>
        <w:rPr>
          <w:spacing w:val="-4"/>
          <w:w w:val="105"/>
        </w:rPr>
        <w:t xml:space="preserve"> </w:t>
      </w:r>
      <w:r>
        <w:rPr>
          <w:w w:val="105"/>
        </w:rPr>
        <w:t>phone</w:t>
      </w:r>
      <w:r>
        <w:rPr>
          <w:spacing w:val="-4"/>
          <w:w w:val="105"/>
        </w:rPr>
        <w:t xml:space="preserve"> </w:t>
      </w:r>
      <w:r>
        <w:rPr>
          <w:w w:val="105"/>
        </w:rPr>
        <w:t>lifecycles,</w:t>
      </w:r>
      <w:r>
        <w:rPr>
          <w:spacing w:val="-4"/>
          <w:w w:val="105"/>
        </w:rPr>
        <w:t xml:space="preserve"> </w:t>
      </w:r>
      <w:r>
        <w:rPr>
          <w:w w:val="105"/>
        </w:rPr>
        <w:t>suggests</w:t>
      </w:r>
      <w:r>
        <w:rPr>
          <w:spacing w:val="-4"/>
          <w:w w:val="105"/>
        </w:rPr>
        <w:t xml:space="preserve"> </w:t>
      </w:r>
      <w:r>
        <w:rPr>
          <w:w w:val="105"/>
        </w:rPr>
        <w:t>an</w:t>
      </w:r>
      <w:r>
        <w:rPr>
          <w:spacing w:val="-4"/>
          <w:w w:val="105"/>
        </w:rPr>
        <w:t xml:space="preserve"> </w:t>
      </w:r>
      <w:r>
        <w:rPr>
          <w:w w:val="105"/>
        </w:rPr>
        <w:t>installed</w:t>
      </w:r>
      <w:r>
        <w:rPr>
          <w:spacing w:val="-4"/>
          <w:w w:val="105"/>
        </w:rPr>
        <w:t xml:space="preserve"> </w:t>
      </w:r>
      <w:r>
        <w:rPr>
          <w:w w:val="105"/>
        </w:rPr>
        <w:t xml:space="preserve">base </w:t>
      </w:r>
      <w:r>
        <w:rPr>
          <w:w w:val="105"/>
        </w:rPr>
        <w:t>of about 5.1 billion phones. Adding 1.9 billion children, gets you pretty close to the 7.4 billion people on the earth</w:t>
      </w:r>
      <w:r>
        <w:rPr>
          <w:spacing w:val="13"/>
          <w:w w:val="105"/>
        </w:rPr>
        <w:t xml:space="preserve"> </w:t>
      </w:r>
      <w:r>
        <w:rPr>
          <w:w w:val="105"/>
        </w:rPr>
        <w:t>today.</w:t>
      </w:r>
    </w:p>
    <w:p w:rsidR="00257A7E" w:rsidRDefault="00257A7E" w:rsidP="00FD5111">
      <w:pPr>
        <w:pStyle w:val="BodyText"/>
        <w:spacing w:before="6"/>
        <w:rPr>
          <w:b/>
          <w:sz w:val="25"/>
        </w:rPr>
      </w:pPr>
    </w:p>
    <w:p w:rsidR="00257A7E" w:rsidRDefault="007F7276">
      <w:pPr>
        <w:pStyle w:val="BodyText"/>
        <w:spacing w:before="66" w:line="278" w:lineRule="auto"/>
        <w:ind w:left="127" w:right="3501"/>
        <w:jc w:val="both"/>
      </w:pPr>
      <w:r>
        <w:rPr>
          <w:w w:val="105"/>
        </w:rPr>
        <w:t>C</w:t>
      </w:r>
      <w:r>
        <w:rPr>
          <w:w w:val="105"/>
        </w:rPr>
        <w:t>learly there are geographic diﬀerences in mobile phone ownership. In the U.S., using an average lifecycle of 2.7 years suggests an installed base of roughly  512 million mobile phones, even though the U.S. reportedly had just 323 million people as of 2016</w:t>
      </w:r>
      <w:r>
        <w:rPr>
          <w:w w:val="105"/>
        </w:rPr>
        <w:t xml:space="preserve">. This suggests the U.S. phone market is already saturated, and that many people own more than one phone. The numbers are similar in Western Europe, where a 2.7 year lifecycle suggests an installed base of 450 million mobile phones, versus the roughly 420 </w:t>
      </w:r>
      <w:r>
        <w:rPr>
          <w:w w:val="105"/>
        </w:rPr>
        <w:t>million people as of 2016. In China,</w:t>
      </w:r>
      <w:r>
        <w:rPr>
          <w:spacing w:val="-17"/>
          <w:w w:val="105"/>
        </w:rPr>
        <w:t xml:space="preserve"> </w:t>
      </w:r>
      <w:r>
        <w:rPr>
          <w:w w:val="105"/>
        </w:rPr>
        <w:t>a</w:t>
      </w:r>
      <w:r>
        <w:rPr>
          <w:spacing w:val="-17"/>
          <w:w w:val="105"/>
        </w:rPr>
        <w:t xml:space="preserve"> </w:t>
      </w:r>
      <w:r>
        <w:rPr>
          <w:w w:val="105"/>
        </w:rPr>
        <w:t>2.7</w:t>
      </w:r>
      <w:r>
        <w:rPr>
          <w:spacing w:val="-17"/>
          <w:w w:val="105"/>
        </w:rPr>
        <w:t xml:space="preserve"> </w:t>
      </w:r>
      <w:r>
        <w:rPr>
          <w:w w:val="105"/>
        </w:rPr>
        <w:t>year</w:t>
      </w:r>
      <w:r>
        <w:rPr>
          <w:spacing w:val="-17"/>
          <w:w w:val="105"/>
        </w:rPr>
        <w:t xml:space="preserve"> </w:t>
      </w:r>
      <w:r>
        <w:rPr>
          <w:w w:val="105"/>
        </w:rPr>
        <w:t>lifecycle</w:t>
      </w:r>
      <w:r>
        <w:rPr>
          <w:spacing w:val="-17"/>
          <w:w w:val="105"/>
        </w:rPr>
        <w:t xml:space="preserve"> </w:t>
      </w:r>
      <w:r>
        <w:rPr>
          <w:w w:val="105"/>
        </w:rPr>
        <w:t>suggests</w:t>
      </w:r>
      <w:r>
        <w:rPr>
          <w:spacing w:val="-17"/>
          <w:w w:val="105"/>
        </w:rPr>
        <w:t xml:space="preserve"> </w:t>
      </w:r>
      <w:r>
        <w:rPr>
          <w:w w:val="105"/>
        </w:rPr>
        <w:t>a</w:t>
      </w:r>
      <w:r>
        <w:rPr>
          <w:spacing w:val="-17"/>
          <w:w w:val="105"/>
        </w:rPr>
        <w:t xml:space="preserve"> </w:t>
      </w:r>
      <w:r>
        <w:rPr>
          <w:w w:val="105"/>
        </w:rPr>
        <w:t>1.3</w:t>
      </w:r>
      <w:r>
        <w:rPr>
          <w:spacing w:val="-17"/>
          <w:w w:val="105"/>
        </w:rPr>
        <w:t xml:space="preserve"> </w:t>
      </w:r>
      <w:r>
        <w:rPr>
          <w:w w:val="105"/>
        </w:rPr>
        <w:t>billion</w:t>
      </w:r>
      <w:r>
        <w:rPr>
          <w:spacing w:val="-17"/>
          <w:w w:val="105"/>
        </w:rPr>
        <w:t xml:space="preserve"> </w:t>
      </w:r>
      <w:r>
        <w:rPr>
          <w:w w:val="105"/>
        </w:rPr>
        <w:t>smartphone</w:t>
      </w:r>
      <w:r>
        <w:rPr>
          <w:spacing w:val="-17"/>
          <w:w w:val="105"/>
        </w:rPr>
        <w:t xml:space="preserve"> </w:t>
      </w:r>
      <w:r>
        <w:rPr>
          <w:w w:val="105"/>
        </w:rPr>
        <w:t>installed</w:t>
      </w:r>
      <w:r>
        <w:rPr>
          <w:spacing w:val="-17"/>
          <w:w w:val="105"/>
        </w:rPr>
        <w:t xml:space="preserve"> </w:t>
      </w:r>
      <w:r>
        <w:rPr>
          <w:w w:val="105"/>
        </w:rPr>
        <w:t>base,</w:t>
      </w:r>
      <w:r>
        <w:rPr>
          <w:spacing w:val="-17"/>
          <w:w w:val="105"/>
        </w:rPr>
        <w:t xml:space="preserve"> </w:t>
      </w:r>
      <w:r>
        <w:rPr>
          <w:w w:val="105"/>
        </w:rPr>
        <w:t>versus the current population of roughly 1.38 billion people, suggesting China has also reached</w:t>
      </w:r>
      <w:r>
        <w:rPr>
          <w:spacing w:val="-12"/>
          <w:w w:val="105"/>
        </w:rPr>
        <w:t xml:space="preserve"> </w:t>
      </w:r>
      <w:r>
        <w:rPr>
          <w:w w:val="105"/>
        </w:rPr>
        <w:t>saturation.</w:t>
      </w:r>
      <w:r>
        <w:rPr>
          <w:spacing w:val="-12"/>
          <w:w w:val="105"/>
        </w:rPr>
        <w:t xml:space="preserve"> </w:t>
      </w:r>
      <w:r>
        <w:rPr>
          <w:w w:val="105"/>
        </w:rPr>
        <w:t>Given</w:t>
      </w:r>
      <w:r>
        <w:rPr>
          <w:spacing w:val="-12"/>
          <w:w w:val="105"/>
        </w:rPr>
        <w:t xml:space="preserve"> </w:t>
      </w:r>
      <w:r>
        <w:rPr>
          <w:w w:val="105"/>
        </w:rPr>
        <w:t>the</w:t>
      </w:r>
      <w:r>
        <w:rPr>
          <w:spacing w:val="-12"/>
          <w:w w:val="105"/>
        </w:rPr>
        <w:t xml:space="preserve"> </w:t>
      </w:r>
      <w:r>
        <w:rPr>
          <w:w w:val="105"/>
        </w:rPr>
        <w:t>installed</w:t>
      </w:r>
      <w:r>
        <w:rPr>
          <w:spacing w:val="-12"/>
          <w:w w:val="105"/>
        </w:rPr>
        <w:t xml:space="preserve"> </w:t>
      </w:r>
      <w:r>
        <w:rPr>
          <w:w w:val="105"/>
        </w:rPr>
        <w:t>base</w:t>
      </w:r>
      <w:r>
        <w:rPr>
          <w:spacing w:val="-12"/>
          <w:w w:val="105"/>
        </w:rPr>
        <w:t xml:space="preserve"> </w:t>
      </w:r>
      <w:r>
        <w:rPr>
          <w:w w:val="105"/>
        </w:rPr>
        <w:t>of</w:t>
      </w:r>
      <w:r>
        <w:rPr>
          <w:spacing w:val="-12"/>
          <w:w w:val="105"/>
        </w:rPr>
        <w:t xml:space="preserve"> </w:t>
      </w:r>
      <w:r>
        <w:rPr>
          <w:w w:val="105"/>
        </w:rPr>
        <w:t>phones</w:t>
      </w:r>
      <w:r>
        <w:rPr>
          <w:spacing w:val="-12"/>
          <w:w w:val="105"/>
        </w:rPr>
        <w:t xml:space="preserve"> </w:t>
      </w:r>
      <w:r>
        <w:rPr>
          <w:w w:val="105"/>
        </w:rPr>
        <w:t>in</w:t>
      </w:r>
      <w:r>
        <w:rPr>
          <w:spacing w:val="-12"/>
          <w:w w:val="105"/>
        </w:rPr>
        <w:t xml:space="preserve"> </w:t>
      </w:r>
      <w:r>
        <w:rPr>
          <w:w w:val="105"/>
        </w:rPr>
        <w:t>these</w:t>
      </w:r>
      <w:r>
        <w:rPr>
          <w:spacing w:val="-12"/>
          <w:w w:val="105"/>
        </w:rPr>
        <w:t xml:space="preserve"> </w:t>
      </w:r>
      <w:r>
        <w:rPr>
          <w:w w:val="105"/>
        </w:rPr>
        <w:t>main</w:t>
      </w:r>
      <w:r>
        <w:rPr>
          <w:spacing w:val="-12"/>
          <w:w w:val="105"/>
        </w:rPr>
        <w:t xml:space="preserve"> </w:t>
      </w:r>
      <w:r>
        <w:rPr>
          <w:w w:val="105"/>
        </w:rPr>
        <w:t>geographies is higher than or in line with the population suggests the markets that are not  already saturated lie outside of the U.S., Western Europe, and China. In these other</w:t>
      </w:r>
      <w:r>
        <w:rPr>
          <w:spacing w:val="-13"/>
          <w:w w:val="105"/>
        </w:rPr>
        <w:t xml:space="preserve"> </w:t>
      </w:r>
      <w:r>
        <w:rPr>
          <w:w w:val="105"/>
        </w:rPr>
        <w:t>markets,</w:t>
      </w:r>
      <w:r>
        <w:rPr>
          <w:spacing w:val="-13"/>
          <w:w w:val="105"/>
        </w:rPr>
        <w:t xml:space="preserve"> </w:t>
      </w:r>
      <w:r>
        <w:rPr>
          <w:w w:val="105"/>
        </w:rPr>
        <w:t>price</w:t>
      </w:r>
      <w:r>
        <w:rPr>
          <w:spacing w:val="-13"/>
          <w:w w:val="105"/>
        </w:rPr>
        <w:t xml:space="preserve"> </w:t>
      </w:r>
      <w:r>
        <w:rPr>
          <w:w w:val="105"/>
        </w:rPr>
        <w:t>remains</w:t>
      </w:r>
      <w:r>
        <w:rPr>
          <w:spacing w:val="-13"/>
          <w:w w:val="105"/>
        </w:rPr>
        <w:t xml:space="preserve"> </w:t>
      </w:r>
      <w:r>
        <w:rPr>
          <w:w w:val="105"/>
        </w:rPr>
        <w:t>important,</w:t>
      </w:r>
      <w:r>
        <w:rPr>
          <w:spacing w:val="-13"/>
          <w:w w:val="105"/>
        </w:rPr>
        <w:t xml:space="preserve"> </w:t>
      </w:r>
      <w:r>
        <w:rPr>
          <w:w w:val="105"/>
        </w:rPr>
        <w:t>as</w:t>
      </w:r>
      <w:r>
        <w:rPr>
          <w:spacing w:val="-13"/>
          <w:w w:val="105"/>
        </w:rPr>
        <w:t xml:space="preserve"> </w:t>
      </w:r>
      <w:r>
        <w:rPr>
          <w:w w:val="105"/>
        </w:rPr>
        <w:t>highlighted</w:t>
      </w:r>
      <w:r>
        <w:rPr>
          <w:spacing w:val="-13"/>
          <w:w w:val="105"/>
        </w:rPr>
        <w:t xml:space="preserve"> </w:t>
      </w:r>
      <w:r>
        <w:rPr>
          <w:w w:val="105"/>
        </w:rPr>
        <w:t>by</w:t>
      </w:r>
      <w:r>
        <w:rPr>
          <w:spacing w:val="-13"/>
          <w:w w:val="105"/>
        </w:rPr>
        <w:t xml:space="preserve"> </w:t>
      </w:r>
      <w:r>
        <w:rPr>
          <w:w w:val="105"/>
        </w:rPr>
        <w:t>the</w:t>
      </w:r>
      <w:r>
        <w:rPr>
          <w:spacing w:val="-13"/>
          <w:w w:val="105"/>
        </w:rPr>
        <w:t xml:space="preserve"> </w:t>
      </w:r>
      <w:r>
        <w:rPr>
          <w:w w:val="105"/>
        </w:rPr>
        <w:t>70%-plus</w:t>
      </w:r>
      <w:r>
        <w:rPr>
          <w:spacing w:val="-13"/>
          <w:w w:val="105"/>
        </w:rPr>
        <w:t xml:space="preserve"> </w:t>
      </w:r>
      <w:r>
        <w:rPr>
          <w:w w:val="105"/>
        </w:rPr>
        <w:t>sh</w:t>
      </w:r>
      <w:r>
        <w:rPr>
          <w:w w:val="105"/>
        </w:rPr>
        <w:t>are</w:t>
      </w:r>
      <w:r>
        <w:rPr>
          <w:spacing w:val="-13"/>
          <w:w w:val="105"/>
        </w:rPr>
        <w:t xml:space="preserve"> </w:t>
      </w:r>
      <w:r>
        <w:rPr>
          <w:w w:val="105"/>
        </w:rPr>
        <w:t>held by phones priced below $300 in these</w:t>
      </w:r>
      <w:r>
        <w:rPr>
          <w:spacing w:val="-2"/>
          <w:w w:val="105"/>
        </w:rPr>
        <w:t xml:space="preserve"> </w:t>
      </w:r>
      <w:r>
        <w:rPr>
          <w:w w:val="105"/>
        </w:rPr>
        <w:t>geographies.</w:t>
      </w:r>
    </w:p>
    <w:p w:rsidR="00257A7E" w:rsidRDefault="00257A7E">
      <w:pPr>
        <w:spacing w:line="278" w:lineRule="auto"/>
        <w:jc w:val="both"/>
        <w:sectPr w:rsidR="00257A7E">
          <w:pgSz w:w="11910" w:h="15840"/>
          <w:pgMar w:top="1200" w:right="780" w:bottom="1000" w:left="780" w:header="420" w:footer="816" w:gutter="0"/>
          <w:cols w:space="720"/>
        </w:sectPr>
      </w:pPr>
    </w:p>
    <w:p w:rsidR="00257A7E" w:rsidRDefault="00257A7E">
      <w:pPr>
        <w:pStyle w:val="BodyText"/>
        <w:spacing w:before="11"/>
        <w:rPr>
          <w:sz w:val="21"/>
        </w:rPr>
      </w:pPr>
    </w:p>
    <w:p w:rsidR="00257A7E" w:rsidRDefault="007F7276">
      <w:pPr>
        <w:pStyle w:val="BodyText"/>
        <w:spacing w:before="66" w:line="278" w:lineRule="auto"/>
        <w:ind w:left="127" w:right="3501"/>
        <w:jc w:val="both"/>
      </w:pPr>
      <w:r>
        <w:rPr>
          <w:w w:val="105"/>
        </w:rPr>
        <w:t>In a market where everyone already has a mobile phone, the only way to grow</w:t>
      </w:r>
      <w:r>
        <w:rPr>
          <w:spacing w:val="-27"/>
          <w:w w:val="105"/>
        </w:rPr>
        <w:t xml:space="preserve"> </w:t>
      </w:r>
      <w:r>
        <w:rPr>
          <w:w w:val="105"/>
        </w:rPr>
        <w:t xml:space="preserve">is to gain share. So the question is, can Apple gain share over the next few years? Thus </w:t>
      </w:r>
      <w:r>
        <w:rPr>
          <w:spacing w:val="-3"/>
          <w:w w:val="105"/>
        </w:rPr>
        <w:t xml:space="preserve">far, </w:t>
      </w:r>
      <w:r>
        <w:rPr>
          <w:w w:val="105"/>
        </w:rPr>
        <w:t>with the exception of the iPhone 6 cycle in 2015, Apple has not been able to gain share. From 2012 to 2017, as seen in Figure 4, Apple’s iPhone</w:t>
      </w:r>
      <w:r>
        <w:rPr>
          <w:spacing w:val="-30"/>
          <w:w w:val="105"/>
        </w:rPr>
        <w:t xml:space="preserve"> </w:t>
      </w:r>
      <w:r>
        <w:rPr>
          <w:w w:val="105"/>
        </w:rPr>
        <w:t>units grew less than the overall smartphone market, except during the iPhone 6 cycle. Overall,</w:t>
      </w:r>
      <w:r>
        <w:rPr>
          <w:spacing w:val="-10"/>
          <w:w w:val="105"/>
        </w:rPr>
        <w:t xml:space="preserve"> </w:t>
      </w:r>
      <w:r>
        <w:rPr>
          <w:w w:val="105"/>
        </w:rPr>
        <w:t>Apple’s</w:t>
      </w:r>
      <w:r>
        <w:rPr>
          <w:spacing w:val="-10"/>
          <w:w w:val="105"/>
        </w:rPr>
        <w:t xml:space="preserve"> </w:t>
      </w:r>
      <w:r>
        <w:rPr>
          <w:w w:val="105"/>
        </w:rPr>
        <w:t>market</w:t>
      </w:r>
      <w:r>
        <w:rPr>
          <w:spacing w:val="-10"/>
          <w:w w:val="105"/>
        </w:rPr>
        <w:t xml:space="preserve"> </w:t>
      </w:r>
      <w:r>
        <w:rPr>
          <w:w w:val="105"/>
        </w:rPr>
        <w:t>share</w:t>
      </w:r>
      <w:r>
        <w:rPr>
          <w:spacing w:val="-10"/>
          <w:w w:val="105"/>
        </w:rPr>
        <w:t xml:space="preserve"> </w:t>
      </w:r>
      <w:r>
        <w:rPr>
          <w:w w:val="105"/>
        </w:rPr>
        <w:t>has</w:t>
      </w:r>
      <w:r>
        <w:rPr>
          <w:spacing w:val="-10"/>
          <w:w w:val="105"/>
        </w:rPr>
        <w:t xml:space="preserve"> </w:t>
      </w:r>
      <w:r>
        <w:rPr>
          <w:w w:val="105"/>
        </w:rPr>
        <w:t>seen</w:t>
      </w:r>
      <w:r>
        <w:rPr>
          <w:spacing w:val="-10"/>
          <w:w w:val="105"/>
        </w:rPr>
        <w:t xml:space="preserve"> </w:t>
      </w:r>
      <w:r>
        <w:rPr>
          <w:w w:val="105"/>
        </w:rPr>
        <w:t>a</w:t>
      </w:r>
      <w:r>
        <w:rPr>
          <w:spacing w:val="-10"/>
          <w:w w:val="105"/>
        </w:rPr>
        <w:t xml:space="preserve"> </w:t>
      </w:r>
      <w:r>
        <w:rPr>
          <w:w w:val="105"/>
        </w:rPr>
        <w:t>modest</w:t>
      </w:r>
      <w:r>
        <w:rPr>
          <w:spacing w:val="-10"/>
          <w:w w:val="105"/>
        </w:rPr>
        <w:t xml:space="preserve"> </w:t>
      </w:r>
      <w:r>
        <w:rPr>
          <w:w w:val="105"/>
        </w:rPr>
        <w:t>decline</w:t>
      </w:r>
      <w:r>
        <w:rPr>
          <w:spacing w:val="-10"/>
          <w:w w:val="105"/>
        </w:rPr>
        <w:t xml:space="preserve"> </w:t>
      </w:r>
      <w:r>
        <w:rPr>
          <w:w w:val="105"/>
        </w:rPr>
        <w:t>over</w:t>
      </w:r>
      <w:r>
        <w:rPr>
          <w:spacing w:val="-10"/>
          <w:w w:val="105"/>
        </w:rPr>
        <w:t xml:space="preserve"> </w:t>
      </w:r>
      <w:r>
        <w:rPr>
          <w:w w:val="105"/>
        </w:rPr>
        <w:t>the</w:t>
      </w:r>
      <w:r>
        <w:rPr>
          <w:spacing w:val="-10"/>
          <w:w w:val="105"/>
        </w:rPr>
        <w:t xml:space="preserve"> </w:t>
      </w:r>
      <w:r>
        <w:rPr>
          <w:w w:val="105"/>
        </w:rPr>
        <w:t>past</w:t>
      </w:r>
      <w:r>
        <w:rPr>
          <w:spacing w:val="-10"/>
          <w:w w:val="105"/>
        </w:rPr>
        <w:t xml:space="preserve"> </w:t>
      </w:r>
      <w:r>
        <w:rPr>
          <w:w w:val="105"/>
        </w:rPr>
        <w:t>two</w:t>
      </w:r>
      <w:r>
        <w:rPr>
          <w:spacing w:val="-10"/>
          <w:w w:val="105"/>
        </w:rPr>
        <w:t xml:space="preserve"> </w:t>
      </w:r>
      <w:r>
        <w:rPr>
          <w:w w:val="105"/>
        </w:rPr>
        <w:t>years, as market share declines in China and the Rest of the World (which includes  Japan)</w:t>
      </w:r>
      <w:r>
        <w:rPr>
          <w:spacing w:val="-7"/>
          <w:w w:val="105"/>
        </w:rPr>
        <w:t xml:space="preserve"> </w:t>
      </w:r>
      <w:r>
        <w:rPr>
          <w:w w:val="105"/>
        </w:rPr>
        <w:t>oﬀset</w:t>
      </w:r>
      <w:r>
        <w:rPr>
          <w:spacing w:val="-7"/>
          <w:w w:val="105"/>
        </w:rPr>
        <w:t xml:space="preserve"> </w:t>
      </w:r>
      <w:r>
        <w:rPr>
          <w:w w:val="105"/>
        </w:rPr>
        <w:t>modest</w:t>
      </w:r>
      <w:r>
        <w:rPr>
          <w:spacing w:val="-7"/>
          <w:w w:val="105"/>
        </w:rPr>
        <w:t xml:space="preserve"> </w:t>
      </w:r>
      <w:r>
        <w:rPr>
          <w:w w:val="105"/>
        </w:rPr>
        <w:t>share</w:t>
      </w:r>
      <w:r>
        <w:rPr>
          <w:spacing w:val="-7"/>
          <w:w w:val="105"/>
        </w:rPr>
        <w:t xml:space="preserve"> </w:t>
      </w:r>
      <w:r>
        <w:rPr>
          <w:w w:val="105"/>
        </w:rPr>
        <w:t>gains</w:t>
      </w:r>
      <w:r>
        <w:rPr>
          <w:spacing w:val="-7"/>
          <w:w w:val="105"/>
        </w:rPr>
        <w:t xml:space="preserve"> </w:t>
      </w:r>
      <w:r>
        <w:rPr>
          <w:w w:val="105"/>
        </w:rPr>
        <w:t>in</w:t>
      </w:r>
      <w:r>
        <w:rPr>
          <w:spacing w:val="-7"/>
          <w:w w:val="105"/>
        </w:rPr>
        <w:t xml:space="preserve"> </w:t>
      </w:r>
      <w:r>
        <w:rPr>
          <w:w w:val="105"/>
        </w:rPr>
        <w:t>Western</w:t>
      </w:r>
      <w:r>
        <w:rPr>
          <w:spacing w:val="-7"/>
          <w:w w:val="105"/>
        </w:rPr>
        <w:t xml:space="preserve"> </w:t>
      </w:r>
      <w:r>
        <w:rPr>
          <w:w w:val="105"/>
        </w:rPr>
        <w:t>Europe</w:t>
      </w:r>
      <w:r>
        <w:rPr>
          <w:spacing w:val="-7"/>
          <w:w w:val="105"/>
        </w:rPr>
        <w:t xml:space="preserve"> </w:t>
      </w:r>
      <w:r>
        <w:rPr>
          <w:w w:val="105"/>
        </w:rPr>
        <w:t>and</w:t>
      </w:r>
      <w:r>
        <w:rPr>
          <w:spacing w:val="-7"/>
          <w:w w:val="105"/>
        </w:rPr>
        <w:t xml:space="preserve"> </w:t>
      </w:r>
      <w:r>
        <w:rPr>
          <w:w w:val="105"/>
        </w:rPr>
        <w:t>stable</w:t>
      </w:r>
      <w:r>
        <w:rPr>
          <w:spacing w:val="-7"/>
          <w:w w:val="105"/>
        </w:rPr>
        <w:t xml:space="preserve"> </w:t>
      </w:r>
      <w:r>
        <w:rPr>
          <w:w w:val="105"/>
        </w:rPr>
        <w:t>share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 xml:space="preserve">U.S. and Asia-Paciﬁc excluding China and Japan. </w:t>
      </w:r>
      <w:r>
        <w:rPr>
          <w:w w:val="105"/>
        </w:rPr>
        <w:t>In a saturated market, with limited growth,</w:t>
      </w:r>
      <w:r>
        <w:rPr>
          <w:spacing w:val="10"/>
          <w:w w:val="105"/>
        </w:rPr>
        <w:t xml:space="preserve"> </w:t>
      </w:r>
      <w:r>
        <w:rPr>
          <w:w w:val="105"/>
        </w:rPr>
        <w:t>ﬂ</w:t>
      </w:r>
      <w:r>
        <w:rPr>
          <w:w w:val="105"/>
        </w:rPr>
        <w:t>at</w:t>
      </w:r>
      <w:r>
        <w:rPr>
          <w:spacing w:val="10"/>
          <w:w w:val="105"/>
        </w:rPr>
        <w:t xml:space="preserve"> </w:t>
      </w:r>
      <w:r>
        <w:rPr>
          <w:w w:val="105"/>
        </w:rPr>
        <w:t>to</w:t>
      </w:r>
      <w:r>
        <w:rPr>
          <w:spacing w:val="10"/>
          <w:w w:val="105"/>
        </w:rPr>
        <w:t xml:space="preserve"> </w:t>
      </w:r>
      <w:r>
        <w:rPr>
          <w:w w:val="105"/>
        </w:rPr>
        <w:t>modestly</w:t>
      </w:r>
      <w:r>
        <w:rPr>
          <w:spacing w:val="10"/>
          <w:w w:val="105"/>
        </w:rPr>
        <w:t xml:space="preserve"> </w:t>
      </w:r>
      <w:r>
        <w:rPr>
          <w:w w:val="105"/>
        </w:rPr>
        <w:t>declining</w:t>
      </w:r>
      <w:r>
        <w:rPr>
          <w:spacing w:val="10"/>
          <w:w w:val="105"/>
        </w:rPr>
        <w:t xml:space="preserve"> </w:t>
      </w:r>
      <w:r>
        <w:rPr>
          <w:w w:val="105"/>
        </w:rPr>
        <w:t>share</w:t>
      </w:r>
      <w:r>
        <w:rPr>
          <w:spacing w:val="10"/>
          <w:w w:val="105"/>
        </w:rPr>
        <w:t xml:space="preserve"> </w:t>
      </w:r>
      <w:r>
        <w:rPr>
          <w:w w:val="105"/>
        </w:rPr>
        <w:t>does</w:t>
      </w:r>
      <w:r>
        <w:rPr>
          <w:spacing w:val="10"/>
          <w:w w:val="105"/>
        </w:rPr>
        <w:t xml:space="preserve"> </w:t>
      </w:r>
      <w:r>
        <w:rPr>
          <w:w w:val="105"/>
        </w:rPr>
        <w:t>not</w:t>
      </w:r>
      <w:r>
        <w:rPr>
          <w:spacing w:val="10"/>
          <w:w w:val="105"/>
        </w:rPr>
        <w:t xml:space="preserve"> </w:t>
      </w:r>
      <w:r>
        <w:rPr>
          <w:w w:val="105"/>
        </w:rPr>
        <w:t>point</w:t>
      </w:r>
      <w:r>
        <w:rPr>
          <w:spacing w:val="10"/>
          <w:w w:val="105"/>
        </w:rPr>
        <w:t xml:space="preserve"> </w:t>
      </w:r>
      <w:r>
        <w:rPr>
          <w:w w:val="105"/>
        </w:rPr>
        <w:t>to</w:t>
      </w:r>
      <w:r>
        <w:rPr>
          <w:spacing w:val="10"/>
          <w:w w:val="105"/>
        </w:rPr>
        <w:t xml:space="preserve"> </w:t>
      </w:r>
      <w:r>
        <w:rPr>
          <w:w w:val="105"/>
        </w:rPr>
        <w:t>strong</w:t>
      </w:r>
      <w:r>
        <w:rPr>
          <w:spacing w:val="10"/>
          <w:w w:val="105"/>
        </w:rPr>
        <w:t xml:space="preserve"> </w:t>
      </w:r>
      <w:r>
        <w:rPr>
          <w:w w:val="105"/>
        </w:rPr>
        <w:t>future</w:t>
      </w:r>
      <w:r>
        <w:rPr>
          <w:spacing w:val="10"/>
          <w:w w:val="105"/>
        </w:rPr>
        <w:t xml:space="preserve"> </w:t>
      </w:r>
      <w:r>
        <w:rPr>
          <w:w w:val="105"/>
        </w:rPr>
        <w:t>growth.</w:t>
      </w:r>
    </w:p>
    <w:p w:rsidR="00257A7E" w:rsidRDefault="007F7276">
      <w:pPr>
        <w:pStyle w:val="BodyText"/>
        <w:spacing w:before="11"/>
      </w:pPr>
      <w:r>
        <w:pict>
          <v:line id="_x0000_s1653" style="position:absolute;z-index:2728;mso-wrap-distance-left:0;mso-wrap-distance-right:0;mso-position-horizontal-relative:page" from="45.35pt,13pt" to="376.55pt,13pt" strokeweight=".25pt">
            <w10:wrap type="topAndBottom" anchorx="page"/>
          </v:line>
        </w:pict>
      </w:r>
    </w:p>
    <w:p w:rsidR="00257A7E" w:rsidRDefault="007F7276">
      <w:pPr>
        <w:pStyle w:val="Heading1"/>
        <w:spacing w:line="249" w:lineRule="auto"/>
        <w:ind w:right="3345"/>
      </w:pPr>
      <w:r>
        <w:rPr>
          <w:color w:val="0098DB"/>
          <w:w w:val="105"/>
        </w:rPr>
        <w:t>Apple's stock has beneﬁted from passive trading and ETF shift</w:t>
      </w:r>
    </w:p>
    <w:p w:rsidR="00257A7E" w:rsidRDefault="007F7276">
      <w:pPr>
        <w:pStyle w:val="BodyText"/>
        <w:spacing w:before="189" w:line="278" w:lineRule="auto"/>
        <w:ind w:left="127" w:right="3501"/>
        <w:jc w:val="both"/>
      </w:pPr>
      <w:r>
        <w:rPr>
          <w:w w:val="105"/>
        </w:rPr>
        <w:t>Apple's stock clearly beneﬁtted in 2017 from what we have called the "antici</w:t>
      </w:r>
      <w:r>
        <w:rPr>
          <w:w w:val="105"/>
        </w:rPr>
        <w:t>pation trade" into the launch of the iPhone X. In general, Apple's shares trade up into new iPhone launches that are expected to be more positive, as  seen in the chart below. Shares traded up into the introduction of the iPhone     5, iPhone 6, and iPhone</w:t>
      </w:r>
      <w:r>
        <w:rPr>
          <w:w w:val="105"/>
        </w:rPr>
        <w:t xml:space="preserve"> X/8 models, with shares generally trading lower post these successful launches. The one exception is the iPhone 6, which massively outperformed expectations, as we noted in our July 2017 note (</w:t>
      </w:r>
      <w:hyperlink r:id="rId20">
        <w:r>
          <w:rPr>
            <w:color w:val="0000FF"/>
            <w:w w:val="105"/>
            <w:u w:val="single" w:color="0000FF"/>
          </w:rPr>
          <w:t>link</w:t>
        </w:r>
      </w:hyperlink>
      <w:r>
        <w:rPr>
          <w:w w:val="105"/>
        </w:rPr>
        <w:t>). Unlike the iPhone 6, data points on the iPhone X/8 suggest demand will not carry into the March quarter, which we believe points to sto</w:t>
      </w:r>
      <w:r>
        <w:rPr>
          <w:w w:val="105"/>
        </w:rPr>
        <w:t xml:space="preserve">ck underperformance this </w:t>
      </w:r>
      <w:r>
        <w:rPr>
          <w:spacing w:val="11"/>
          <w:w w:val="105"/>
        </w:rPr>
        <w:t xml:space="preserve"> </w:t>
      </w:r>
      <w:r>
        <w:rPr>
          <w:spacing w:val="-3"/>
          <w:w w:val="105"/>
        </w:rPr>
        <w:t>year.</w:t>
      </w:r>
    </w:p>
    <w:p w:rsidR="00257A7E" w:rsidRDefault="00257A7E">
      <w:pPr>
        <w:spacing w:line="278" w:lineRule="auto"/>
        <w:jc w:val="both"/>
        <w:sectPr w:rsidR="00257A7E">
          <w:pgSz w:w="11910" w:h="15840"/>
          <w:pgMar w:top="1260" w:right="780" w:bottom="1000" w:left="780" w:header="495" w:footer="816" w:gutter="0"/>
          <w:cols w:space="720"/>
        </w:sectPr>
      </w:pPr>
    </w:p>
    <w:p w:rsidR="00257A7E" w:rsidRDefault="00257A7E">
      <w:pPr>
        <w:pStyle w:val="BodyText"/>
        <w:spacing w:before="3"/>
        <w:rPr>
          <w:b/>
          <w:sz w:val="25"/>
        </w:rPr>
      </w:pPr>
      <w:bookmarkStart w:id="17" w:name="Page_7"/>
      <w:bookmarkStart w:id="18" w:name="Graphics_Title:_Figure_5:_Apple_stock_pe"/>
      <w:bookmarkStart w:id="19" w:name="Graphics_Title:_Figure_6:_Apple_stock_pr"/>
      <w:bookmarkEnd w:id="17"/>
      <w:bookmarkEnd w:id="18"/>
      <w:bookmarkEnd w:id="19"/>
    </w:p>
    <w:p w:rsidR="00257A7E" w:rsidRPr="00FD5111" w:rsidRDefault="007F7276" w:rsidP="00FD5111">
      <w:pPr>
        <w:pStyle w:val="BodyText"/>
        <w:spacing w:before="66" w:line="278" w:lineRule="auto"/>
        <w:ind w:left="127" w:right="4281"/>
        <w:jc w:val="both"/>
      </w:pPr>
      <w:r>
        <w:rPr>
          <w:w w:val="110"/>
        </w:rPr>
        <w:t>Apple's</w:t>
      </w:r>
      <w:r>
        <w:rPr>
          <w:spacing w:val="-36"/>
          <w:w w:val="110"/>
        </w:rPr>
        <w:t xml:space="preserve"> </w:t>
      </w:r>
      <w:r>
        <w:rPr>
          <w:w w:val="110"/>
        </w:rPr>
        <w:t>shares</w:t>
      </w:r>
      <w:r>
        <w:rPr>
          <w:spacing w:val="-36"/>
          <w:w w:val="110"/>
        </w:rPr>
        <w:t xml:space="preserve"> </w:t>
      </w:r>
      <w:r>
        <w:rPr>
          <w:w w:val="110"/>
        </w:rPr>
        <w:t>were</w:t>
      </w:r>
      <w:r>
        <w:rPr>
          <w:spacing w:val="-36"/>
          <w:w w:val="110"/>
        </w:rPr>
        <w:t xml:space="preserve"> </w:t>
      </w:r>
      <w:r>
        <w:rPr>
          <w:w w:val="110"/>
        </w:rPr>
        <w:t>up</w:t>
      </w:r>
      <w:r>
        <w:rPr>
          <w:spacing w:val="-36"/>
          <w:w w:val="110"/>
        </w:rPr>
        <w:t xml:space="preserve"> </w:t>
      </w:r>
      <w:r>
        <w:rPr>
          <w:w w:val="110"/>
        </w:rPr>
        <w:t>46%</w:t>
      </w:r>
      <w:r>
        <w:rPr>
          <w:spacing w:val="-36"/>
          <w:w w:val="110"/>
        </w:rPr>
        <w:t xml:space="preserve"> </w:t>
      </w:r>
      <w:r>
        <w:rPr>
          <w:w w:val="110"/>
        </w:rPr>
        <w:t>in</w:t>
      </w:r>
      <w:r>
        <w:rPr>
          <w:spacing w:val="-36"/>
          <w:w w:val="110"/>
        </w:rPr>
        <w:t xml:space="preserve"> </w:t>
      </w:r>
      <w:r>
        <w:rPr>
          <w:w w:val="110"/>
        </w:rPr>
        <w:t>2017,</w:t>
      </w:r>
      <w:r>
        <w:rPr>
          <w:spacing w:val="-36"/>
          <w:w w:val="110"/>
        </w:rPr>
        <w:t xml:space="preserve"> </w:t>
      </w:r>
      <w:r>
        <w:rPr>
          <w:w w:val="110"/>
        </w:rPr>
        <w:t>signiﬁcantly</w:t>
      </w:r>
      <w:r>
        <w:rPr>
          <w:spacing w:val="-36"/>
          <w:w w:val="110"/>
        </w:rPr>
        <w:t xml:space="preserve"> </w:t>
      </w:r>
      <w:r>
        <w:rPr>
          <w:w w:val="110"/>
        </w:rPr>
        <w:t>outperforming</w:t>
      </w:r>
      <w:r>
        <w:rPr>
          <w:spacing w:val="-36"/>
          <w:w w:val="110"/>
        </w:rPr>
        <w:t xml:space="preserve"> </w:t>
      </w:r>
      <w:r>
        <w:rPr>
          <w:w w:val="110"/>
        </w:rPr>
        <w:t>the</w:t>
      </w:r>
      <w:r>
        <w:rPr>
          <w:spacing w:val="-36"/>
          <w:w w:val="110"/>
        </w:rPr>
        <w:t xml:space="preserve"> </w:t>
      </w:r>
      <w:r>
        <w:rPr>
          <w:w w:val="110"/>
        </w:rPr>
        <w:t>markets.</w:t>
      </w:r>
      <w:r>
        <w:rPr>
          <w:spacing w:val="-36"/>
          <w:w w:val="110"/>
        </w:rPr>
        <w:t xml:space="preserve"> </w:t>
      </w:r>
      <w:r>
        <w:rPr>
          <w:spacing w:val="-3"/>
          <w:w w:val="110"/>
        </w:rPr>
        <w:t xml:space="preserve">We </w:t>
      </w:r>
      <w:r>
        <w:rPr>
          <w:w w:val="110"/>
        </w:rPr>
        <w:t>believe</w:t>
      </w:r>
      <w:r>
        <w:rPr>
          <w:spacing w:val="-15"/>
          <w:w w:val="110"/>
        </w:rPr>
        <w:t xml:space="preserve"> </w:t>
      </w:r>
      <w:r>
        <w:rPr>
          <w:w w:val="110"/>
        </w:rPr>
        <w:t>some</w:t>
      </w:r>
      <w:r>
        <w:rPr>
          <w:spacing w:val="-15"/>
          <w:w w:val="110"/>
        </w:rPr>
        <w:t xml:space="preserve"> </w:t>
      </w:r>
      <w:r>
        <w:rPr>
          <w:w w:val="110"/>
        </w:rPr>
        <w:t>of</w:t>
      </w:r>
      <w:r>
        <w:rPr>
          <w:spacing w:val="-15"/>
          <w:w w:val="110"/>
        </w:rPr>
        <w:t xml:space="preserve"> </w:t>
      </w:r>
      <w:r>
        <w:rPr>
          <w:w w:val="110"/>
        </w:rPr>
        <w:t>this</w:t>
      </w:r>
      <w:r>
        <w:rPr>
          <w:spacing w:val="-15"/>
          <w:w w:val="110"/>
        </w:rPr>
        <w:t xml:space="preserve"> </w:t>
      </w:r>
      <w:r>
        <w:rPr>
          <w:w w:val="110"/>
        </w:rPr>
        <w:t>performance</w:t>
      </w:r>
      <w:r>
        <w:rPr>
          <w:spacing w:val="-15"/>
          <w:w w:val="110"/>
        </w:rPr>
        <w:t xml:space="preserve"> </w:t>
      </w:r>
      <w:r>
        <w:rPr>
          <w:w w:val="110"/>
        </w:rPr>
        <w:t>came</w:t>
      </w:r>
      <w:r>
        <w:rPr>
          <w:spacing w:val="-15"/>
          <w:w w:val="110"/>
        </w:rPr>
        <w:t xml:space="preserve"> </w:t>
      </w:r>
      <w:r>
        <w:rPr>
          <w:w w:val="110"/>
        </w:rPr>
        <w:t>from</w:t>
      </w:r>
      <w:r>
        <w:rPr>
          <w:spacing w:val="-15"/>
          <w:w w:val="110"/>
        </w:rPr>
        <w:t xml:space="preserve"> </w:t>
      </w:r>
      <w:r>
        <w:rPr>
          <w:w w:val="110"/>
        </w:rPr>
        <w:t>the</w:t>
      </w:r>
      <w:r>
        <w:rPr>
          <w:spacing w:val="-15"/>
          <w:w w:val="110"/>
        </w:rPr>
        <w:t xml:space="preserve"> </w:t>
      </w:r>
      <w:r>
        <w:rPr>
          <w:w w:val="110"/>
        </w:rPr>
        <w:t>iPhone</w:t>
      </w:r>
      <w:r>
        <w:rPr>
          <w:spacing w:val="-15"/>
          <w:w w:val="110"/>
        </w:rPr>
        <w:t xml:space="preserve"> </w:t>
      </w:r>
      <w:r>
        <w:rPr>
          <w:w w:val="110"/>
        </w:rPr>
        <w:t>X/8</w:t>
      </w:r>
      <w:r>
        <w:rPr>
          <w:spacing w:val="-15"/>
          <w:w w:val="110"/>
        </w:rPr>
        <w:t xml:space="preserve"> </w:t>
      </w:r>
      <w:r>
        <w:rPr>
          <w:w w:val="110"/>
        </w:rPr>
        <w:t>anticipation</w:t>
      </w:r>
      <w:r>
        <w:rPr>
          <w:spacing w:val="-15"/>
          <w:w w:val="110"/>
        </w:rPr>
        <w:t xml:space="preserve"> </w:t>
      </w:r>
      <w:r>
        <w:rPr>
          <w:w w:val="110"/>
        </w:rPr>
        <w:t>trade. Most of this upside came early in the year as investors got excited about the new</w:t>
      </w:r>
      <w:r>
        <w:rPr>
          <w:spacing w:val="-9"/>
          <w:w w:val="110"/>
        </w:rPr>
        <w:t xml:space="preserve"> </w:t>
      </w:r>
      <w:r>
        <w:rPr>
          <w:w w:val="110"/>
        </w:rPr>
        <w:t>iPhone</w:t>
      </w:r>
      <w:r>
        <w:rPr>
          <w:spacing w:val="-9"/>
          <w:w w:val="110"/>
        </w:rPr>
        <w:t xml:space="preserve"> </w:t>
      </w:r>
      <w:r>
        <w:rPr>
          <w:w w:val="110"/>
        </w:rPr>
        <w:t>X.</w:t>
      </w:r>
      <w:r>
        <w:rPr>
          <w:spacing w:val="-9"/>
          <w:w w:val="110"/>
        </w:rPr>
        <w:t xml:space="preserve"> </w:t>
      </w:r>
      <w:r>
        <w:rPr>
          <w:w w:val="110"/>
        </w:rPr>
        <w:t>As</w:t>
      </w:r>
      <w:r>
        <w:rPr>
          <w:spacing w:val="-9"/>
          <w:w w:val="110"/>
        </w:rPr>
        <w:t xml:space="preserve"> </w:t>
      </w:r>
      <w:r>
        <w:rPr>
          <w:w w:val="110"/>
        </w:rPr>
        <w:t>seen</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ﬁ</w:t>
      </w:r>
      <w:r>
        <w:rPr>
          <w:w w:val="110"/>
        </w:rPr>
        <w:t>gure</w:t>
      </w:r>
      <w:r>
        <w:rPr>
          <w:spacing w:val="-9"/>
          <w:w w:val="110"/>
        </w:rPr>
        <w:t xml:space="preserve"> </w:t>
      </w:r>
      <w:r>
        <w:rPr>
          <w:w w:val="110"/>
        </w:rPr>
        <w:t>below,</w:t>
      </w:r>
      <w:r>
        <w:rPr>
          <w:spacing w:val="-9"/>
          <w:w w:val="110"/>
        </w:rPr>
        <w:t xml:space="preserve"> </w:t>
      </w:r>
      <w:r>
        <w:rPr>
          <w:w w:val="110"/>
        </w:rPr>
        <w:t>Apple's</w:t>
      </w:r>
      <w:r>
        <w:rPr>
          <w:spacing w:val="-9"/>
          <w:w w:val="110"/>
        </w:rPr>
        <w:t xml:space="preserve"> </w:t>
      </w:r>
      <w:r>
        <w:rPr>
          <w:w w:val="110"/>
        </w:rPr>
        <w:t>shares</w:t>
      </w:r>
      <w:r>
        <w:rPr>
          <w:spacing w:val="-9"/>
          <w:w w:val="110"/>
        </w:rPr>
        <w:t xml:space="preserve"> </w:t>
      </w:r>
      <w:r>
        <w:rPr>
          <w:w w:val="110"/>
        </w:rPr>
        <w:t>were</w:t>
      </w:r>
      <w:r>
        <w:rPr>
          <w:spacing w:val="-9"/>
          <w:w w:val="110"/>
        </w:rPr>
        <w:t xml:space="preserve"> </w:t>
      </w:r>
      <w:r>
        <w:rPr>
          <w:w w:val="110"/>
        </w:rPr>
        <w:t>up</w:t>
      </w:r>
      <w:r>
        <w:rPr>
          <w:spacing w:val="-9"/>
          <w:w w:val="110"/>
        </w:rPr>
        <w:t xml:space="preserve"> </w:t>
      </w:r>
      <w:r>
        <w:rPr>
          <w:w w:val="110"/>
        </w:rPr>
        <w:t>11%</w:t>
      </w:r>
      <w:r>
        <w:rPr>
          <w:spacing w:val="-9"/>
          <w:w w:val="110"/>
        </w:rPr>
        <w:t xml:space="preserve"> </w:t>
      </w:r>
      <w:r>
        <w:rPr>
          <w:w w:val="110"/>
        </w:rPr>
        <w:t>year- to-date</w:t>
      </w:r>
      <w:r>
        <w:rPr>
          <w:spacing w:val="-10"/>
          <w:w w:val="110"/>
        </w:rPr>
        <w:t xml:space="preserve"> </w:t>
      </w:r>
      <w:r>
        <w:rPr>
          <w:w w:val="110"/>
        </w:rPr>
        <w:t>by</w:t>
      </w:r>
      <w:r>
        <w:rPr>
          <w:spacing w:val="-10"/>
          <w:w w:val="110"/>
        </w:rPr>
        <w:t xml:space="preserve"> </w:t>
      </w:r>
      <w:r>
        <w:rPr>
          <w:w w:val="110"/>
        </w:rPr>
        <w:t>February</w:t>
      </w:r>
      <w:r>
        <w:rPr>
          <w:spacing w:val="-10"/>
          <w:w w:val="110"/>
        </w:rPr>
        <w:t xml:space="preserve"> </w:t>
      </w:r>
      <w:r>
        <w:rPr>
          <w:w w:val="110"/>
        </w:rPr>
        <w:t>10,</w:t>
      </w:r>
      <w:r>
        <w:rPr>
          <w:spacing w:val="-10"/>
          <w:w w:val="110"/>
        </w:rPr>
        <w:t xml:space="preserve"> </w:t>
      </w:r>
      <w:r>
        <w:rPr>
          <w:w w:val="110"/>
        </w:rPr>
        <w:t>signiﬁcantly</w:t>
      </w:r>
      <w:r>
        <w:rPr>
          <w:spacing w:val="-10"/>
          <w:w w:val="110"/>
        </w:rPr>
        <w:t xml:space="preserve"> </w:t>
      </w:r>
      <w:r>
        <w:rPr>
          <w:w w:val="110"/>
        </w:rPr>
        <w:t>outperforming</w:t>
      </w:r>
      <w:r>
        <w:rPr>
          <w:spacing w:val="-10"/>
          <w:w w:val="110"/>
        </w:rPr>
        <w:t xml:space="preserve"> </w:t>
      </w:r>
      <w:r>
        <w:rPr>
          <w:w w:val="110"/>
        </w:rPr>
        <w:t>the</w:t>
      </w:r>
      <w:r>
        <w:rPr>
          <w:spacing w:val="-10"/>
          <w:w w:val="110"/>
        </w:rPr>
        <w:t xml:space="preserve"> </w:t>
      </w:r>
      <w:r>
        <w:rPr>
          <w:w w:val="110"/>
        </w:rPr>
        <w:t>markets.</w:t>
      </w:r>
      <w:r>
        <w:rPr>
          <w:spacing w:val="-10"/>
          <w:w w:val="110"/>
        </w:rPr>
        <w:t xml:space="preserve"> </w:t>
      </w:r>
      <w:r>
        <w:rPr>
          <w:w w:val="110"/>
        </w:rPr>
        <w:t>While</w:t>
      </w:r>
      <w:r>
        <w:rPr>
          <w:spacing w:val="-10"/>
          <w:w w:val="110"/>
        </w:rPr>
        <w:t xml:space="preserve"> </w:t>
      </w:r>
      <w:r>
        <w:rPr>
          <w:w w:val="110"/>
        </w:rPr>
        <w:t>Apple's shares</w:t>
      </w:r>
      <w:r>
        <w:rPr>
          <w:spacing w:val="-31"/>
          <w:w w:val="110"/>
        </w:rPr>
        <w:t xml:space="preserve"> </w:t>
      </w:r>
      <w:r>
        <w:rPr>
          <w:w w:val="110"/>
        </w:rPr>
        <w:t>continued</w:t>
      </w:r>
      <w:r>
        <w:rPr>
          <w:spacing w:val="-31"/>
          <w:w w:val="110"/>
        </w:rPr>
        <w:t xml:space="preserve"> </w:t>
      </w:r>
      <w:r>
        <w:rPr>
          <w:w w:val="110"/>
        </w:rPr>
        <w:t>to</w:t>
      </w:r>
      <w:r>
        <w:rPr>
          <w:spacing w:val="-31"/>
          <w:w w:val="110"/>
        </w:rPr>
        <w:t xml:space="preserve"> </w:t>
      </w:r>
      <w:r>
        <w:rPr>
          <w:w w:val="110"/>
        </w:rPr>
        <w:t>climb</w:t>
      </w:r>
      <w:r>
        <w:rPr>
          <w:spacing w:val="-31"/>
          <w:w w:val="110"/>
        </w:rPr>
        <w:t xml:space="preserve"> </w:t>
      </w:r>
      <w:r>
        <w:rPr>
          <w:w w:val="110"/>
        </w:rPr>
        <w:t>further</w:t>
      </w:r>
      <w:r>
        <w:rPr>
          <w:spacing w:val="-31"/>
          <w:w w:val="110"/>
        </w:rPr>
        <w:t xml:space="preserve"> </w:t>
      </w:r>
      <w:r>
        <w:rPr>
          <w:w w:val="110"/>
        </w:rPr>
        <w:t>throughout</w:t>
      </w:r>
      <w:r>
        <w:rPr>
          <w:spacing w:val="-31"/>
          <w:w w:val="110"/>
        </w:rPr>
        <w:t xml:space="preserve"> </w:t>
      </w:r>
      <w:r>
        <w:rPr>
          <w:w w:val="110"/>
        </w:rPr>
        <w:t>2017,</w:t>
      </w:r>
      <w:r>
        <w:rPr>
          <w:spacing w:val="-31"/>
          <w:w w:val="110"/>
        </w:rPr>
        <w:t xml:space="preserve"> </w:t>
      </w:r>
      <w:r>
        <w:rPr>
          <w:w w:val="110"/>
        </w:rPr>
        <w:t>they</w:t>
      </w:r>
      <w:r>
        <w:rPr>
          <w:spacing w:val="-31"/>
          <w:w w:val="110"/>
        </w:rPr>
        <w:t xml:space="preserve"> </w:t>
      </w:r>
      <w:r>
        <w:rPr>
          <w:w w:val="110"/>
        </w:rPr>
        <w:t>more</w:t>
      </w:r>
      <w:r>
        <w:rPr>
          <w:spacing w:val="-31"/>
          <w:w w:val="110"/>
        </w:rPr>
        <w:t xml:space="preserve"> </w:t>
      </w:r>
      <w:r>
        <w:rPr>
          <w:w w:val="110"/>
        </w:rPr>
        <w:t>closely</w:t>
      </w:r>
      <w:r>
        <w:rPr>
          <w:spacing w:val="-31"/>
          <w:w w:val="110"/>
        </w:rPr>
        <w:t xml:space="preserve"> </w:t>
      </w:r>
      <w:r>
        <w:rPr>
          <w:w w:val="110"/>
        </w:rPr>
        <w:t>tracked</w:t>
      </w:r>
      <w:r>
        <w:rPr>
          <w:spacing w:val="-31"/>
          <w:w w:val="110"/>
        </w:rPr>
        <w:t xml:space="preserve"> </w:t>
      </w:r>
      <w:r>
        <w:rPr>
          <w:w w:val="110"/>
        </w:rPr>
        <w:t>the markets</w:t>
      </w:r>
      <w:r>
        <w:rPr>
          <w:spacing w:val="-23"/>
          <w:w w:val="110"/>
        </w:rPr>
        <w:t xml:space="preserve"> </w:t>
      </w:r>
      <w:r>
        <w:rPr>
          <w:w w:val="110"/>
        </w:rPr>
        <w:t>until</w:t>
      </w:r>
      <w:r>
        <w:rPr>
          <w:spacing w:val="-23"/>
          <w:w w:val="110"/>
        </w:rPr>
        <w:t xml:space="preserve"> </w:t>
      </w:r>
      <w:r>
        <w:rPr>
          <w:w w:val="110"/>
        </w:rPr>
        <w:t>the</w:t>
      </w:r>
      <w:r>
        <w:rPr>
          <w:spacing w:val="-23"/>
          <w:w w:val="110"/>
        </w:rPr>
        <w:t xml:space="preserve"> </w:t>
      </w:r>
      <w:r>
        <w:rPr>
          <w:w w:val="110"/>
        </w:rPr>
        <w:t>end</w:t>
      </w:r>
      <w:r>
        <w:rPr>
          <w:spacing w:val="-23"/>
          <w:w w:val="110"/>
        </w:rPr>
        <w:t xml:space="preserve"> </w:t>
      </w:r>
      <w:r>
        <w:rPr>
          <w:w w:val="110"/>
        </w:rPr>
        <w:t>of</w:t>
      </w:r>
      <w:r>
        <w:rPr>
          <w:spacing w:val="-23"/>
          <w:w w:val="110"/>
        </w:rPr>
        <w:t xml:space="preserve"> </w:t>
      </w:r>
      <w:r>
        <w:rPr>
          <w:w w:val="110"/>
        </w:rPr>
        <w:t>October.</w:t>
      </w:r>
      <w:r>
        <w:pict>
          <v:group id="_x0000_s1625" style="position:absolute;left:0;text-align:left;margin-left:44.25pt;margin-top:12.6pt;width:333.2pt;height:15.15pt;z-index:3424;mso-wrap-distance-left:0;mso-wrap-distance-right:0;mso-position-horizontal-relative:page;mso-position-vertical-relative:text" coordorigin="885,252" coordsize="6664,303">
            <v:line id="_x0000_s1628" style="position:absolute" from="892,267" to="7540,267" strokecolor="#0098db"/>
            <v:line id="_x0000_s1627" style="position:absolute" from="900,260" to="900,547" strokecolor="#0098db"/>
            <v:shape id="_x0000_s1626" type="#_x0000_t202" style="position:absolute;left:884;top:252;width:6664;height:303" filled="f" stroked="f">
              <v:textbox inset="0,0,0,0">
                <w:txbxContent>
                  <w:p w:rsidR="00257A7E" w:rsidRDefault="007F7276">
                    <w:pPr>
                      <w:spacing w:before="63"/>
                      <w:ind w:left="79"/>
                      <w:rPr>
                        <w:sz w:val="18"/>
                      </w:rPr>
                    </w:pPr>
                    <w:r>
                      <w:rPr>
                        <w:color w:val="0098DB"/>
                        <w:w w:val="105"/>
                        <w:sz w:val="18"/>
                      </w:rPr>
                      <w:t>Figure 6: Apple stock price versus major U.S. indices</w:t>
                    </w:r>
                  </w:p>
                </w:txbxContent>
              </v:textbox>
            </v:shape>
            <w10:wrap type="topAndBottom" anchorx="page"/>
          </v:group>
        </w:pict>
      </w:r>
    </w:p>
    <w:p w:rsidR="00257A7E" w:rsidRDefault="00257A7E">
      <w:pPr>
        <w:pStyle w:val="BodyText"/>
        <w:spacing w:before="3"/>
        <w:rPr>
          <w:b/>
          <w:sz w:val="25"/>
        </w:rPr>
      </w:pPr>
    </w:p>
    <w:p w:rsidR="00257A7E" w:rsidRDefault="007F7276">
      <w:pPr>
        <w:pStyle w:val="BodyText"/>
        <w:spacing w:before="66" w:line="278" w:lineRule="auto"/>
        <w:ind w:left="127" w:right="4281"/>
        <w:jc w:val="both"/>
      </w:pPr>
      <w:r>
        <w:rPr>
          <w:spacing w:val="-3"/>
          <w:w w:val="105"/>
        </w:rPr>
        <w:t xml:space="preserve">We </w:t>
      </w:r>
      <w:r>
        <w:rPr>
          <w:w w:val="105"/>
        </w:rPr>
        <w:t>believe the other driver of Apple's strong performance in 2017 was the market's strong performance. The S&amp;P 500 was up 19% in 2017, while the NASDAQ</w:t>
      </w:r>
      <w:r>
        <w:rPr>
          <w:spacing w:val="-6"/>
          <w:w w:val="105"/>
        </w:rPr>
        <w:t xml:space="preserve"> </w:t>
      </w:r>
      <w:r>
        <w:rPr>
          <w:w w:val="105"/>
        </w:rPr>
        <w:t>was</w:t>
      </w:r>
      <w:r>
        <w:rPr>
          <w:spacing w:val="-6"/>
          <w:w w:val="105"/>
        </w:rPr>
        <w:t xml:space="preserve"> </w:t>
      </w:r>
      <w:r>
        <w:rPr>
          <w:w w:val="105"/>
        </w:rPr>
        <w:t>up</w:t>
      </w:r>
      <w:r>
        <w:rPr>
          <w:spacing w:val="-6"/>
          <w:w w:val="105"/>
        </w:rPr>
        <w:t xml:space="preserve"> </w:t>
      </w:r>
      <w:r>
        <w:rPr>
          <w:w w:val="105"/>
        </w:rPr>
        <w:t>28%.</w:t>
      </w:r>
      <w:r>
        <w:rPr>
          <w:spacing w:val="-6"/>
          <w:w w:val="105"/>
        </w:rPr>
        <w:t xml:space="preserve"> </w:t>
      </w:r>
      <w:r>
        <w:rPr>
          <w:w w:val="105"/>
        </w:rPr>
        <w:t>Apple</w:t>
      </w:r>
      <w:r>
        <w:rPr>
          <w:spacing w:val="-6"/>
          <w:w w:val="105"/>
        </w:rPr>
        <w:t xml:space="preserve"> </w:t>
      </w:r>
      <w:r>
        <w:rPr>
          <w:w w:val="105"/>
        </w:rPr>
        <w:t>accounts</w:t>
      </w:r>
      <w:r>
        <w:rPr>
          <w:spacing w:val="-6"/>
          <w:w w:val="105"/>
        </w:rPr>
        <w:t xml:space="preserve"> </w:t>
      </w:r>
      <w:r>
        <w:rPr>
          <w:w w:val="105"/>
        </w:rPr>
        <w:t>for</w:t>
      </w:r>
      <w:r>
        <w:rPr>
          <w:spacing w:val="-6"/>
          <w:w w:val="105"/>
        </w:rPr>
        <w:t xml:space="preserve"> </w:t>
      </w:r>
      <w:r>
        <w:rPr>
          <w:w w:val="105"/>
        </w:rPr>
        <w:t>4%</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S&amp;P</w:t>
      </w:r>
      <w:r>
        <w:rPr>
          <w:spacing w:val="-6"/>
          <w:w w:val="105"/>
        </w:rPr>
        <w:t xml:space="preserve"> </w:t>
      </w:r>
      <w:r>
        <w:rPr>
          <w:w w:val="105"/>
        </w:rPr>
        <w:t>500,</w:t>
      </w:r>
      <w:r>
        <w:rPr>
          <w:spacing w:val="-6"/>
          <w:w w:val="105"/>
        </w:rPr>
        <w:t xml:space="preserve"> </w:t>
      </w:r>
      <w:r>
        <w:rPr>
          <w:w w:val="105"/>
        </w:rPr>
        <w:t>which</w:t>
      </w:r>
      <w:r>
        <w:rPr>
          <w:spacing w:val="-6"/>
          <w:w w:val="105"/>
        </w:rPr>
        <w:t xml:space="preserve"> </w:t>
      </w:r>
      <w:r>
        <w:rPr>
          <w:w w:val="105"/>
        </w:rPr>
        <w:t>means</w:t>
      </w:r>
      <w:r>
        <w:rPr>
          <w:spacing w:val="-6"/>
          <w:w w:val="105"/>
        </w:rPr>
        <w:t xml:space="preserve"> </w:t>
      </w:r>
      <w:r>
        <w:rPr>
          <w:w w:val="105"/>
        </w:rPr>
        <w:t>that passive investors need to own a decent-s</w:t>
      </w:r>
      <w:r>
        <w:rPr>
          <w:w w:val="105"/>
        </w:rPr>
        <w:t>ized portion of Apple shares in order to perform</w:t>
      </w:r>
      <w:r>
        <w:rPr>
          <w:spacing w:val="-9"/>
          <w:w w:val="105"/>
        </w:rPr>
        <w:t xml:space="preserve"> </w:t>
      </w:r>
      <w:r>
        <w:rPr>
          <w:w w:val="105"/>
        </w:rPr>
        <w:t>in</w:t>
      </w:r>
      <w:r>
        <w:rPr>
          <w:spacing w:val="-9"/>
          <w:w w:val="105"/>
        </w:rPr>
        <w:t xml:space="preserve"> </w:t>
      </w:r>
      <w:r>
        <w:rPr>
          <w:w w:val="105"/>
        </w:rPr>
        <w:t>line</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market.</w:t>
      </w:r>
      <w:r>
        <w:rPr>
          <w:spacing w:val="-9"/>
          <w:w w:val="105"/>
        </w:rPr>
        <w:t xml:space="preserve"> </w:t>
      </w:r>
      <w:r>
        <w:rPr>
          <w:w w:val="105"/>
        </w:rPr>
        <w:t>As</w:t>
      </w:r>
      <w:r>
        <w:rPr>
          <w:spacing w:val="-9"/>
          <w:w w:val="105"/>
        </w:rPr>
        <w:t xml:space="preserve"> </w:t>
      </w:r>
      <w:r>
        <w:rPr>
          <w:w w:val="105"/>
        </w:rPr>
        <w:t>seen</w:t>
      </w:r>
      <w:r>
        <w:rPr>
          <w:spacing w:val="-9"/>
          <w:w w:val="105"/>
        </w:rPr>
        <w:t xml:space="preserve"> </w:t>
      </w:r>
      <w:r>
        <w:rPr>
          <w:w w:val="105"/>
        </w:rPr>
        <w:t>below,</w:t>
      </w:r>
      <w:r>
        <w:rPr>
          <w:spacing w:val="-9"/>
          <w:w w:val="105"/>
        </w:rPr>
        <w:t xml:space="preserve"> </w:t>
      </w:r>
      <w:r>
        <w:rPr>
          <w:w w:val="105"/>
        </w:rPr>
        <w:t>passive</w:t>
      </w:r>
      <w:r>
        <w:rPr>
          <w:spacing w:val="-9"/>
          <w:w w:val="105"/>
        </w:rPr>
        <w:t xml:space="preserve"> </w:t>
      </w:r>
      <w:r>
        <w:rPr>
          <w:w w:val="105"/>
        </w:rPr>
        <w:t>funds</w:t>
      </w:r>
      <w:r>
        <w:rPr>
          <w:spacing w:val="-9"/>
          <w:w w:val="105"/>
        </w:rPr>
        <w:t xml:space="preserve"> </w:t>
      </w:r>
      <w:r>
        <w:rPr>
          <w:w w:val="105"/>
        </w:rPr>
        <w:t>continue</w:t>
      </w:r>
      <w:r>
        <w:rPr>
          <w:spacing w:val="-9"/>
          <w:w w:val="105"/>
        </w:rPr>
        <w:t xml:space="preserve"> </w:t>
      </w:r>
      <w:r>
        <w:rPr>
          <w:w w:val="105"/>
        </w:rPr>
        <w:t>to</w:t>
      </w:r>
      <w:r>
        <w:rPr>
          <w:spacing w:val="-9"/>
          <w:w w:val="105"/>
        </w:rPr>
        <w:t xml:space="preserve"> </w:t>
      </w:r>
      <w:r>
        <w:rPr>
          <w:w w:val="105"/>
        </w:rPr>
        <w:t>account</w:t>
      </w:r>
    </w:p>
    <w:p w:rsidR="00257A7E" w:rsidRDefault="00257A7E">
      <w:pPr>
        <w:spacing w:line="278" w:lineRule="auto"/>
        <w:jc w:val="both"/>
        <w:sectPr w:rsidR="00257A7E">
          <w:headerReference w:type="even" r:id="rId21"/>
          <w:headerReference w:type="default" r:id="rId22"/>
          <w:type w:val="continuous"/>
          <w:pgSz w:w="11910" w:h="15840"/>
          <w:pgMar w:top="0" w:right="0" w:bottom="0" w:left="780" w:header="720" w:footer="720" w:gutter="0"/>
          <w:cols w:space="720"/>
        </w:sectPr>
      </w:pPr>
    </w:p>
    <w:p w:rsidR="00257A7E" w:rsidRDefault="00257A7E">
      <w:pPr>
        <w:pStyle w:val="BodyText"/>
        <w:spacing w:before="6"/>
        <w:rPr>
          <w:sz w:val="16"/>
        </w:rPr>
      </w:pPr>
    </w:p>
    <w:p w:rsidR="00257A7E" w:rsidRDefault="007F7276">
      <w:pPr>
        <w:pStyle w:val="BodyText"/>
        <w:spacing w:before="67" w:line="278" w:lineRule="auto"/>
        <w:ind w:left="127" w:right="3501"/>
        <w:jc w:val="both"/>
      </w:pPr>
      <w:bookmarkStart w:id="20" w:name="Page_8"/>
      <w:bookmarkStart w:id="21" w:name="Apple"/>
      <w:bookmarkStart w:id="22" w:name="Graphics_Title:_Figure_7:_Active_vs._Pas"/>
      <w:bookmarkEnd w:id="20"/>
      <w:bookmarkEnd w:id="21"/>
      <w:bookmarkEnd w:id="22"/>
      <w:r>
        <w:rPr>
          <w:w w:val="105"/>
        </w:rPr>
        <w:t>for a larger share of mutual funds and ETFs, which means that more funds are buying</w:t>
      </w:r>
      <w:r>
        <w:rPr>
          <w:spacing w:val="-6"/>
          <w:w w:val="105"/>
        </w:rPr>
        <w:t xml:space="preserve"> </w:t>
      </w:r>
      <w:r>
        <w:rPr>
          <w:w w:val="105"/>
        </w:rPr>
        <w:t>Apple</w:t>
      </w:r>
      <w:r>
        <w:rPr>
          <w:spacing w:val="-6"/>
          <w:w w:val="105"/>
        </w:rPr>
        <w:t xml:space="preserve"> </w:t>
      </w:r>
      <w:r>
        <w:rPr>
          <w:w w:val="105"/>
        </w:rPr>
        <w:t>when</w:t>
      </w:r>
      <w:r>
        <w:rPr>
          <w:spacing w:val="-6"/>
          <w:w w:val="105"/>
        </w:rPr>
        <w:t xml:space="preserve"> </w:t>
      </w:r>
      <w:r>
        <w:rPr>
          <w:w w:val="105"/>
        </w:rPr>
        <w:t>the</w:t>
      </w:r>
      <w:r>
        <w:rPr>
          <w:spacing w:val="-6"/>
          <w:w w:val="105"/>
        </w:rPr>
        <w:t xml:space="preserve"> </w:t>
      </w:r>
      <w:r>
        <w:rPr>
          <w:w w:val="105"/>
        </w:rPr>
        <w:t>markets</w:t>
      </w:r>
      <w:r>
        <w:rPr>
          <w:spacing w:val="-6"/>
          <w:w w:val="105"/>
        </w:rPr>
        <w:t xml:space="preserve"> </w:t>
      </w:r>
      <w:r>
        <w:rPr>
          <w:w w:val="105"/>
        </w:rPr>
        <w:t>go</w:t>
      </w:r>
      <w:r>
        <w:rPr>
          <w:spacing w:val="-6"/>
          <w:w w:val="105"/>
        </w:rPr>
        <w:t xml:space="preserve"> </w:t>
      </w:r>
      <w:r>
        <w:rPr>
          <w:w w:val="105"/>
        </w:rPr>
        <w:t>up.</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this</w:t>
      </w:r>
      <w:r>
        <w:rPr>
          <w:spacing w:val="-6"/>
          <w:w w:val="105"/>
        </w:rPr>
        <w:t xml:space="preserve"> </w:t>
      </w:r>
      <w:r>
        <w:rPr>
          <w:w w:val="105"/>
        </w:rPr>
        <w:t>growth</w:t>
      </w:r>
      <w:r>
        <w:rPr>
          <w:spacing w:val="-6"/>
          <w:w w:val="105"/>
        </w:rPr>
        <w:t xml:space="preserve"> </w:t>
      </w:r>
      <w:r>
        <w:rPr>
          <w:w w:val="105"/>
        </w:rPr>
        <w:t>in</w:t>
      </w:r>
      <w:r>
        <w:rPr>
          <w:spacing w:val="-6"/>
          <w:w w:val="105"/>
        </w:rPr>
        <w:t xml:space="preserve"> </w:t>
      </w:r>
      <w:r>
        <w:rPr>
          <w:w w:val="105"/>
        </w:rPr>
        <w:t>passive</w:t>
      </w:r>
      <w:r>
        <w:rPr>
          <w:spacing w:val="-6"/>
          <w:w w:val="105"/>
        </w:rPr>
        <w:t xml:space="preserve"> </w:t>
      </w:r>
      <w:r>
        <w:rPr>
          <w:w w:val="105"/>
        </w:rPr>
        <w:t>funds, the performance of many active funds is judged based on an index like the S&amp;P 500 or the NASDAQ, which means these funds will try to match these indexes</w:t>
      </w:r>
      <w:r>
        <w:rPr>
          <w:spacing w:val="-14"/>
          <w:w w:val="105"/>
        </w:rPr>
        <w:t xml:space="preserve"> </w:t>
      </w:r>
      <w:r>
        <w:rPr>
          <w:w w:val="105"/>
        </w:rPr>
        <w:t xml:space="preserve">to some extend. </w:t>
      </w:r>
      <w:r>
        <w:rPr>
          <w:spacing w:val="-3"/>
          <w:w w:val="105"/>
        </w:rPr>
        <w:t xml:space="preserve">We </w:t>
      </w:r>
      <w:r>
        <w:rPr>
          <w:w w:val="105"/>
        </w:rPr>
        <w:t>believe the fact that markets saw strong p</w:t>
      </w:r>
      <w:r>
        <w:rPr>
          <w:w w:val="105"/>
        </w:rPr>
        <w:t>erformance in 2017 helped drive roughly half of the upside in Apple's shares in</w:t>
      </w:r>
      <w:r>
        <w:rPr>
          <w:spacing w:val="20"/>
          <w:w w:val="105"/>
        </w:rPr>
        <w:t xml:space="preserve"> </w:t>
      </w:r>
      <w:r>
        <w:rPr>
          <w:w w:val="105"/>
        </w:rPr>
        <w:t>2017.</w:t>
      </w:r>
    </w:p>
    <w:p w:rsidR="00257A7E" w:rsidRDefault="00257A7E" w:rsidP="00FD5111">
      <w:pPr>
        <w:pStyle w:val="BodyText"/>
        <w:spacing w:before="6"/>
        <w:rPr>
          <w:b/>
          <w:sz w:val="10"/>
        </w:rPr>
      </w:pPr>
    </w:p>
    <w:p w:rsidR="00257A7E" w:rsidRDefault="00257A7E">
      <w:pPr>
        <w:pStyle w:val="BodyText"/>
        <w:spacing w:before="3"/>
        <w:rPr>
          <w:b/>
          <w:sz w:val="25"/>
        </w:rPr>
      </w:pPr>
    </w:p>
    <w:p w:rsidR="00257A7E" w:rsidRDefault="007F7276">
      <w:pPr>
        <w:pStyle w:val="BodyText"/>
        <w:spacing w:before="66" w:line="278" w:lineRule="auto"/>
        <w:ind w:left="127" w:right="3501"/>
        <w:jc w:val="both"/>
      </w:pPr>
      <w:r>
        <w:rPr>
          <w:w w:val="105"/>
        </w:rPr>
        <w:t>In</w:t>
      </w:r>
      <w:r>
        <w:rPr>
          <w:spacing w:val="-11"/>
          <w:w w:val="105"/>
        </w:rPr>
        <w:t xml:space="preserve"> </w:t>
      </w:r>
      <w:r>
        <w:rPr>
          <w:w w:val="105"/>
        </w:rPr>
        <w:t>addition</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beneﬁt</w:t>
      </w:r>
      <w:r>
        <w:rPr>
          <w:spacing w:val="-11"/>
          <w:w w:val="105"/>
        </w:rPr>
        <w:t xml:space="preserve"> </w:t>
      </w:r>
      <w:r>
        <w:rPr>
          <w:w w:val="105"/>
        </w:rPr>
        <w:t>of</w:t>
      </w:r>
      <w:r>
        <w:rPr>
          <w:spacing w:val="-11"/>
          <w:w w:val="105"/>
        </w:rPr>
        <w:t xml:space="preserve"> </w:t>
      </w:r>
      <w:r>
        <w:rPr>
          <w:w w:val="105"/>
        </w:rPr>
        <w:t>strong</w:t>
      </w:r>
      <w:r>
        <w:rPr>
          <w:spacing w:val="-11"/>
          <w:w w:val="105"/>
        </w:rPr>
        <w:t xml:space="preserve"> </w:t>
      </w:r>
      <w:r>
        <w:rPr>
          <w:w w:val="105"/>
        </w:rPr>
        <w:t>market</w:t>
      </w:r>
      <w:r>
        <w:rPr>
          <w:spacing w:val="-11"/>
          <w:w w:val="105"/>
        </w:rPr>
        <w:t xml:space="preserve"> </w:t>
      </w:r>
      <w:r>
        <w:rPr>
          <w:w w:val="105"/>
        </w:rPr>
        <w:t>performance,</w:t>
      </w:r>
      <w:r>
        <w:rPr>
          <w:spacing w:val="-11"/>
          <w:w w:val="105"/>
        </w:rPr>
        <w:t xml:space="preserve"> </w:t>
      </w:r>
      <w:r>
        <w:rPr>
          <w:w w:val="105"/>
        </w:rPr>
        <w:t>we</w:t>
      </w:r>
      <w:r>
        <w:rPr>
          <w:spacing w:val="-11"/>
          <w:w w:val="105"/>
        </w:rPr>
        <w:t xml:space="preserve"> </w:t>
      </w:r>
      <w:r>
        <w:rPr>
          <w:w w:val="105"/>
        </w:rPr>
        <w:t>believe</w:t>
      </w:r>
      <w:r>
        <w:rPr>
          <w:spacing w:val="-11"/>
          <w:w w:val="105"/>
        </w:rPr>
        <w:t xml:space="preserve"> </w:t>
      </w:r>
      <w:r>
        <w:rPr>
          <w:w w:val="105"/>
        </w:rPr>
        <w:t>Apple's</w:t>
      </w:r>
      <w:r>
        <w:rPr>
          <w:spacing w:val="-11"/>
          <w:w w:val="105"/>
        </w:rPr>
        <w:t xml:space="preserve"> </w:t>
      </w:r>
      <w:r>
        <w:rPr>
          <w:w w:val="105"/>
        </w:rPr>
        <w:t>shares are also beneﬁtting from the shift to ETFs. Many managed funds have limits on how</w:t>
      </w:r>
      <w:r>
        <w:rPr>
          <w:spacing w:val="-7"/>
          <w:w w:val="105"/>
        </w:rPr>
        <w:t xml:space="preserve"> </w:t>
      </w:r>
      <w:r>
        <w:rPr>
          <w:w w:val="105"/>
        </w:rPr>
        <w:t>much</w:t>
      </w:r>
      <w:r>
        <w:rPr>
          <w:spacing w:val="-7"/>
          <w:w w:val="105"/>
        </w:rPr>
        <w:t xml:space="preserve"> </w:t>
      </w:r>
      <w:r>
        <w:rPr>
          <w:w w:val="105"/>
        </w:rPr>
        <w:t>they</w:t>
      </w:r>
      <w:r>
        <w:rPr>
          <w:spacing w:val="-7"/>
          <w:w w:val="105"/>
        </w:rPr>
        <w:t xml:space="preserve"> </w:t>
      </w:r>
      <w:r>
        <w:rPr>
          <w:w w:val="105"/>
        </w:rPr>
        <w:t>can</w:t>
      </w:r>
      <w:r>
        <w:rPr>
          <w:spacing w:val="-7"/>
          <w:w w:val="105"/>
        </w:rPr>
        <w:t xml:space="preserve"> </w:t>
      </w:r>
      <w:r>
        <w:rPr>
          <w:w w:val="105"/>
        </w:rPr>
        <w:t>own</w:t>
      </w:r>
      <w:r>
        <w:rPr>
          <w:spacing w:val="-7"/>
          <w:w w:val="105"/>
        </w:rPr>
        <w:t xml:space="preserve"> </w:t>
      </w:r>
      <w:r>
        <w:rPr>
          <w:w w:val="105"/>
        </w:rPr>
        <w:t>of</w:t>
      </w:r>
      <w:r>
        <w:rPr>
          <w:spacing w:val="-7"/>
          <w:w w:val="105"/>
        </w:rPr>
        <w:t xml:space="preserve"> </w:t>
      </w:r>
      <w:r>
        <w:rPr>
          <w:w w:val="105"/>
        </w:rPr>
        <w:t>any</w:t>
      </w:r>
      <w:r>
        <w:rPr>
          <w:spacing w:val="-7"/>
          <w:w w:val="105"/>
        </w:rPr>
        <w:t xml:space="preserve"> </w:t>
      </w:r>
      <w:r>
        <w:rPr>
          <w:w w:val="105"/>
        </w:rPr>
        <w:t>one</w:t>
      </w:r>
      <w:r>
        <w:rPr>
          <w:spacing w:val="-7"/>
          <w:w w:val="105"/>
        </w:rPr>
        <w:t xml:space="preserve"> </w:t>
      </w:r>
      <w:r>
        <w:rPr>
          <w:w w:val="105"/>
        </w:rPr>
        <w:t>stock,</w:t>
      </w:r>
      <w:r>
        <w:rPr>
          <w:spacing w:val="-7"/>
          <w:w w:val="105"/>
        </w:rPr>
        <w:t xml:space="preserve"> </w:t>
      </w:r>
      <w:r>
        <w:rPr>
          <w:w w:val="105"/>
        </w:rPr>
        <w:t>which</w:t>
      </w:r>
      <w:r>
        <w:rPr>
          <w:spacing w:val="-7"/>
          <w:w w:val="105"/>
        </w:rPr>
        <w:t xml:space="preserve"> </w:t>
      </w:r>
      <w:r>
        <w:rPr>
          <w:w w:val="105"/>
        </w:rPr>
        <w:t>means</w:t>
      </w:r>
      <w:r>
        <w:rPr>
          <w:spacing w:val="-7"/>
          <w:w w:val="105"/>
        </w:rPr>
        <w:t xml:space="preserve"> </w:t>
      </w:r>
      <w:r>
        <w:rPr>
          <w:w w:val="105"/>
        </w:rPr>
        <w:t>that</w:t>
      </w:r>
      <w:r>
        <w:rPr>
          <w:spacing w:val="-7"/>
          <w:w w:val="105"/>
        </w:rPr>
        <w:t xml:space="preserve"> </w:t>
      </w:r>
      <w:r>
        <w:rPr>
          <w:w w:val="105"/>
        </w:rPr>
        <w:t>some</w:t>
      </w:r>
      <w:r>
        <w:rPr>
          <w:spacing w:val="-7"/>
          <w:w w:val="105"/>
        </w:rPr>
        <w:t xml:space="preserve"> </w:t>
      </w:r>
      <w:r>
        <w:rPr>
          <w:w w:val="105"/>
        </w:rPr>
        <w:t>passive</w:t>
      </w:r>
      <w:r>
        <w:rPr>
          <w:spacing w:val="-7"/>
          <w:w w:val="105"/>
        </w:rPr>
        <w:t xml:space="preserve"> </w:t>
      </w:r>
      <w:r>
        <w:rPr>
          <w:w w:val="105"/>
        </w:rPr>
        <w:t xml:space="preserve">funds, even ones that track the markets, can't hold Apple at its full market weighting. </w:t>
      </w:r>
      <w:r>
        <w:rPr>
          <w:spacing w:val="-3"/>
          <w:w w:val="105"/>
        </w:rPr>
        <w:t xml:space="preserve">However, </w:t>
      </w:r>
      <w:r>
        <w:rPr>
          <w:w w:val="105"/>
        </w:rPr>
        <w:t xml:space="preserve">ETFs don't make this distinction, and ETFs that track certain indexes are fully weighted to the stocks in that index. As seen in the ﬁgure below, ETFs </w:t>
      </w:r>
      <w:r>
        <w:rPr>
          <w:w w:val="105"/>
        </w:rPr>
        <w:t>now account for 23% of passive investments, up 2ppts Y/Y and up 13ppts over the</w:t>
      </w:r>
      <w:r>
        <w:rPr>
          <w:spacing w:val="-8"/>
          <w:w w:val="105"/>
        </w:rPr>
        <w:t xml:space="preserve"> </w:t>
      </w:r>
      <w:r>
        <w:rPr>
          <w:w w:val="105"/>
        </w:rPr>
        <w:t>past</w:t>
      </w:r>
      <w:r>
        <w:rPr>
          <w:spacing w:val="-8"/>
          <w:w w:val="105"/>
        </w:rPr>
        <w:t xml:space="preserve"> </w:t>
      </w:r>
      <w:r>
        <w:rPr>
          <w:w w:val="105"/>
        </w:rPr>
        <w:t>10</w:t>
      </w:r>
      <w:r>
        <w:rPr>
          <w:spacing w:val="-8"/>
          <w:w w:val="105"/>
        </w:rPr>
        <w:t xml:space="preserve"> </w:t>
      </w:r>
      <w:r>
        <w:rPr>
          <w:w w:val="105"/>
        </w:rPr>
        <w:t>years.</w:t>
      </w:r>
      <w:r>
        <w:rPr>
          <w:spacing w:val="-8"/>
          <w:w w:val="105"/>
        </w:rPr>
        <w:t xml:space="preserve"> </w:t>
      </w:r>
      <w:r>
        <w:rPr>
          <w:w w:val="105"/>
        </w:rPr>
        <w:t>Given</w:t>
      </w:r>
      <w:r>
        <w:rPr>
          <w:spacing w:val="-8"/>
          <w:w w:val="105"/>
        </w:rPr>
        <w:t xml:space="preserve"> </w:t>
      </w:r>
      <w:r>
        <w:rPr>
          <w:w w:val="105"/>
        </w:rPr>
        <w:t>ETFs</w:t>
      </w:r>
      <w:r>
        <w:rPr>
          <w:spacing w:val="-8"/>
          <w:w w:val="105"/>
        </w:rPr>
        <w:t xml:space="preserve"> </w:t>
      </w:r>
      <w:r>
        <w:rPr>
          <w:w w:val="105"/>
        </w:rPr>
        <w:t>hold</w:t>
      </w:r>
      <w:r>
        <w:rPr>
          <w:spacing w:val="-8"/>
          <w:w w:val="105"/>
        </w:rPr>
        <w:t xml:space="preserve"> </w:t>
      </w:r>
      <w:r>
        <w:rPr>
          <w:w w:val="105"/>
        </w:rPr>
        <w:t>stocks</w:t>
      </w:r>
      <w:r>
        <w:rPr>
          <w:spacing w:val="-8"/>
          <w:w w:val="105"/>
        </w:rPr>
        <w:t xml:space="preserve"> </w:t>
      </w:r>
      <w:r>
        <w:rPr>
          <w:w w:val="105"/>
        </w:rPr>
        <w:t>at</w:t>
      </w:r>
      <w:r>
        <w:rPr>
          <w:spacing w:val="-8"/>
          <w:w w:val="105"/>
        </w:rPr>
        <w:t xml:space="preserve"> </w:t>
      </w:r>
      <w:r>
        <w:rPr>
          <w:w w:val="105"/>
        </w:rPr>
        <w:t>their</w:t>
      </w:r>
      <w:r>
        <w:rPr>
          <w:spacing w:val="-8"/>
          <w:w w:val="105"/>
        </w:rPr>
        <w:t xml:space="preserve"> </w:t>
      </w:r>
      <w:r>
        <w:rPr>
          <w:w w:val="105"/>
        </w:rPr>
        <w:t>market</w:t>
      </w:r>
      <w:r>
        <w:rPr>
          <w:spacing w:val="-8"/>
          <w:w w:val="105"/>
        </w:rPr>
        <w:t xml:space="preserve"> </w:t>
      </w:r>
      <w:r>
        <w:rPr>
          <w:w w:val="105"/>
        </w:rPr>
        <w:t>weight,</w:t>
      </w:r>
      <w:r>
        <w:rPr>
          <w:spacing w:val="-8"/>
          <w:w w:val="105"/>
        </w:rPr>
        <w:t xml:space="preserve"> </w:t>
      </w:r>
      <w:r>
        <w:rPr>
          <w:w w:val="105"/>
        </w:rPr>
        <w:t>this</w:t>
      </w:r>
      <w:r>
        <w:rPr>
          <w:spacing w:val="-8"/>
          <w:w w:val="105"/>
        </w:rPr>
        <w:t xml:space="preserve"> </w:t>
      </w:r>
      <w:r>
        <w:rPr>
          <w:w w:val="105"/>
        </w:rPr>
        <w:t>shift</w:t>
      </w:r>
      <w:r>
        <w:rPr>
          <w:spacing w:val="-8"/>
          <w:w w:val="105"/>
        </w:rPr>
        <w:t xml:space="preserve"> </w:t>
      </w:r>
      <w:r>
        <w:rPr>
          <w:w w:val="105"/>
        </w:rPr>
        <w:t>to</w:t>
      </w:r>
      <w:r>
        <w:rPr>
          <w:spacing w:val="-8"/>
          <w:w w:val="105"/>
        </w:rPr>
        <w:t xml:space="preserve"> </w:t>
      </w:r>
      <w:r>
        <w:rPr>
          <w:w w:val="105"/>
        </w:rPr>
        <w:t>ETF trading strategies has been a positive for Apple's</w:t>
      </w:r>
      <w:r>
        <w:rPr>
          <w:spacing w:val="-8"/>
          <w:w w:val="105"/>
        </w:rPr>
        <w:t xml:space="preserve"> </w:t>
      </w:r>
      <w:r>
        <w:rPr>
          <w:w w:val="105"/>
        </w:rPr>
        <w:t>shares.</w:t>
      </w:r>
    </w:p>
    <w:p w:rsidR="00257A7E" w:rsidRDefault="00257A7E">
      <w:pPr>
        <w:spacing w:line="278" w:lineRule="auto"/>
        <w:jc w:val="both"/>
        <w:sectPr w:rsidR="00257A7E">
          <w:pgSz w:w="11910" w:h="15840"/>
          <w:pgMar w:top="1260" w:right="780" w:bottom="1000" w:left="780" w:header="477" w:footer="816" w:gutter="0"/>
          <w:cols w:space="720"/>
        </w:sectPr>
      </w:pPr>
    </w:p>
    <w:p w:rsidR="00257A7E" w:rsidRDefault="00257A7E">
      <w:pPr>
        <w:pStyle w:val="BodyText"/>
        <w:spacing w:before="8"/>
        <w:rPr>
          <w:b/>
          <w:sz w:val="27"/>
        </w:rPr>
      </w:pPr>
      <w:bookmarkStart w:id="23" w:name="Page_9"/>
      <w:bookmarkStart w:id="24" w:name="Graphics_Title:_Figure_8:_U.S._equities_"/>
      <w:bookmarkStart w:id="25" w:name="Valuation"/>
      <w:bookmarkStart w:id="26" w:name="Risk"/>
      <w:bookmarkEnd w:id="23"/>
      <w:bookmarkEnd w:id="24"/>
      <w:bookmarkEnd w:id="25"/>
      <w:bookmarkEnd w:id="26"/>
    </w:p>
    <w:p w:rsidR="00257A7E" w:rsidRDefault="007F7276">
      <w:pPr>
        <w:pStyle w:val="Heading1"/>
        <w:jc w:val="both"/>
      </w:pPr>
      <w:r>
        <w:rPr>
          <w:color w:val="0098DB"/>
          <w:w w:val="105"/>
        </w:rPr>
        <w:t>Valuation</w:t>
      </w:r>
    </w:p>
    <w:p w:rsidR="00257A7E" w:rsidRDefault="007F7276">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257A7E" w:rsidRDefault="007F7276">
      <w:pPr>
        <w:pStyle w:val="BodyText"/>
        <w:spacing w:before="11"/>
      </w:pPr>
      <w:r>
        <w:pict>
          <v:line id="_x0000_s1249" style="position:absolute;z-index:4792;mso-wrap-distance-left:0;mso-wrap-distance-right:0;mso-position-horizontal-relative:page" from="45.35pt,13pt" to="376.55pt,13pt" strokeweight=".25pt">
            <w10:wrap type="topAndBottom" anchorx="page"/>
          </v:line>
        </w:pict>
      </w:r>
    </w:p>
    <w:p w:rsidR="00257A7E" w:rsidRDefault="007F7276">
      <w:pPr>
        <w:pStyle w:val="Heading1"/>
        <w:jc w:val="both"/>
      </w:pPr>
      <w:r>
        <w:rPr>
          <w:color w:val="0098DB"/>
        </w:rPr>
        <w:t>Risk</w:t>
      </w:r>
    </w:p>
    <w:p w:rsidR="00257A7E" w:rsidRDefault="007F7276">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w:t>
      </w:r>
      <w:r>
        <w:rPr>
          <w:w w:val="105"/>
        </w:rPr>
        <w:t xml:space="preserve"> market share losses in smartphones, and weaker growth in Services</w:t>
      </w:r>
      <w:r>
        <w:rPr>
          <w:spacing w:val="-10"/>
          <w:w w:val="105"/>
        </w:rPr>
        <w:t xml:space="preserve"> </w:t>
      </w:r>
      <w:r>
        <w:rPr>
          <w:w w:val="105"/>
        </w:rPr>
        <w:t>sales.</w:t>
      </w:r>
    </w:p>
    <w:p w:rsidR="00257A7E" w:rsidRDefault="00257A7E">
      <w:pPr>
        <w:spacing w:line="278" w:lineRule="auto"/>
        <w:jc w:val="both"/>
        <w:sectPr w:rsidR="00257A7E">
          <w:pgSz w:w="11910" w:h="15840"/>
          <w:pgMar w:top="1560" w:right="780" w:bottom="1000" w:left="780" w:header="420" w:footer="816" w:gutter="0"/>
          <w:cols w:space="720"/>
        </w:sectPr>
      </w:pPr>
    </w:p>
    <w:p w:rsidR="00257A7E" w:rsidRDefault="007F7276">
      <w:pPr>
        <w:pStyle w:val="BodyText"/>
        <w:rPr>
          <w:rFonts w:ascii="Times New Roman"/>
          <w:sz w:val="20"/>
        </w:rPr>
      </w:pPr>
      <w:r>
        <w:lastRenderedPageBreak/>
        <w:pict>
          <v:line id="_x0000_s1248" style="position:absolute;z-index:5704;mso-position-horizontal-relative:page;mso-position-vertical-relative:page" from="43.7pt,43.75pt" to="43.7pt,551.15pt" strokecolor="#dcdcdc" strokeweight="1pt">
            <w10:wrap anchorx="page" anchory="page"/>
          </v:line>
        </w:pict>
      </w:r>
      <w:r>
        <w:pict>
          <v:group id="_x0000_s1244" style="position:absolute;margin-left:62.75pt;margin-top:47.75pt;width:632.25pt;height:15.15pt;z-index:5752;mso-position-horizontal-relative:page;mso-position-vertical-relative:page" coordorigin="1255,955" coordsize="12645,303">
            <v:line id="_x0000_s1247" style="position:absolute" from="1263,970" to="13892,970" strokecolor="#0098db"/>
            <v:line id="_x0000_s1246" style="position:absolute" from="1270,962" to="1270,1250" strokecolor="#0098db"/>
            <v:shape id="_x0000_s1245" type="#_x0000_t202" style="position:absolute;left:1255;top:954;width:12645;height:303" filled="f" stroked="f">
              <v:textbox inset="0,0,0,0">
                <w:txbxContent>
                  <w:p w:rsidR="00257A7E" w:rsidRDefault="007F7276">
                    <w:pPr>
                      <w:spacing w:before="52"/>
                      <w:ind w:left="79"/>
                      <w:rPr>
                        <w:rFonts w:ascii="Tahoma"/>
                        <w:sz w:val="18"/>
                      </w:rPr>
                    </w:pPr>
                    <w:r>
                      <w:rPr>
                        <w:rFonts w:ascii="Tahoma"/>
                        <w:color w:val="0098DB"/>
                        <w:w w:val="105"/>
                        <w:sz w:val="18"/>
                      </w:rPr>
                      <w:t>Figure 9: Apple income statement</w:t>
                    </w:r>
                  </w:p>
                </w:txbxContent>
              </v:textbox>
            </v:shape>
            <w10:wrap anchorx="page" anchory="page"/>
          </v:group>
        </w:pict>
      </w:r>
      <w:r>
        <w:pict>
          <v:shape id="_x0000_s1243" type="#_x0000_t202" style="position:absolute;margin-left:730.6pt;margin-top:43.3pt;width:34.9pt;height:115.6pt;z-index:5776;mso-position-horizontal-relative:page;mso-position-vertical-relative:page" filled="f" stroked="f">
            <v:textbox style="layout-flow:vertical" inset="0,0,0,0">
              <w:txbxContent>
                <w:p w:rsidR="00257A7E" w:rsidRDefault="007F7276">
                  <w:pPr>
                    <w:spacing w:line="173" w:lineRule="exact"/>
                    <w:ind w:left="20" w:right="-52"/>
                    <w:rPr>
                      <w:rFonts w:ascii="Tahoma"/>
                      <w:sz w:val="16"/>
                    </w:rPr>
                  </w:pPr>
                  <w:r>
                    <w:rPr>
                      <w:rFonts w:ascii="Tahoma"/>
                      <w:w w:val="106"/>
                      <w:sz w:val="16"/>
                    </w:rPr>
                    <w:t>29</w:t>
                  </w:r>
                  <w:r>
                    <w:rPr>
                      <w:rFonts w:ascii="Tahoma"/>
                      <w:spacing w:val="-4"/>
                      <w:sz w:val="16"/>
                    </w:rPr>
                    <w:t xml:space="preserve"> </w:t>
                  </w:r>
                  <w:r>
                    <w:rPr>
                      <w:rFonts w:ascii="Tahoma"/>
                      <w:w w:val="107"/>
                      <w:sz w:val="16"/>
                    </w:rPr>
                    <w:t>January</w:t>
                  </w:r>
                  <w:r>
                    <w:rPr>
                      <w:rFonts w:ascii="Tahoma"/>
                      <w:spacing w:val="-4"/>
                      <w:sz w:val="16"/>
                    </w:rPr>
                    <w:t xml:space="preserve"> </w:t>
                  </w:r>
                  <w:r>
                    <w:rPr>
                      <w:rFonts w:ascii="Tahoma"/>
                      <w:w w:val="106"/>
                      <w:sz w:val="16"/>
                    </w:rPr>
                    <w:t>2018</w:t>
                  </w:r>
                </w:p>
                <w:p w:rsidR="00257A7E" w:rsidRDefault="007F7276">
                  <w:pPr>
                    <w:spacing w:before="55" w:line="309" w:lineRule="auto"/>
                    <w:ind w:left="20" w:right="-52"/>
                    <w:rPr>
                      <w:rFonts w:ascii="Tahoma"/>
                      <w:sz w:val="16"/>
                    </w:rPr>
                  </w:pPr>
                  <w:r>
                    <w:rPr>
                      <w:rFonts w:ascii="Tahoma"/>
                      <w:w w:val="89"/>
                      <w:sz w:val="16"/>
                    </w:rPr>
                    <w:t>IT</w:t>
                  </w:r>
                  <w:r>
                    <w:rPr>
                      <w:rFonts w:ascii="Tahoma"/>
                      <w:spacing w:val="-4"/>
                      <w:sz w:val="16"/>
                    </w:rPr>
                    <w:t xml:space="preserve"> </w:t>
                  </w:r>
                  <w:r>
                    <w:rPr>
                      <w:rFonts w:ascii="Tahoma"/>
                      <w:w w:val="109"/>
                      <w:sz w:val="16"/>
                    </w:rPr>
                    <w:t>Hard</w:t>
                  </w:r>
                  <w:r>
                    <w:rPr>
                      <w:rFonts w:ascii="Tahoma"/>
                      <w:spacing w:val="-3"/>
                      <w:w w:val="109"/>
                      <w:sz w:val="16"/>
                    </w:rPr>
                    <w:t>w</w:t>
                  </w:r>
                  <w:r>
                    <w:rPr>
                      <w:rFonts w:ascii="Tahoma"/>
                      <w:w w:val="103"/>
                      <w:sz w:val="16"/>
                    </w:rPr>
                    <w:t>are</w:t>
                  </w:r>
                  <w:r>
                    <w:rPr>
                      <w:rFonts w:ascii="Tahoma"/>
                      <w:spacing w:val="-4"/>
                      <w:sz w:val="16"/>
                    </w:rPr>
                    <w:t xml:space="preserve"> </w:t>
                  </w:r>
                  <w:r>
                    <w:rPr>
                      <w:rFonts w:ascii="Tahoma"/>
                      <w:w w:val="106"/>
                      <w:sz w:val="16"/>
                    </w:rPr>
                    <w:t>and</w:t>
                  </w:r>
                  <w:r>
                    <w:rPr>
                      <w:rFonts w:ascii="Tahoma"/>
                      <w:spacing w:val="-4"/>
                      <w:sz w:val="16"/>
                    </w:rPr>
                    <w:t xml:space="preserve"> </w:t>
                  </w:r>
                  <w:r>
                    <w:rPr>
                      <w:rFonts w:ascii="Tahoma"/>
                      <w:w w:val="108"/>
                      <w:sz w:val="16"/>
                    </w:rPr>
                    <w:t>Supply</w:t>
                  </w:r>
                  <w:r>
                    <w:rPr>
                      <w:rFonts w:ascii="Tahoma"/>
                      <w:spacing w:val="-4"/>
                      <w:sz w:val="16"/>
                    </w:rPr>
                    <w:t xml:space="preserve"> </w:t>
                  </w:r>
                  <w:r>
                    <w:rPr>
                      <w:rFonts w:ascii="Tahoma"/>
                      <w:w w:val="108"/>
                      <w:sz w:val="16"/>
                    </w:rPr>
                    <w:t xml:space="preserve">Chain </w:t>
                  </w:r>
                  <w:r>
                    <w:rPr>
                      <w:rFonts w:ascii="Tahoma"/>
                      <w:w w:val="110"/>
                      <w:sz w:val="16"/>
                    </w:rPr>
                    <w:t>Apple</w:t>
                  </w:r>
                  <w:r>
                    <w:rPr>
                      <w:rFonts w:ascii="Tahoma"/>
                      <w:spacing w:val="-4"/>
                      <w:sz w:val="16"/>
                    </w:rPr>
                    <w:t xml:space="preserve"> </w:t>
                  </w:r>
                  <w:r>
                    <w:rPr>
                      <w:rFonts w:ascii="Tahoma"/>
                      <w:sz w:val="16"/>
                    </w:rPr>
                    <w:t>Inc.</w:t>
                  </w:r>
                </w:p>
              </w:txbxContent>
            </v:textbox>
            <w10:wrap anchorx="page" anchory="page"/>
          </v:shape>
        </w:pict>
      </w:r>
      <w:r>
        <w:pict>
          <v:shape id="_x0000_s1242" type="#_x0000_t202" style="position:absolute;margin-left:27.75pt;margin-top:42.75pt;width:10pt;height:31.85pt;z-index:5800;mso-position-horizontal-relative:page;mso-position-vertical-relative:page" filled="f" stroked="f">
            <v:textbox style="layout-flow:vertical" inset="0,0,0,0">
              <w:txbxContent>
                <w:p w:rsidR="00257A7E" w:rsidRDefault="007F7276">
                  <w:pPr>
                    <w:spacing w:line="173" w:lineRule="exact"/>
                    <w:ind w:left="20" w:right="-204"/>
                    <w:rPr>
                      <w:rFonts w:ascii="Tahoma"/>
                      <w:sz w:val="16"/>
                    </w:rPr>
                  </w:pPr>
                  <w:r>
                    <w:rPr>
                      <w:rFonts w:ascii="Tahoma"/>
                      <w:spacing w:val="-8"/>
                      <w:w w:val="112"/>
                      <w:sz w:val="16"/>
                    </w:rPr>
                    <w:t>P</w:t>
                  </w:r>
                  <w:r>
                    <w:rPr>
                      <w:rFonts w:ascii="Tahoma"/>
                      <w:w w:val="105"/>
                      <w:sz w:val="16"/>
                    </w:rPr>
                    <w:t>age</w:t>
                  </w:r>
                  <w:r>
                    <w:rPr>
                      <w:rFonts w:ascii="Tahoma"/>
                      <w:spacing w:val="-4"/>
                      <w:sz w:val="16"/>
                    </w:rPr>
                    <w:t xml:space="preserve"> </w:t>
                  </w:r>
                  <w:r>
                    <w:rPr>
                      <w:rFonts w:ascii="Tahoma"/>
                      <w:w w:val="106"/>
                      <w:sz w:val="16"/>
                    </w:rPr>
                    <w:t>10</w:t>
                  </w:r>
                </w:p>
              </w:txbxContent>
            </v:textbox>
            <w10:wrap anchorx="page" anchory="page"/>
          </v:shape>
        </w:pict>
      </w:r>
      <w:r>
        <w:pict>
          <v:shape id="_x0000_s1241" type="#_x0000_t202" style="position:absolute;margin-left:27.35pt;margin-top:438.95pt;width:10pt;height:113.2pt;z-index:-245584;mso-position-horizontal-relative:page;mso-position-vertical-relative:page" filled="f" stroked="f">
            <v:textbox style="layout-flow:vertical" inset="0,0,0,0">
              <w:txbxContent>
                <w:p w:rsidR="00257A7E" w:rsidRDefault="007F7276">
                  <w:pPr>
                    <w:spacing w:line="173" w:lineRule="exact"/>
                    <w:ind w:left="20" w:right="-571"/>
                    <w:rPr>
                      <w:rFonts w:ascii="Tahoma"/>
                      <w:sz w:val="16"/>
                    </w:rPr>
                  </w:pPr>
                  <w:r>
                    <w:rPr>
                      <w:rFonts w:ascii="Tahoma"/>
                      <w:w w:val="107"/>
                      <w:sz w:val="16"/>
                    </w:rPr>
                    <w:t>Deutsche</w:t>
                  </w:r>
                  <w:r>
                    <w:rPr>
                      <w:rFonts w:ascii="Tahoma"/>
                      <w:spacing w:val="-4"/>
                      <w:sz w:val="16"/>
                    </w:rPr>
                    <w:t xml:space="preserve"> </w:t>
                  </w:r>
                  <w:r>
                    <w:rPr>
                      <w:rFonts w:ascii="Tahoma"/>
                      <w:w w:val="108"/>
                      <w:sz w:val="16"/>
                    </w:rPr>
                    <w:t>Bank</w:t>
                  </w:r>
                  <w:r>
                    <w:rPr>
                      <w:rFonts w:ascii="Tahoma"/>
                      <w:spacing w:val="-4"/>
                      <w:sz w:val="16"/>
                    </w:rPr>
                    <w:t xml:space="preserve"> </w:t>
                  </w:r>
                  <w:r>
                    <w:rPr>
                      <w:rFonts w:ascii="Tahoma"/>
                      <w:w w:val="108"/>
                      <w:sz w:val="16"/>
                    </w:rPr>
                    <w:t>Securit</w:t>
                  </w:r>
                  <w:r>
                    <w:rPr>
                      <w:rFonts w:ascii="Tahoma"/>
                      <w:w w:val="107"/>
                      <w:sz w:val="16"/>
                    </w:rPr>
                    <w:t>ies</w:t>
                  </w:r>
                  <w:r>
                    <w:rPr>
                      <w:rFonts w:ascii="Tahoma"/>
                      <w:spacing w:val="-4"/>
                      <w:sz w:val="16"/>
                    </w:rPr>
                    <w:t xml:space="preserve"> </w:t>
                  </w:r>
                  <w:r>
                    <w:rPr>
                      <w:rFonts w:ascii="Tahoma"/>
                      <w:sz w:val="16"/>
                    </w:rPr>
                    <w:t>Inc.</w:t>
                  </w:r>
                </w:p>
              </w:txbxContent>
            </v:textbox>
            <w10:wrap anchorx="page" anchory="page"/>
          </v:shape>
        </w:pict>
      </w:r>
    </w:p>
    <w:p w:rsidR="00257A7E" w:rsidRDefault="00257A7E">
      <w:pPr>
        <w:pStyle w:val="BodyText"/>
        <w:rPr>
          <w:rFonts w:ascii="Times New Roman"/>
          <w:sz w:val="20"/>
        </w:rPr>
      </w:pPr>
    </w:p>
    <w:p w:rsidR="00257A7E" w:rsidRDefault="00257A7E">
      <w:pPr>
        <w:pStyle w:val="BodyText"/>
        <w:rPr>
          <w:rFonts w:ascii="Times New Roman"/>
          <w:sz w:val="20"/>
        </w:rPr>
      </w:pPr>
    </w:p>
    <w:p w:rsidR="00257A7E" w:rsidRDefault="00257A7E">
      <w:pPr>
        <w:pStyle w:val="BodyText"/>
        <w:rPr>
          <w:rFonts w:ascii="Times New Roman"/>
          <w:sz w:val="20"/>
        </w:rPr>
      </w:pPr>
      <w:bookmarkStart w:id="27" w:name="_GoBack"/>
      <w:bookmarkEnd w:id="27"/>
    </w:p>
    <w:sectPr w:rsidR="00257A7E" w:rsidSect="00FD5111">
      <w:pgSz w:w="15840" w:h="11910" w:orient="landscape"/>
      <w:pgMar w:top="0" w:right="240" w:bottom="280" w:left="7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276" w:rsidRDefault="007F7276">
      <w:r>
        <w:separator/>
      </w:r>
    </w:p>
  </w:endnote>
  <w:endnote w:type="continuationSeparator" w:id="0">
    <w:p w:rsidR="007F7276" w:rsidRDefault="007F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A7E" w:rsidRDefault="007F7276">
    <w:pPr>
      <w:pStyle w:val="BodyText"/>
      <w:spacing w:line="14" w:lineRule="auto"/>
      <w:rPr>
        <w:sz w:val="20"/>
      </w:rPr>
    </w:pPr>
    <w:r>
      <w:pict>
        <v:line id="_x0000_s2067" style="position:absolute;z-index:-25028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66" type="#_x0000_t202" style="position:absolute;margin-left:44.35pt;margin-top:747.5pt;width:28.2pt;height:10pt;z-index:-250264;mso-position-horizontal-relative:page;mso-position-vertical-relative:page" filled="f" stroked="f">
          <v:textbox inset="0,0,0,0">
            <w:txbxContent>
              <w:p w:rsidR="00257A7E" w:rsidRDefault="007F727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D5111">
                  <w:rPr>
                    <w:noProof/>
                    <w:sz w:val="16"/>
                  </w:rPr>
                  <w:t>6</w:t>
                </w:r>
                <w:r>
                  <w:fldChar w:fldCharType="end"/>
                </w:r>
              </w:p>
            </w:txbxContent>
          </v:textbox>
          <w10:wrap anchorx="page" anchory="page"/>
        </v:shape>
      </w:pict>
    </w:r>
    <w:r>
      <w:pict>
        <v:shape id="_x0000_s2065" type="#_x0000_t202" style="position:absolute;margin-left:436.35pt;margin-top:748.6pt;width:113.2pt;height:10pt;z-index:-250240;mso-position-horizontal-relative:page;mso-position-vertical-relative:page" filled="f" stroked="f">
          <v:textbox inset="0,0,0,0">
            <w:txbxContent>
              <w:p w:rsidR="00257A7E" w:rsidRDefault="007F7276">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A7E" w:rsidRDefault="007F7276">
    <w:pPr>
      <w:pStyle w:val="BodyText"/>
      <w:spacing w:line="14" w:lineRule="auto"/>
      <w:rPr>
        <w:sz w:val="20"/>
      </w:rPr>
    </w:pPr>
    <w:r>
      <w:pict>
        <v:line id="_x0000_s2064" style="position:absolute;z-index:-25021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63" type="#_x0000_t202" style="position:absolute;margin-left:44.35pt;margin-top:747.5pt;width:113.2pt;height:10pt;z-index:-250192;mso-position-horizontal-relative:page;mso-position-vertical-relative:page" filled="f" stroked="f">
          <v:textbox inset="0,0,0,0">
            <w:txbxContent>
              <w:p w:rsidR="00257A7E" w:rsidRDefault="007F7276">
                <w:pPr>
                  <w:spacing w:line="174" w:lineRule="exact"/>
                  <w:ind w:left="20"/>
                  <w:rPr>
                    <w:sz w:val="16"/>
                  </w:rPr>
                </w:pPr>
                <w:r>
                  <w:rPr>
                    <w:w w:val="105"/>
                    <w:sz w:val="16"/>
                  </w:rPr>
                  <w:t>Deutsche Bank Securities Inc.</w:t>
                </w:r>
              </w:p>
            </w:txbxContent>
          </v:textbox>
          <w10:wrap anchorx="page" anchory="page"/>
        </v:shape>
      </w:pict>
    </w:r>
    <w:r>
      <w:pict>
        <v:shape id="_x0000_s2062" type="#_x0000_t202" style="position:absolute;margin-left:522.35pt;margin-top:748.6pt;width:28.2pt;height:10pt;z-index:-250168;mso-position-horizontal-relative:page;mso-position-vertical-relative:page" filled="f" stroked="f">
          <v:textbox inset="0,0,0,0">
            <w:txbxContent>
              <w:p w:rsidR="00257A7E" w:rsidRDefault="007F727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D5111">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276" w:rsidRDefault="007F7276">
      <w:r>
        <w:separator/>
      </w:r>
    </w:p>
  </w:footnote>
  <w:footnote w:type="continuationSeparator" w:id="0">
    <w:p w:rsidR="007F7276" w:rsidRDefault="007F7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A7E" w:rsidRDefault="007F7276">
    <w:pPr>
      <w:pStyle w:val="BodyText"/>
      <w:spacing w:line="14" w:lineRule="auto"/>
      <w:rPr>
        <w:sz w:val="20"/>
      </w:rPr>
    </w:pPr>
    <w:r>
      <w:rPr>
        <w:noProof/>
      </w:rPr>
      <w:drawing>
        <wp:anchor distT="0" distB="0" distL="0" distR="0" simplePos="0" relativeHeight="26818507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9" type="#_x0000_t202" style="position:absolute;margin-left:44.35pt;margin-top:25.3pt;width:115.6pt;height:34.9pt;z-index:-250360;mso-position-horizontal-relative:page;mso-position-vertical-relative:page" filled="f" stroked="f">
          <v:textbox inset="0,0,0,0">
            <w:txbxContent>
              <w:p w:rsidR="00257A7E" w:rsidRDefault="007F7276">
                <w:pPr>
                  <w:spacing w:line="174" w:lineRule="exact"/>
                  <w:ind w:left="20"/>
                  <w:rPr>
                    <w:sz w:val="16"/>
                  </w:rPr>
                </w:pPr>
                <w:r>
                  <w:rPr>
                    <w:w w:val="105"/>
                    <w:sz w:val="16"/>
                  </w:rPr>
                  <w:t>29 January 2018</w:t>
                </w:r>
              </w:p>
              <w:p w:rsidR="00257A7E" w:rsidRDefault="007F72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A7E" w:rsidRDefault="007F7276">
    <w:pPr>
      <w:pStyle w:val="BodyText"/>
      <w:spacing w:line="14" w:lineRule="auto"/>
      <w:rPr>
        <w:sz w:val="20"/>
      </w:rPr>
    </w:pPr>
    <w:r>
      <w:rPr>
        <w:noProof/>
      </w:rPr>
      <w:drawing>
        <wp:anchor distT="0" distB="0" distL="0" distR="0" simplePos="0" relativeHeight="268185119"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8" type="#_x0000_t202" style="position:absolute;margin-left:44.35pt;margin-top:22.5pt;width:115.6pt;height:34.9pt;z-index:-250312;mso-position-horizontal-relative:page;mso-position-vertical-relative:page" filled="f" stroked="f">
          <v:textbox inset="0,0,0,0">
            <w:txbxContent>
              <w:p w:rsidR="00257A7E" w:rsidRDefault="007F7276">
                <w:pPr>
                  <w:spacing w:line="174" w:lineRule="exact"/>
                  <w:ind w:left="20"/>
                  <w:rPr>
                    <w:sz w:val="16"/>
                  </w:rPr>
                </w:pPr>
                <w:r>
                  <w:rPr>
                    <w:w w:val="105"/>
                    <w:sz w:val="16"/>
                  </w:rPr>
                  <w:t>29 January 2018</w:t>
                </w:r>
              </w:p>
              <w:p w:rsidR="00257A7E" w:rsidRDefault="007F72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A7E" w:rsidRDefault="007F7276">
    <w:pPr>
      <w:pStyle w:val="BodyText"/>
      <w:spacing w:line="14" w:lineRule="auto"/>
      <w:rPr>
        <w:sz w:val="20"/>
      </w:rPr>
    </w:pPr>
    <w:r>
      <w:rPr>
        <w:noProof/>
      </w:rPr>
      <w:drawing>
        <wp:anchor distT="0" distB="0" distL="0" distR="0" simplePos="0" relativeHeight="268185383" behindDoc="1" locked="0" layoutInCell="1" allowOverlap="1">
          <wp:simplePos x="0" y="0"/>
          <wp:positionH relativeFrom="page">
            <wp:posOffset>6492163</wp:posOffset>
          </wp:positionH>
          <wp:positionV relativeFrom="page">
            <wp:posOffset>302653</wp:posOffset>
          </wp:positionV>
          <wp:extent cx="503999" cy="50399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7" type="#_x0000_t202" style="position:absolute;margin-left:44.35pt;margin-top:25.3pt;width:115.6pt;height:34.9pt;z-index:-250048;mso-position-horizontal-relative:page;mso-position-vertical-relative:page" filled="f" stroked="f">
          <v:textbox inset="0,0,0,0">
            <w:txbxContent>
              <w:p w:rsidR="00257A7E" w:rsidRDefault="007F7276">
                <w:pPr>
                  <w:spacing w:line="174" w:lineRule="exact"/>
                  <w:ind w:left="20"/>
                  <w:rPr>
                    <w:sz w:val="16"/>
                  </w:rPr>
                </w:pPr>
                <w:r>
                  <w:rPr>
                    <w:w w:val="105"/>
                    <w:sz w:val="16"/>
                  </w:rPr>
                  <w:t>29 January 2018</w:t>
                </w:r>
              </w:p>
              <w:p w:rsidR="00257A7E" w:rsidRDefault="007F72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A7E" w:rsidRDefault="007F7276">
    <w:pPr>
      <w:pStyle w:val="BodyText"/>
      <w:spacing w:line="14" w:lineRule="auto"/>
      <w:rPr>
        <w:sz w:val="20"/>
      </w:rPr>
    </w:pPr>
    <w:r>
      <w:rPr>
        <w:noProof/>
      </w:rPr>
      <w:drawing>
        <wp:anchor distT="0" distB="0" distL="0" distR="0" simplePos="0" relativeHeight="268185311"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03999" cy="503999"/>
                  </a:xfrm>
                  <a:prstGeom prst="rect">
                    <a:avLst/>
                  </a:prstGeom>
                </pic:spPr>
              </pic:pic>
            </a:graphicData>
          </a:graphic>
        </wp:anchor>
      </w:drawing>
    </w:r>
    <w:r>
      <w:pict>
        <v:group id="_x0000_s2059" style="position:absolute;margin-left:44.25pt;margin-top:73.35pt;width:333.2pt;height:15.15pt;z-index:-250120;mso-position-horizontal-relative:page;mso-position-vertical-relative:page" coordorigin="885,1467" coordsize="6664,303">
          <v:line id="_x0000_s2061" style="position:absolute" from="892,1481" to="7540,1481" strokecolor="#0098db"/>
          <v:line id="_x0000_s2060" style="position:absolute" from="900,1474" to="900,1762" strokecolor="#0098db"/>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44.35pt;margin-top:22.5pt;width:115.6pt;height:34.9pt;z-index:-250096;mso-position-horizontal-relative:page;mso-position-vertical-relative:page" filled="f" stroked="f">
          <v:textbox inset="0,0,0,0">
            <w:txbxContent>
              <w:p w:rsidR="00257A7E" w:rsidRDefault="007F7276">
                <w:pPr>
                  <w:spacing w:line="174" w:lineRule="exact"/>
                  <w:ind w:left="20"/>
                  <w:rPr>
                    <w:sz w:val="16"/>
                  </w:rPr>
                </w:pPr>
                <w:r>
                  <w:rPr>
                    <w:w w:val="105"/>
                    <w:sz w:val="16"/>
                  </w:rPr>
                  <w:t>29 January 2018</w:t>
                </w:r>
              </w:p>
              <w:p w:rsidR="00257A7E" w:rsidRDefault="007F72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D62F7"/>
    <w:multiLevelType w:val="hybridMultilevel"/>
    <w:tmpl w:val="C0C86434"/>
    <w:lvl w:ilvl="0" w:tplc="A1F6C986">
      <w:start w:val="6"/>
      <w:numFmt w:val="decimal"/>
      <w:lvlText w:val="%1."/>
      <w:lvlJc w:val="left"/>
      <w:pPr>
        <w:ind w:left="760" w:hanging="634"/>
        <w:jc w:val="left"/>
      </w:pPr>
      <w:rPr>
        <w:rFonts w:ascii="Arial" w:eastAsia="Arial" w:hAnsi="Arial" w:cs="Arial" w:hint="default"/>
        <w:w w:val="104"/>
        <w:sz w:val="18"/>
        <w:szCs w:val="18"/>
      </w:rPr>
    </w:lvl>
    <w:lvl w:ilvl="1" w:tplc="ABB83C66">
      <w:numFmt w:val="bullet"/>
      <w:lvlText w:val="•"/>
      <w:lvlJc w:val="left"/>
      <w:pPr>
        <w:ind w:left="1720" w:hanging="634"/>
      </w:pPr>
      <w:rPr>
        <w:rFonts w:hint="default"/>
      </w:rPr>
    </w:lvl>
    <w:lvl w:ilvl="2" w:tplc="641885F8">
      <w:numFmt w:val="bullet"/>
      <w:lvlText w:val="•"/>
      <w:lvlJc w:val="left"/>
      <w:pPr>
        <w:ind w:left="2681" w:hanging="634"/>
      </w:pPr>
      <w:rPr>
        <w:rFonts w:hint="default"/>
      </w:rPr>
    </w:lvl>
    <w:lvl w:ilvl="3" w:tplc="F4BA2BC0">
      <w:numFmt w:val="bullet"/>
      <w:lvlText w:val="•"/>
      <w:lvlJc w:val="left"/>
      <w:pPr>
        <w:ind w:left="3642" w:hanging="634"/>
      </w:pPr>
      <w:rPr>
        <w:rFonts w:hint="default"/>
      </w:rPr>
    </w:lvl>
    <w:lvl w:ilvl="4" w:tplc="F474A4DE">
      <w:numFmt w:val="bullet"/>
      <w:lvlText w:val="•"/>
      <w:lvlJc w:val="left"/>
      <w:pPr>
        <w:ind w:left="4603" w:hanging="634"/>
      </w:pPr>
      <w:rPr>
        <w:rFonts w:hint="default"/>
      </w:rPr>
    </w:lvl>
    <w:lvl w:ilvl="5" w:tplc="60C0314E">
      <w:numFmt w:val="bullet"/>
      <w:lvlText w:val="•"/>
      <w:lvlJc w:val="left"/>
      <w:pPr>
        <w:ind w:left="5564" w:hanging="634"/>
      </w:pPr>
      <w:rPr>
        <w:rFonts w:hint="default"/>
      </w:rPr>
    </w:lvl>
    <w:lvl w:ilvl="6" w:tplc="E4D090FA">
      <w:numFmt w:val="bullet"/>
      <w:lvlText w:val="•"/>
      <w:lvlJc w:val="left"/>
      <w:pPr>
        <w:ind w:left="6525" w:hanging="634"/>
      </w:pPr>
      <w:rPr>
        <w:rFonts w:hint="default"/>
      </w:rPr>
    </w:lvl>
    <w:lvl w:ilvl="7" w:tplc="4B0A31E6">
      <w:numFmt w:val="bullet"/>
      <w:lvlText w:val="•"/>
      <w:lvlJc w:val="left"/>
      <w:pPr>
        <w:ind w:left="7486" w:hanging="634"/>
      </w:pPr>
      <w:rPr>
        <w:rFonts w:hint="default"/>
      </w:rPr>
    </w:lvl>
    <w:lvl w:ilvl="8" w:tplc="A1C2156E">
      <w:numFmt w:val="bullet"/>
      <w:lvlText w:val="•"/>
      <w:lvlJc w:val="left"/>
      <w:pPr>
        <w:ind w:left="8447" w:hanging="634"/>
      </w:pPr>
      <w:rPr>
        <w:rFonts w:hint="default"/>
      </w:rPr>
    </w:lvl>
  </w:abstractNum>
  <w:abstractNum w:abstractNumId="1" w15:restartNumberingAfterBreak="0">
    <w:nsid w:val="3B2C53BF"/>
    <w:multiLevelType w:val="hybridMultilevel"/>
    <w:tmpl w:val="FED0375C"/>
    <w:lvl w:ilvl="0" w:tplc="111A5B94">
      <w:start w:val="1"/>
      <w:numFmt w:val="decimal"/>
      <w:lvlText w:val="%1."/>
      <w:lvlJc w:val="left"/>
      <w:pPr>
        <w:ind w:left="760" w:hanging="634"/>
        <w:jc w:val="left"/>
      </w:pPr>
      <w:rPr>
        <w:rFonts w:ascii="Arial" w:eastAsia="Arial" w:hAnsi="Arial" w:cs="Arial" w:hint="default"/>
        <w:w w:val="104"/>
        <w:sz w:val="18"/>
        <w:szCs w:val="18"/>
      </w:rPr>
    </w:lvl>
    <w:lvl w:ilvl="1" w:tplc="9DB0FEEC">
      <w:numFmt w:val="bullet"/>
      <w:lvlText w:val="•"/>
      <w:lvlJc w:val="left"/>
      <w:pPr>
        <w:ind w:left="1720" w:hanging="634"/>
      </w:pPr>
      <w:rPr>
        <w:rFonts w:hint="default"/>
      </w:rPr>
    </w:lvl>
    <w:lvl w:ilvl="2" w:tplc="4EDE0792">
      <w:numFmt w:val="bullet"/>
      <w:lvlText w:val="•"/>
      <w:lvlJc w:val="left"/>
      <w:pPr>
        <w:ind w:left="2681" w:hanging="634"/>
      </w:pPr>
      <w:rPr>
        <w:rFonts w:hint="default"/>
      </w:rPr>
    </w:lvl>
    <w:lvl w:ilvl="3" w:tplc="EC8E905A">
      <w:numFmt w:val="bullet"/>
      <w:lvlText w:val="•"/>
      <w:lvlJc w:val="left"/>
      <w:pPr>
        <w:ind w:left="3642" w:hanging="634"/>
      </w:pPr>
      <w:rPr>
        <w:rFonts w:hint="default"/>
      </w:rPr>
    </w:lvl>
    <w:lvl w:ilvl="4" w:tplc="3730734E">
      <w:numFmt w:val="bullet"/>
      <w:lvlText w:val="•"/>
      <w:lvlJc w:val="left"/>
      <w:pPr>
        <w:ind w:left="4603" w:hanging="634"/>
      </w:pPr>
      <w:rPr>
        <w:rFonts w:hint="default"/>
      </w:rPr>
    </w:lvl>
    <w:lvl w:ilvl="5" w:tplc="D0CE017A">
      <w:numFmt w:val="bullet"/>
      <w:lvlText w:val="•"/>
      <w:lvlJc w:val="left"/>
      <w:pPr>
        <w:ind w:left="5564" w:hanging="634"/>
      </w:pPr>
      <w:rPr>
        <w:rFonts w:hint="default"/>
      </w:rPr>
    </w:lvl>
    <w:lvl w:ilvl="6" w:tplc="FDF67318">
      <w:numFmt w:val="bullet"/>
      <w:lvlText w:val="•"/>
      <w:lvlJc w:val="left"/>
      <w:pPr>
        <w:ind w:left="6525" w:hanging="634"/>
      </w:pPr>
      <w:rPr>
        <w:rFonts w:hint="default"/>
      </w:rPr>
    </w:lvl>
    <w:lvl w:ilvl="7" w:tplc="C1789E54">
      <w:numFmt w:val="bullet"/>
      <w:lvlText w:val="•"/>
      <w:lvlJc w:val="left"/>
      <w:pPr>
        <w:ind w:left="7486" w:hanging="634"/>
      </w:pPr>
      <w:rPr>
        <w:rFonts w:hint="default"/>
      </w:rPr>
    </w:lvl>
    <w:lvl w:ilvl="8" w:tplc="A0BE3D9C">
      <w:numFmt w:val="bullet"/>
      <w:lvlText w:val="•"/>
      <w:lvlJc w:val="left"/>
      <w:pPr>
        <w:ind w:left="8447" w:hanging="634"/>
      </w:pPr>
      <w:rPr>
        <w:rFonts w:hint="default"/>
      </w:rPr>
    </w:lvl>
  </w:abstractNum>
  <w:abstractNum w:abstractNumId="2" w15:restartNumberingAfterBreak="0">
    <w:nsid w:val="433622D2"/>
    <w:multiLevelType w:val="hybridMultilevel"/>
    <w:tmpl w:val="F83E1FF2"/>
    <w:lvl w:ilvl="0" w:tplc="E57AFB36">
      <w:start w:val="1"/>
      <w:numFmt w:val="decimal"/>
      <w:lvlText w:val="%1."/>
      <w:lvlJc w:val="left"/>
      <w:pPr>
        <w:ind w:left="760" w:hanging="634"/>
        <w:jc w:val="left"/>
      </w:pPr>
      <w:rPr>
        <w:rFonts w:ascii="Arial" w:eastAsia="Arial" w:hAnsi="Arial" w:cs="Arial" w:hint="default"/>
        <w:w w:val="104"/>
        <w:sz w:val="18"/>
        <w:szCs w:val="18"/>
      </w:rPr>
    </w:lvl>
    <w:lvl w:ilvl="1" w:tplc="014C004A">
      <w:numFmt w:val="bullet"/>
      <w:lvlText w:val="•"/>
      <w:lvlJc w:val="left"/>
      <w:pPr>
        <w:ind w:left="1720" w:hanging="634"/>
      </w:pPr>
      <w:rPr>
        <w:rFonts w:hint="default"/>
      </w:rPr>
    </w:lvl>
    <w:lvl w:ilvl="2" w:tplc="871005BE">
      <w:numFmt w:val="bullet"/>
      <w:lvlText w:val="•"/>
      <w:lvlJc w:val="left"/>
      <w:pPr>
        <w:ind w:left="2681" w:hanging="634"/>
      </w:pPr>
      <w:rPr>
        <w:rFonts w:hint="default"/>
      </w:rPr>
    </w:lvl>
    <w:lvl w:ilvl="3" w:tplc="87D21C8A">
      <w:numFmt w:val="bullet"/>
      <w:lvlText w:val="•"/>
      <w:lvlJc w:val="left"/>
      <w:pPr>
        <w:ind w:left="3642" w:hanging="634"/>
      </w:pPr>
      <w:rPr>
        <w:rFonts w:hint="default"/>
      </w:rPr>
    </w:lvl>
    <w:lvl w:ilvl="4" w:tplc="4BD81718">
      <w:numFmt w:val="bullet"/>
      <w:lvlText w:val="•"/>
      <w:lvlJc w:val="left"/>
      <w:pPr>
        <w:ind w:left="4603" w:hanging="634"/>
      </w:pPr>
      <w:rPr>
        <w:rFonts w:hint="default"/>
      </w:rPr>
    </w:lvl>
    <w:lvl w:ilvl="5" w:tplc="59BCF180">
      <w:numFmt w:val="bullet"/>
      <w:lvlText w:val="•"/>
      <w:lvlJc w:val="left"/>
      <w:pPr>
        <w:ind w:left="5564" w:hanging="634"/>
      </w:pPr>
      <w:rPr>
        <w:rFonts w:hint="default"/>
      </w:rPr>
    </w:lvl>
    <w:lvl w:ilvl="6" w:tplc="5D1EB500">
      <w:numFmt w:val="bullet"/>
      <w:lvlText w:val="•"/>
      <w:lvlJc w:val="left"/>
      <w:pPr>
        <w:ind w:left="6525" w:hanging="634"/>
      </w:pPr>
      <w:rPr>
        <w:rFonts w:hint="default"/>
      </w:rPr>
    </w:lvl>
    <w:lvl w:ilvl="7" w:tplc="7212B966">
      <w:numFmt w:val="bullet"/>
      <w:lvlText w:val="•"/>
      <w:lvlJc w:val="left"/>
      <w:pPr>
        <w:ind w:left="7486" w:hanging="634"/>
      </w:pPr>
      <w:rPr>
        <w:rFonts w:hint="default"/>
      </w:rPr>
    </w:lvl>
    <w:lvl w:ilvl="8" w:tplc="14D0D938">
      <w:numFmt w:val="bullet"/>
      <w:lvlText w:val="•"/>
      <w:lvlJc w:val="left"/>
      <w:pPr>
        <w:ind w:left="8447" w:hanging="634"/>
      </w:pPr>
      <w:rPr>
        <w:rFonts w:hint="default"/>
      </w:rPr>
    </w:lvl>
  </w:abstractNum>
  <w:abstractNum w:abstractNumId="3" w15:restartNumberingAfterBreak="0">
    <w:nsid w:val="4D6737E6"/>
    <w:multiLevelType w:val="hybridMultilevel"/>
    <w:tmpl w:val="7F6232EA"/>
    <w:lvl w:ilvl="0" w:tplc="C3AC430A">
      <w:start w:val="6"/>
      <w:numFmt w:val="decimal"/>
      <w:lvlText w:val="%1."/>
      <w:lvlJc w:val="left"/>
      <w:pPr>
        <w:ind w:left="760" w:hanging="634"/>
        <w:jc w:val="left"/>
      </w:pPr>
      <w:rPr>
        <w:rFonts w:ascii="Arial" w:eastAsia="Arial" w:hAnsi="Arial" w:cs="Arial" w:hint="default"/>
        <w:w w:val="104"/>
        <w:sz w:val="18"/>
        <w:szCs w:val="18"/>
      </w:rPr>
    </w:lvl>
    <w:lvl w:ilvl="1" w:tplc="3F889ACC">
      <w:numFmt w:val="bullet"/>
      <w:lvlText w:val="•"/>
      <w:lvlJc w:val="left"/>
      <w:pPr>
        <w:ind w:left="1720" w:hanging="634"/>
      </w:pPr>
      <w:rPr>
        <w:rFonts w:hint="default"/>
      </w:rPr>
    </w:lvl>
    <w:lvl w:ilvl="2" w:tplc="0DD2AFC2">
      <w:numFmt w:val="bullet"/>
      <w:lvlText w:val="•"/>
      <w:lvlJc w:val="left"/>
      <w:pPr>
        <w:ind w:left="2681" w:hanging="634"/>
      </w:pPr>
      <w:rPr>
        <w:rFonts w:hint="default"/>
      </w:rPr>
    </w:lvl>
    <w:lvl w:ilvl="3" w:tplc="15BAFC7C">
      <w:numFmt w:val="bullet"/>
      <w:lvlText w:val="•"/>
      <w:lvlJc w:val="left"/>
      <w:pPr>
        <w:ind w:left="3642" w:hanging="634"/>
      </w:pPr>
      <w:rPr>
        <w:rFonts w:hint="default"/>
      </w:rPr>
    </w:lvl>
    <w:lvl w:ilvl="4" w:tplc="D0AC0A02">
      <w:numFmt w:val="bullet"/>
      <w:lvlText w:val="•"/>
      <w:lvlJc w:val="left"/>
      <w:pPr>
        <w:ind w:left="4603" w:hanging="634"/>
      </w:pPr>
      <w:rPr>
        <w:rFonts w:hint="default"/>
      </w:rPr>
    </w:lvl>
    <w:lvl w:ilvl="5" w:tplc="62E8E7CE">
      <w:numFmt w:val="bullet"/>
      <w:lvlText w:val="•"/>
      <w:lvlJc w:val="left"/>
      <w:pPr>
        <w:ind w:left="5564" w:hanging="634"/>
      </w:pPr>
      <w:rPr>
        <w:rFonts w:hint="default"/>
      </w:rPr>
    </w:lvl>
    <w:lvl w:ilvl="6" w:tplc="7ADCECEC">
      <w:numFmt w:val="bullet"/>
      <w:lvlText w:val="•"/>
      <w:lvlJc w:val="left"/>
      <w:pPr>
        <w:ind w:left="6525" w:hanging="634"/>
      </w:pPr>
      <w:rPr>
        <w:rFonts w:hint="default"/>
      </w:rPr>
    </w:lvl>
    <w:lvl w:ilvl="7" w:tplc="D4600EB6">
      <w:numFmt w:val="bullet"/>
      <w:lvlText w:val="•"/>
      <w:lvlJc w:val="left"/>
      <w:pPr>
        <w:ind w:left="7486" w:hanging="634"/>
      </w:pPr>
      <w:rPr>
        <w:rFonts w:hint="default"/>
      </w:rPr>
    </w:lvl>
    <w:lvl w:ilvl="8" w:tplc="C590C830">
      <w:numFmt w:val="bullet"/>
      <w:lvlText w:val="•"/>
      <w:lvlJc w:val="left"/>
      <w:pPr>
        <w:ind w:left="8447" w:hanging="634"/>
      </w:pPr>
      <w:rPr>
        <w:rFonts w:hint="default"/>
      </w:rPr>
    </w:lvl>
  </w:abstractNum>
  <w:abstractNum w:abstractNumId="4" w15:restartNumberingAfterBreak="0">
    <w:nsid w:val="6A1F7BEE"/>
    <w:multiLevelType w:val="hybridMultilevel"/>
    <w:tmpl w:val="774CF9A2"/>
    <w:lvl w:ilvl="0" w:tplc="7C94DE5E">
      <w:start w:val="14"/>
      <w:numFmt w:val="decimal"/>
      <w:lvlText w:val="%1."/>
      <w:lvlJc w:val="left"/>
      <w:pPr>
        <w:ind w:left="760" w:hanging="634"/>
        <w:jc w:val="left"/>
      </w:pPr>
      <w:rPr>
        <w:rFonts w:ascii="Arial" w:eastAsia="Arial" w:hAnsi="Arial" w:cs="Arial" w:hint="default"/>
        <w:w w:val="104"/>
        <w:sz w:val="18"/>
        <w:szCs w:val="18"/>
      </w:rPr>
    </w:lvl>
    <w:lvl w:ilvl="1" w:tplc="7408C3E6">
      <w:numFmt w:val="bullet"/>
      <w:lvlText w:val="•"/>
      <w:lvlJc w:val="left"/>
      <w:pPr>
        <w:ind w:left="1720" w:hanging="634"/>
      </w:pPr>
      <w:rPr>
        <w:rFonts w:hint="default"/>
      </w:rPr>
    </w:lvl>
    <w:lvl w:ilvl="2" w:tplc="E6087028">
      <w:numFmt w:val="bullet"/>
      <w:lvlText w:val="•"/>
      <w:lvlJc w:val="left"/>
      <w:pPr>
        <w:ind w:left="2681" w:hanging="634"/>
      </w:pPr>
      <w:rPr>
        <w:rFonts w:hint="default"/>
      </w:rPr>
    </w:lvl>
    <w:lvl w:ilvl="3" w:tplc="1ADEF700">
      <w:numFmt w:val="bullet"/>
      <w:lvlText w:val="•"/>
      <w:lvlJc w:val="left"/>
      <w:pPr>
        <w:ind w:left="3642" w:hanging="634"/>
      </w:pPr>
      <w:rPr>
        <w:rFonts w:hint="default"/>
      </w:rPr>
    </w:lvl>
    <w:lvl w:ilvl="4" w:tplc="79180A9C">
      <w:numFmt w:val="bullet"/>
      <w:lvlText w:val="•"/>
      <w:lvlJc w:val="left"/>
      <w:pPr>
        <w:ind w:left="4603" w:hanging="634"/>
      </w:pPr>
      <w:rPr>
        <w:rFonts w:hint="default"/>
      </w:rPr>
    </w:lvl>
    <w:lvl w:ilvl="5" w:tplc="685AB816">
      <w:numFmt w:val="bullet"/>
      <w:lvlText w:val="•"/>
      <w:lvlJc w:val="left"/>
      <w:pPr>
        <w:ind w:left="5564" w:hanging="634"/>
      </w:pPr>
      <w:rPr>
        <w:rFonts w:hint="default"/>
      </w:rPr>
    </w:lvl>
    <w:lvl w:ilvl="6" w:tplc="AA74D6A8">
      <w:numFmt w:val="bullet"/>
      <w:lvlText w:val="•"/>
      <w:lvlJc w:val="left"/>
      <w:pPr>
        <w:ind w:left="6525" w:hanging="634"/>
      </w:pPr>
      <w:rPr>
        <w:rFonts w:hint="default"/>
      </w:rPr>
    </w:lvl>
    <w:lvl w:ilvl="7" w:tplc="759C76AC">
      <w:numFmt w:val="bullet"/>
      <w:lvlText w:val="•"/>
      <w:lvlJc w:val="left"/>
      <w:pPr>
        <w:ind w:left="7486" w:hanging="634"/>
      </w:pPr>
      <w:rPr>
        <w:rFonts w:hint="default"/>
      </w:rPr>
    </w:lvl>
    <w:lvl w:ilvl="8" w:tplc="20E0A9F2">
      <w:numFmt w:val="bullet"/>
      <w:lvlText w:val="•"/>
      <w:lvlJc w:val="left"/>
      <w:pPr>
        <w:ind w:left="8447" w:hanging="634"/>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57A7E"/>
    <w:rsid w:val="00257A7E"/>
    <w:rsid w:val="007F7276"/>
    <w:rsid w:val="00FD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5E1473C"/>
  <w15:docId w15:val="{B7B13BC8-4660-4DE6-AE9B-63466C2C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
      <w:ind w:left="127"/>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drienne.colby@db.com" TargetMode="External"/><Relationship Id="rId18" Type="http://schemas.openxmlformats.org/officeDocument/2006/relationships/footer" Target="foot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footer" Target="foot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research.db.com/Research/Document?rid=0900b8c08d21e01d&amp;amp;kid=RP0001&amp;amp;documentTy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r.gm.cib.intranet.db.com/ger/disclosure/Disclosure.eqsr?ricCode=AAPL.OQ"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research.db.com/Research/Document?rid=0900b8c08ddd786a&amp;amp;kid=RP0001&amp;amp;documentType=R" TargetMode="External"/><Relationship Id="rId19" Type="http://schemas.openxmlformats.org/officeDocument/2006/relationships/hyperlink" Target="https://research.db.com/Research/Document?rid=0900b8c08d21e01d&amp;amp;kid=RP0001&amp;amp;documentType=R" TargetMode="External"/><Relationship Id="rId4" Type="http://schemas.openxmlformats.org/officeDocument/2006/relationships/webSettings" Target="webSettings.xml"/><Relationship Id="rId9" Type="http://schemas.openxmlformats.org/officeDocument/2006/relationships/hyperlink" Target="https://research.db.com/Research/Document?rid=0900b8c08c835a03&amp;amp;kid=RP0001&amp;amp;documentType=R" TargetMode="External"/><Relationship Id="rId14" Type="http://schemas.openxmlformats.org/officeDocument/2006/relationships/hyperlink" Target="mailto:jeffrey.rand@db.com" TargetMode="External"/><Relationship Id="rId22" Type="http://schemas.openxmlformats.org/officeDocument/2006/relationships/header" Target="header4.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81B185-4F24-40ED-98B8-663DF2744F57}"/>
</file>

<file path=customXml/itemProps2.xml><?xml version="1.0" encoding="utf-8"?>
<ds:datastoreItem xmlns:ds="http://schemas.openxmlformats.org/officeDocument/2006/customXml" ds:itemID="{09DBBD99-0509-44DB-A784-4695A8FA1CDF}"/>
</file>

<file path=customXml/itemProps3.xml><?xml version="1.0" encoding="utf-8"?>
<ds:datastoreItem xmlns:ds="http://schemas.openxmlformats.org/officeDocument/2006/customXml" ds:itemID="{FDD81876-52A3-4828-BCF4-D199B6AD1BCF}"/>
</file>

<file path=docProps/app.xml><?xml version="1.0" encoding="utf-8"?>
<Properties xmlns="http://schemas.openxmlformats.org/officeDocument/2006/extended-properties" xmlns:vt="http://schemas.openxmlformats.org/officeDocument/2006/docPropsVTypes">
  <Template>Normal</Template>
  <TotalTime>3</TotalTime>
  <Pages>1</Pages>
  <Words>2292</Words>
  <Characters>13071</Characters>
  <Application>Microsoft Office Word</Application>
  <DocSecurity>0</DocSecurity>
  <Lines>108</Lines>
  <Paragraphs>30</Paragraphs>
  <ScaleCrop>false</ScaleCrop>
  <Company>Washington University</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3</cp:revision>
  <dcterms:created xsi:type="dcterms:W3CDTF">2019-04-26T11:49:00Z</dcterms:created>
  <dcterms:modified xsi:type="dcterms:W3CDTF">2019-04-27T16:35:00Z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