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16D" w:rsidRDefault="00BA7A34">
      <w:pPr>
        <w:pStyle w:val="BodyText"/>
        <w:ind w:left="107"/>
        <w:rPr>
          <w:rFonts w:ascii="Times New Roman"/>
          <w:sz w:val="20"/>
        </w:rPr>
      </w:pPr>
      <w:r>
        <w:rPr>
          <w:rFonts w:ascii="Times New Roman"/>
          <w:sz w:val="20"/>
        </w:rPr>
      </w:r>
      <w:r>
        <w:rPr>
          <w:rFonts w:ascii="Times New Roman"/>
          <w:sz w:val="20"/>
        </w:rPr>
        <w:pict>
          <v:group id="_x0000_s1247"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7" type="#_x0000_t75" style="position:absolute;left:9316;width:794;height:372">
              <v:imagedata r:id="rId7" o:title=""/>
            </v:shape>
            <v:rect id="_x0000_s1256" style="position:absolute;width:10224;height:3116" stroked="f"/>
            <v:line id="_x0000_s1255" style="position:absolute" from="6693,1531" to="6693,3572" strokeweight=".25pt"/>
            <v:line id="_x0000_s1254" style="position:absolute" from="2401,3572" to="2401,1531" strokeweight=".25pt"/>
            <v:shape id="_x0000_s1253" type="#_x0000_t75" style="position:absolute;left:9105;top:562;width:998;height:998">
              <v:imagedata r:id="rId8" o:title=""/>
            </v:shape>
            <v:shapetype id="_x0000_t202" coordsize="21600,21600" o:spt="202" path="m,l,21600r21600,l21600,xe">
              <v:stroke joinstyle="miter"/>
              <v:path gradientshapeok="t" o:connecttype="rect"/>
            </v:shapetype>
            <v:shape id="_x0000_s1252" type="#_x0000_t202" style="position:absolute;top:570;width:1933;height:500" filled="f" stroked="f">
              <v:textbox inset="0,0,0,0">
                <w:txbxContent>
                  <w:p w:rsidR="00FF216D" w:rsidRDefault="00BA7A34">
                    <w:pPr>
                      <w:spacing w:before="30" w:line="177" w:lineRule="auto"/>
                      <w:ind w:firstLine="11"/>
                      <w:rPr>
                        <w:sz w:val="27"/>
                      </w:rPr>
                    </w:pPr>
                    <w:bookmarkStart w:id="0" w:name="Page_1"/>
                    <w:bookmarkStart w:id="1" w:name="For_the_week_ending_August_10,_2018"/>
                    <w:bookmarkStart w:id="2" w:name="Apple_supplier_TSMC’s_shuts_down_product"/>
                    <w:bookmarkStart w:id="3" w:name="Table_Title:_Companies_featured_(Compari"/>
                    <w:bookmarkStart w:id="4" w:name="Disclosure"/>
                    <w:bookmarkEnd w:id="0"/>
                    <w:bookmarkEnd w:id="1"/>
                    <w:bookmarkEnd w:id="2"/>
                    <w:bookmarkEnd w:id="3"/>
                    <w:bookmarkEnd w:id="4"/>
                    <w:r>
                      <w:rPr>
                        <w:color w:val="0720B0"/>
                        <w:w w:val="105"/>
                        <w:sz w:val="27"/>
                      </w:rPr>
                      <w:t>Deutsche</w:t>
                    </w:r>
                    <w:r>
                      <w:rPr>
                        <w:color w:val="0720B0"/>
                        <w:spacing w:val="-21"/>
                        <w:w w:val="105"/>
                        <w:sz w:val="27"/>
                      </w:rPr>
                      <w:t xml:space="preserve"> </w:t>
                    </w:r>
                    <w:r>
                      <w:rPr>
                        <w:color w:val="0720B0"/>
                        <w:w w:val="105"/>
                        <w:sz w:val="27"/>
                      </w:rPr>
                      <w:t xml:space="preserve">Bank </w:t>
                    </w:r>
                    <w:r>
                      <w:rPr>
                        <w:color w:val="0098DB"/>
                        <w:w w:val="105"/>
                        <w:sz w:val="27"/>
                      </w:rPr>
                      <w:t>Research</w:t>
                    </w:r>
                  </w:p>
                </w:txbxContent>
              </v:textbox>
            </v:shape>
            <v:shape id="_x0000_s1251" type="#_x0000_t202" style="position:absolute;top:1509;width:2268;height:1180" filled="f" stroked="f">
              <v:textbox inset="0,0,0,0">
                <w:txbxContent>
                  <w:p w:rsidR="00FF216D" w:rsidRDefault="00BA7A34">
                    <w:pPr>
                      <w:spacing w:line="173" w:lineRule="exact"/>
                      <w:rPr>
                        <w:sz w:val="18"/>
                      </w:rPr>
                    </w:pPr>
                    <w:r>
                      <w:rPr>
                        <w:color w:val="0098DB"/>
                        <w:w w:val="105"/>
                        <w:sz w:val="18"/>
                      </w:rPr>
                      <w:t>North America</w:t>
                    </w:r>
                  </w:p>
                  <w:p w:rsidR="00FF216D" w:rsidRDefault="00BA7A34">
                    <w:pPr>
                      <w:spacing w:before="7"/>
                      <w:rPr>
                        <w:sz w:val="20"/>
                      </w:rPr>
                    </w:pPr>
                    <w:r>
                      <w:rPr>
                        <w:w w:val="105"/>
                        <w:sz w:val="20"/>
                      </w:rPr>
                      <w:t>United States</w:t>
                    </w:r>
                  </w:p>
                  <w:p w:rsidR="00FF216D" w:rsidRDefault="00BA7A34">
                    <w:pPr>
                      <w:spacing w:before="77"/>
                      <w:rPr>
                        <w:sz w:val="18"/>
                      </w:rPr>
                    </w:pPr>
                    <w:r>
                      <w:rPr>
                        <w:color w:val="0098DB"/>
                        <w:sz w:val="18"/>
                      </w:rPr>
                      <w:t>TMT</w:t>
                    </w:r>
                  </w:p>
                  <w:p w:rsidR="00FF216D" w:rsidRDefault="00BA7A34">
                    <w:pPr>
                      <w:spacing w:before="7" w:line="249" w:lineRule="auto"/>
                      <w:ind w:right="-17"/>
                      <w:rPr>
                        <w:sz w:val="20"/>
                      </w:rPr>
                    </w:pPr>
                    <w:r>
                      <w:rPr>
                        <w:w w:val="105"/>
                        <w:sz w:val="20"/>
                      </w:rPr>
                      <w:t>IT Hardware and Supply Chain</w:t>
                    </w:r>
                  </w:p>
                </w:txbxContent>
              </v:textbox>
            </v:shape>
            <v:shape id="_x0000_s1250" type="#_x0000_t202" style="position:absolute;left:2585;top:1552;width:3377;height:1015" filled="f" stroked="f">
              <v:textbox inset="0,0,0,0">
                <w:txbxContent>
                  <w:p w:rsidR="00FF216D" w:rsidRDefault="00BA7A34">
                    <w:pPr>
                      <w:spacing w:line="174" w:lineRule="exact"/>
                      <w:ind w:left="33"/>
                    </w:pPr>
                    <w:r>
                      <w:rPr>
                        <w:color w:val="0098DB"/>
                        <w:w w:val="105"/>
                      </w:rPr>
                      <w:t>Industry</w:t>
                    </w:r>
                  </w:p>
                  <w:p w:rsidR="00FF216D" w:rsidRDefault="00BA7A34">
                    <w:pPr>
                      <w:spacing w:before="17" w:line="211" w:lineRule="auto"/>
                      <w:ind w:right="8"/>
                      <w:rPr>
                        <w:sz w:val="40"/>
                      </w:rPr>
                    </w:pPr>
                    <w:r>
                      <w:rPr>
                        <w:w w:val="105"/>
                        <w:sz w:val="40"/>
                      </w:rPr>
                      <w:t>Scribner's Slice of Apple</w:t>
                    </w:r>
                  </w:p>
                </w:txbxContent>
              </v:textbox>
            </v:shape>
            <v:shape id="_x0000_s1249" type="#_x0000_t202" style="position:absolute;left:6955;top:1525;width:1500;height:435" filled="f" stroked="f">
              <v:textbox inset="0,0,0,0">
                <w:txbxContent>
                  <w:p w:rsidR="00FF216D" w:rsidRDefault="00BA7A34">
                    <w:pPr>
                      <w:spacing w:line="173" w:lineRule="exact"/>
                      <w:rPr>
                        <w:sz w:val="18"/>
                      </w:rPr>
                    </w:pPr>
                    <w:r>
                      <w:rPr>
                        <w:color w:val="0098DB"/>
                        <w:w w:val="105"/>
                        <w:sz w:val="18"/>
                      </w:rPr>
                      <w:t>Date</w:t>
                    </w:r>
                  </w:p>
                  <w:p w:rsidR="00FF216D" w:rsidRDefault="00BA7A34">
                    <w:pPr>
                      <w:spacing w:before="24"/>
                      <w:rPr>
                        <w:sz w:val="20"/>
                      </w:rPr>
                    </w:pPr>
                    <w:r>
                      <w:rPr>
                        <w:w w:val="105"/>
                        <w:sz w:val="20"/>
                      </w:rPr>
                      <w:t>12 August 2018</w:t>
                    </w:r>
                  </w:p>
                </w:txbxContent>
              </v:textbox>
            </v:shape>
            <v:shape id="_x0000_s1248" type="#_x0000_t202" style="position:absolute;left:6955;top:2143;width:1284;height:280" filled="f" stroked="f">
              <v:textbox inset="0,0,0,0">
                <w:txbxContent>
                  <w:p w:rsidR="00FF216D" w:rsidRDefault="00BA7A34">
                    <w:pPr>
                      <w:spacing w:line="269" w:lineRule="exact"/>
                      <w:rPr>
                        <w:sz w:val="28"/>
                      </w:rPr>
                    </w:pPr>
                    <w:r>
                      <w:rPr>
                        <w:color w:val="0098DB"/>
                        <w:sz w:val="28"/>
                      </w:rPr>
                      <w:t>Periodical</w:t>
                    </w:r>
                  </w:p>
                </w:txbxContent>
              </v:textbox>
            </v:shape>
            <w10:wrap type="none"/>
            <w10:anchorlock/>
          </v:group>
        </w:pict>
      </w:r>
    </w:p>
    <w:p w:rsidR="00FF216D" w:rsidRDefault="00BA7A34">
      <w:pPr>
        <w:spacing w:before="57"/>
        <w:ind w:left="107"/>
        <w:rPr>
          <w:sz w:val="36"/>
        </w:rPr>
      </w:pPr>
      <w:r>
        <w:rPr>
          <w:w w:val="105"/>
          <w:sz w:val="36"/>
        </w:rPr>
        <w:t>A weekly take on Apple news</w:t>
      </w:r>
    </w:p>
    <w:p w:rsidR="00FF216D" w:rsidRDefault="00FF216D">
      <w:pPr>
        <w:pStyle w:val="BodyText"/>
        <w:rPr>
          <w:sz w:val="20"/>
        </w:rPr>
      </w:pPr>
    </w:p>
    <w:p w:rsidR="00FF216D" w:rsidRDefault="00FF216D">
      <w:pPr>
        <w:pStyle w:val="BodyText"/>
        <w:spacing w:before="2"/>
        <w:rPr>
          <w:sz w:val="21"/>
        </w:rPr>
      </w:pPr>
    </w:p>
    <w:p w:rsidR="00FF216D" w:rsidRDefault="00BA7A34">
      <w:pPr>
        <w:pStyle w:val="BodyText"/>
        <w:spacing w:line="20" w:lineRule="exact"/>
        <w:ind w:left="102"/>
        <w:rPr>
          <w:sz w:val="2"/>
        </w:rPr>
      </w:pPr>
      <w:r>
        <w:rPr>
          <w:sz w:val="2"/>
        </w:rPr>
      </w:r>
      <w:r>
        <w:rPr>
          <w:sz w:val="2"/>
        </w:rPr>
        <w:pict>
          <v:group id="_x0000_s1245" style="width:335pt;height:.5pt;mso-position-horizontal-relative:char;mso-position-vertical-relative:line" coordsize="6700,10">
            <v:line id="_x0000_s1246" style="position:absolute" from="6695,5" to="5,5" strokeweight=".5pt"/>
            <w10:wrap type="none"/>
            <w10:anchorlock/>
          </v:group>
        </w:pict>
      </w:r>
    </w:p>
    <w:p w:rsidR="00FF216D" w:rsidRDefault="00FF216D">
      <w:pPr>
        <w:spacing w:line="20" w:lineRule="exact"/>
        <w:rPr>
          <w:sz w:val="2"/>
        </w:rPr>
        <w:sectPr w:rsidR="00FF216D">
          <w:type w:val="continuous"/>
          <w:pgSz w:w="11910" w:h="15840"/>
          <w:pgMar w:top="0" w:right="600" w:bottom="0" w:left="800" w:header="720" w:footer="720" w:gutter="0"/>
          <w:cols w:space="720"/>
        </w:sectPr>
      </w:pPr>
    </w:p>
    <w:p w:rsidR="00FF216D" w:rsidRDefault="00BA7A34">
      <w:pPr>
        <w:pStyle w:val="BodyText"/>
        <w:spacing w:before="68"/>
        <w:ind w:left="107"/>
        <w:jc w:val="both"/>
      </w:pPr>
      <w:r>
        <w:rPr>
          <w:color w:val="0098DB"/>
          <w:w w:val="105"/>
        </w:rPr>
        <w:t>For the week ending August 10, 2018</w:t>
      </w:r>
    </w:p>
    <w:p w:rsidR="00FF216D" w:rsidRDefault="00BA7A34">
      <w:pPr>
        <w:pStyle w:val="BodyText"/>
        <w:spacing w:before="2" w:line="278" w:lineRule="auto"/>
        <w:ind w:left="107"/>
        <w:jc w:val="both"/>
      </w:pPr>
      <w:r>
        <w:rPr>
          <w:w w:val="105"/>
        </w:rPr>
        <w:t xml:space="preserve">In a fairly quiet Apple news week, the </w:t>
      </w:r>
      <w:r>
        <w:rPr>
          <w:spacing w:val="-3"/>
          <w:w w:val="105"/>
        </w:rPr>
        <w:t xml:space="preserve">key </w:t>
      </w:r>
      <w:r>
        <w:rPr>
          <w:w w:val="105"/>
        </w:rPr>
        <w:t>Apple-related news was the factory shutdown at Apple supplier TSMC due to a computer virus. In other news, regulatory</w:t>
      </w:r>
      <w:r>
        <w:rPr>
          <w:spacing w:val="-8"/>
          <w:w w:val="105"/>
        </w:rPr>
        <w:t xml:space="preserve"> </w:t>
      </w:r>
      <w:r>
        <w:rPr>
          <w:w w:val="105"/>
        </w:rPr>
        <w:t>issues</w:t>
      </w:r>
      <w:r>
        <w:rPr>
          <w:spacing w:val="-8"/>
          <w:w w:val="105"/>
        </w:rPr>
        <w:t xml:space="preserve"> </w:t>
      </w:r>
      <w:r>
        <w:rPr>
          <w:w w:val="105"/>
        </w:rPr>
        <w:t>in</w:t>
      </w:r>
      <w:r>
        <w:rPr>
          <w:spacing w:val="-8"/>
          <w:w w:val="105"/>
        </w:rPr>
        <w:t xml:space="preserve"> </w:t>
      </w:r>
      <w:r>
        <w:rPr>
          <w:w w:val="105"/>
        </w:rPr>
        <w:t>India</w:t>
      </w:r>
      <w:r>
        <w:rPr>
          <w:spacing w:val="-8"/>
          <w:w w:val="105"/>
        </w:rPr>
        <w:t xml:space="preserve"> </w:t>
      </w:r>
      <w:r>
        <w:rPr>
          <w:w w:val="105"/>
        </w:rPr>
        <w:t>continue</w:t>
      </w:r>
      <w:r>
        <w:rPr>
          <w:spacing w:val="-8"/>
          <w:w w:val="105"/>
        </w:rPr>
        <w:t xml:space="preserve"> </w:t>
      </w:r>
      <w:r>
        <w:rPr>
          <w:w w:val="105"/>
        </w:rPr>
        <w:t>to</w:t>
      </w:r>
      <w:r>
        <w:rPr>
          <w:spacing w:val="-8"/>
          <w:w w:val="105"/>
        </w:rPr>
        <w:t xml:space="preserve"> </w:t>
      </w:r>
      <w:r>
        <w:rPr>
          <w:w w:val="105"/>
        </w:rPr>
        <w:t>plague</w:t>
      </w:r>
      <w:r>
        <w:rPr>
          <w:spacing w:val="-8"/>
          <w:w w:val="105"/>
        </w:rPr>
        <w:t xml:space="preserve"> </w:t>
      </w:r>
      <w:r>
        <w:rPr>
          <w:w w:val="105"/>
        </w:rPr>
        <w:t>the</w:t>
      </w:r>
      <w:r>
        <w:rPr>
          <w:spacing w:val="-8"/>
          <w:w w:val="105"/>
        </w:rPr>
        <w:t xml:space="preserve"> </w:t>
      </w:r>
      <w:r>
        <w:rPr>
          <w:w w:val="105"/>
        </w:rPr>
        <w:t>iPhone</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U.S.</w:t>
      </w:r>
      <w:r>
        <w:rPr>
          <w:spacing w:val="-8"/>
          <w:w w:val="105"/>
        </w:rPr>
        <w:t xml:space="preserve"> </w:t>
      </w:r>
      <w:r>
        <w:rPr>
          <w:w w:val="105"/>
        </w:rPr>
        <w:t xml:space="preserve">government questioned Apple about privacy and whether or not the iPhone listens to users without their consent. Also of interest, Apple rehired a former employee who had recently been at </w:t>
      </w:r>
      <w:r>
        <w:rPr>
          <w:spacing w:val="-3"/>
          <w:w w:val="105"/>
        </w:rPr>
        <w:t xml:space="preserve">Tesla,  </w:t>
      </w:r>
      <w:r>
        <w:rPr>
          <w:w w:val="105"/>
        </w:rPr>
        <w:t>Apple joine</w:t>
      </w:r>
      <w:r>
        <w:rPr>
          <w:w w:val="105"/>
        </w:rPr>
        <w:t>d a smart-home mesh networking group as   a potential step in expanding the capabilities of HomeKit, iOS Health Records greatly increased the number of health institutions it supports, and Verizon and Apple are partnering to oﬀer Verizon unlimited customer</w:t>
      </w:r>
      <w:r>
        <w:rPr>
          <w:w w:val="105"/>
        </w:rPr>
        <w:t>s 6 months of Apple  Music for free. Also, Apple's main high-end smartphone competitor Samsung released the latest version of its high-end Galaxy Note</w:t>
      </w:r>
      <w:r>
        <w:rPr>
          <w:spacing w:val="-26"/>
          <w:w w:val="105"/>
        </w:rPr>
        <w:t xml:space="preserve"> </w:t>
      </w:r>
      <w:r>
        <w:rPr>
          <w:w w:val="105"/>
        </w:rPr>
        <w:t>9.</w:t>
      </w:r>
    </w:p>
    <w:p w:rsidR="00FF216D" w:rsidRDefault="00BA7A34">
      <w:pPr>
        <w:pStyle w:val="BodyText"/>
        <w:spacing w:before="114"/>
        <w:ind w:left="107"/>
        <w:jc w:val="both"/>
      </w:pPr>
      <w:r>
        <w:rPr>
          <w:color w:val="0098DB"/>
          <w:w w:val="105"/>
        </w:rPr>
        <w:t>Apple supplier TSMC’s shuts down production due to virus</w:t>
      </w:r>
    </w:p>
    <w:p w:rsidR="00FF216D" w:rsidRDefault="00BA7A34">
      <w:pPr>
        <w:pStyle w:val="BodyText"/>
        <w:spacing w:before="2" w:line="278" w:lineRule="auto"/>
        <w:ind w:left="107"/>
      </w:pPr>
      <w:r>
        <w:rPr>
          <w:w w:val="105"/>
        </w:rPr>
        <w:t>Chip supplier Taiwan Semiconductor Manufactur</w:t>
      </w:r>
      <w:r>
        <w:rPr>
          <w:w w:val="105"/>
        </w:rPr>
        <w:t>ing Co. (TSMC) had to shut down some of its factories last weekend due to a computer virus. The virus was believed to be a variation of the WannaCry ransomware that was responsible for a widespread global attack on Windows computers in May 2017. By Monday,</w:t>
      </w:r>
      <w:r>
        <w:rPr>
          <w:w w:val="105"/>
        </w:rPr>
        <w:t xml:space="preserve"> TSMC was fully operational again, however, TSMC’s CFO indicated that the  company’s 2018 proﬁt and third quarter gross margins would be negatively impacted. Apple is a major TSMC customer for iPhone chips, and while TSMC declined to comment on the impact </w:t>
      </w:r>
      <w:r>
        <w:rPr>
          <w:w w:val="105"/>
        </w:rPr>
        <w:t>to speciﬁc customers, we do not expect the event to have a meaningful impact on the roll-out of the next iPhone. (ht</w:t>
      </w:r>
      <w:hyperlink r:id="rId9">
        <w:r>
          <w:rPr>
            <w:w w:val="105"/>
          </w:rPr>
          <w:t>tps://www.bloomberg.com/ne</w:t>
        </w:r>
      </w:hyperlink>
      <w:r>
        <w:rPr>
          <w:w w:val="105"/>
        </w:rPr>
        <w:t>ws/art</w:t>
      </w:r>
      <w:hyperlink r:id="rId10">
        <w:r>
          <w:rPr>
            <w:w w:val="105"/>
          </w:rPr>
          <w:t>icles/2018-08-06/iphone-chipmaker-</w:t>
        </w:r>
      </w:hyperlink>
      <w:r>
        <w:rPr>
          <w:w w:val="105"/>
        </w:rPr>
        <w:t xml:space="preserve"> blames-wannacry-variant-for-plant-closures)</w:t>
      </w:r>
    </w:p>
    <w:p w:rsidR="00FF216D" w:rsidRDefault="00FF216D">
      <w:pPr>
        <w:pStyle w:val="BodyText"/>
        <w:spacing w:before="6"/>
        <w:rPr>
          <w:sz w:val="19"/>
        </w:rPr>
      </w:pPr>
    </w:p>
    <w:p w:rsidR="00FF216D" w:rsidRDefault="00BA7A34">
      <w:pPr>
        <w:pStyle w:val="BodyText"/>
        <w:spacing w:before="1"/>
        <w:ind w:left="107"/>
        <w:jc w:val="both"/>
      </w:pPr>
      <w:r>
        <w:rPr>
          <w:color w:val="0098DB"/>
          <w:w w:val="105"/>
        </w:rPr>
        <w:t>Apple continues to face regulatory issues in India</w:t>
      </w:r>
    </w:p>
    <w:p w:rsidR="00FF216D" w:rsidRDefault="00BA7A34">
      <w:pPr>
        <w:pStyle w:val="BodyText"/>
        <w:spacing w:before="2" w:line="278" w:lineRule="auto"/>
        <w:ind w:left="107"/>
        <w:jc w:val="both"/>
      </w:pPr>
      <w:r>
        <w:rPr>
          <w:w w:val="105"/>
        </w:rPr>
        <w:t xml:space="preserve">Apple continues to risk being kicked oﬀ mobile networks in India as it refuses    to comply with the </w:t>
      </w:r>
      <w:r>
        <w:rPr>
          <w:spacing w:val="-3"/>
          <w:w w:val="105"/>
        </w:rPr>
        <w:t xml:space="preserve">Telecom  </w:t>
      </w:r>
      <w:r>
        <w:rPr>
          <w:w w:val="105"/>
        </w:rPr>
        <w:t>Regulatory Authority of India's (TRAI) requirement  to add an anti-spam app to the App store. Apple contends that the app violates its policies as</w:t>
      </w:r>
      <w:r>
        <w:rPr>
          <w:w w:val="105"/>
        </w:rPr>
        <w:t xml:space="preserve"> it allows third parties to track users. Last month, the</w:t>
      </w:r>
      <w:r>
        <w:rPr>
          <w:spacing w:val="27"/>
          <w:w w:val="105"/>
        </w:rPr>
        <w:t xml:space="preserve"> </w:t>
      </w:r>
      <w:r>
        <w:rPr>
          <w:w w:val="105"/>
        </w:rPr>
        <w:t>Indian government told telecom companies that they have six months before they have to derecognize (remove) non-compliant devices from their networks. Reuters reports that in June, Apple wrote a lett</w:t>
      </w:r>
      <w:r>
        <w:rPr>
          <w:w w:val="105"/>
        </w:rPr>
        <w:t>er to the Indian government asking for the "derecognition from the networks" clause to be dropped. When Reuters reached out to the TRAI, its chairman indicated that this issue would best be challenged in court and not through a letter. Apple's regulatory h</w:t>
      </w:r>
      <w:r>
        <w:rPr>
          <w:w w:val="105"/>
        </w:rPr>
        <w:t xml:space="preserve">eadwinds in India will      </w:t>
      </w:r>
      <w:r>
        <w:rPr>
          <w:spacing w:val="51"/>
          <w:w w:val="105"/>
        </w:rPr>
        <w:t xml:space="preserve"> </w:t>
      </w:r>
      <w:r>
        <w:rPr>
          <w:w w:val="105"/>
        </w:rPr>
        <w:t>be</w:t>
      </w:r>
      <w:r>
        <w:rPr>
          <w:spacing w:val="22"/>
          <w:w w:val="105"/>
        </w:rPr>
        <w:t xml:space="preserve"> </w:t>
      </w:r>
      <w:r>
        <w:rPr>
          <w:w w:val="105"/>
        </w:rPr>
        <w:t>an</w:t>
      </w:r>
      <w:r>
        <w:rPr>
          <w:spacing w:val="22"/>
          <w:w w:val="105"/>
        </w:rPr>
        <w:t xml:space="preserve"> </w:t>
      </w:r>
      <w:r>
        <w:rPr>
          <w:w w:val="105"/>
        </w:rPr>
        <w:t>important</w:t>
      </w:r>
      <w:r>
        <w:rPr>
          <w:spacing w:val="22"/>
          <w:w w:val="105"/>
        </w:rPr>
        <w:t xml:space="preserve"> </w:t>
      </w:r>
      <w:r>
        <w:rPr>
          <w:w w:val="105"/>
        </w:rPr>
        <w:t>issue</w:t>
      </w:r>
      <w:r>
        <w:rPr>
          <w:spacing w:val="22"/>
          <w:w w:val="105"/>
        </w:rPr>
        <w:t xml:space="preserve"> </w:t>
      </w:r>
      <w:r>
        <w:rPr>
          <w:w w:val="105"/>
        </w:rPr>
        <w:t>to</w:t>
      </w:r>
      <w:r>
        <w:rPr>
          <w:spacing w:val="22"/>
          <w:w w:val="105"/>
        </w:rPr>
        <w:t xml:space="preserve"> </w:t>
      </w:r>
      <w:r>
        <w:rPr>
          <w:w w:val="105"/>
        </w:rPr>
        <w:t>monitor</w:t>
      </w:r>
      <w:r>
        <w:rPr>
          <w:spacing w:val="22"/>
          <w:w w:val="105"/>
        </w:rPr>
        <w:t xml:space="preserve"> </w:t>
      </w:r>
      <w:r>
        <w:rPr>
          <w:w w:val="105"/>
        </w:rPr>
        <w:t>going</w:t>
      </w:r>
      <w:r>
        <w:rPr>
          <w:spacing w:val="22"/>
          <w:w w:val="105"/>
        </w:rPr>
        <w:t xml:space="preserve"> </w:t>
      </w:r>
      <w:r>
        <w:rPr>
          <w:w w:val="105"/>
        </w:rPr>
        <w:t>forward</w:t>
      </w:r>
      <w:r>
        <w:rPr>
          <w:spacing w:val="22"/>
          <w:w w:val="105"/>
        </w:rPr>
        <w:t xml:space="preserve"> </w:t>
      </w:r>
      <w:r>
        <w:rPr>
          <w:w w:val="105"/>
        </w:rPr>
        <w:t>as</w:t>
      </w:r>
      <w:r>
        <w:rPr>
          <w:spacing w:val="22"/>
          <w:w w:val="105"/>
        </w:rPr>
        <w:t xml:space="preserve"> </w:t>
      </w:r>
      <w:r>
        <w:rPr>
          <w:w w:val="105"/>
        </w:rPr>
        <w:t>India</w:t>
      </w:r>
      <w:r>
        <w:rPr>
          <w:spacing w:val="22"/>
          <w:w w:val="105"/>
        </w:rPr>
        <w:t xml:space="preserve"> </w:t>
      </w:r>
      <w:r>
        <w:rPr>
          <w:w w:val="105"/>
        </w:rPr>
        <w:t>is</w:t>
      </w:r>
      <w:r>
        <w:rPr>
          <w:spacing w:val="22"/>
          <w:w w:val="105"/>
        </w:rPr>
        <w:t xml:space="preserve"> </w:t>
      </w:r>
      <w:r>
        <w:rPr>
          <w:w w:val="105"/>
        </w:rPr>
        <w:t>the</w:t>
      </w:r>
      <w:r>
        <w:rPr>
          <w:spacing w:val="22"/>
          <w:w w:val="105"/>
        </w:rPr>
        <w:t xml:space="preserve"> </w:t>
      </w:r>
      <w:r>
        <w:rPr>
          <w:w w:val="105"/>
        </w:rPr>
        <w:t>second</w:t>
      </w:r>
      <w:r>
        <w:rPr>
          <w:spacing w:val="22"/>
          <w:w w:val="105"/>
        </w:rPr>
        <w:t xml:space="preserve"> </w:t>
      </w:r>
      <w:r>
        <w:rPr>
          <w:w w:val="105"/>
        </w:rPr>
        <w:t>largest</w:t>
      </w:r>
    </w:p>
    <w:p w:rsidR="00FF216D" w:rsidRDefault="00BA7A34">
      <w:pPr>
        <w:spacing w:line="139" w:lineRule="exact"/>
        <w:ind w:left="107"/>
        <w:rPr>
          <w:sz w:val="14"/>
        </w:rPr>
      </w:pPr>
      <w:r>
        <w:br w:type="column"/>
      </w:r>
      <w:hyperlink r:id="rId11">
        <w:r>
          <w:rPr>
            <w:color w:val="0098DB"/>
            <w:w w:val="105"/>
            <w:sz w:val="14"/>
          </w:rPr>
          <w:t>Sherri Scribner</w:t>
        </w:r>
      </w:hyperlink>
    </w:p>
    <w:p w:rsidR="00FF216D" w:rsidRDefault="00BA7A34">
      <w:pPr>
        <w:spacing w:before="93"/>
        <w:ind w:left="107"/>
        <w:rPr>
          <w:sz w:val="14"/>
        </w:rPr>
      </w:pPr>
      <w:r>
        <w:rPr>
          <w:w w:val="105"/>
          <w:sz w:val="14"/>
        </w:rPr>
        <w:t>Research Analyst</w:t>
      </w:r>
    </w:p>
    <w:p w:rsidR="00FF216D" w:rsidRDefault="00BA7A34">
      <w:pPr>
        <w:spacing w:before="93"/>
        <w:ind w:left="107"/>
        <w:rPr>
          <w:sz w:val="14"/>
        </w:rPr>
      </w:pPr>
      <w:r>
        <w:rPr>
          <w:w w:val="105"/>
          <w:sz w:val="14"/>
        </w:rPr>
        <w:t>+1-212-250-5734</w:t>
      </w:r>
    </w:p>
    <w:p w:rsidR="00FF216D" w:rsidRDefault="00FF216D">
      <w:pPr>
        <w:pStyle w:val="BodyText"/>
        <w:spacing w:before="7"/>
        <w:rPr>
          <w:sz w:val="20"/>
        </w:rPr>
      </w:pPr>
    </w:p>
    <w:p w:rsidR="00FF216D" w:rsidRDefault="00BA7A34">
      <w:pPr>
        <w:spacing w:line="379" w:lineRule="auto"/>
        <w:ind w:left="107" w:right="225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FF216D" w:rsidRDefault="00BA7A34">
      <w:pPr>
        <w:spacing w:before="2"/>
        <w:ind w:left="107"/>
        <w:rPr>
          <w:sz w:val="14"/>
        </w:rPr>
      </w:pPr>
      <w:r>
        <w:rPr>
          <w:w w:val="105"/>
          <w:sz w:val="14"/>
        </w:rPr>
        <w:t>+1-212-250-0948</w:t>
      </w:r>
    </w:p>
    <w:p w:rsidR="00FF216D" w:rsidRDefault="00FF216D">
      <w:pPr>
        <w:pStyle w:val="BodyText"/>
        <w:spacing w:before="7"/>
        <w:rPr>
          <w:sz w:val="20"/>
        </w:rPr>
      </w:pPr>
    </w:p>
    <w:p w:rsidR="00FF216D" w:rsidRDefault="00BA7A34">
      <w:pPr>
        <w:spacing w:line="379" w:lineRule="auto"/>
        <w:ind w:left="107" w:right="1654"/>
        <w:rPr>
          <w:sz w:val="14"/>
        </w:rPr>
      </w:pPr>
      <w:hyperlink r:id="rId13">
        <w:r>
          <w:rPr>
            <w:color w:val="0098DB"/>
            <w:w w:val="105"/>
            <w:sz w:val="14"/>
          </w:rPr>
          <w:t>Jeﬀrey Rand, CFA</w:t>
        </w:r>
      </w:hyperlink>
      <w:r>
        <w:rPr>
          <w:color w:val="0098DB"/>
          <w:w w:val="105"/>
          <w:sz w:val="14"/>
        </w:rPr>
        <w:t xml:space="preserve"> </w:t>
      </w:r>
      <w:r>
        <w:rPr>
          <w:sz w:val="14"/>
        </w:rPr>
        <w:t>Research Associate</w:t>
      </w:r>
    </w:p>
    <w:p w:rsidR="00FF216D" w:rsidRDefault="00BA7A34">
      <w:pPr>
        <w:spacing w:before="2"/>
        <w:ind w:left="107"/>
        <w:rPr>
          <w:sz w:val="14"/>
        </w:rPr>
      </w:pPr>
      <w:r>
        <w:rPr>
          <w:w w:val="105"/>
          <w:sz w:val="14"/>
        </w:rPr>
        <w:t>+1-212-250-0639</w:t>
      </w:r>
    </w:p>
    <w:p w:rsidR="00FF216D" w:rsidRDefault="00BA7A34">
      <w:pPr>
        <w:pStyle w:val="BodyText"/>
        <w:spacing w:before="8"/>
        <w:rPr>
          <w:sz w:val="19"/>
        </w:rPr>
      </w:pPr>
      <w:r>
        <w:pict>
          <v:group id="_x0000_s1238" style="position:absolute;margin-left:393pt;margin-top:13.3pt;width:158.95pt;height:10.85pt;z-index:1216;mso-wrap-distance-left:0;mso-wrap-distance-right:0;mso-position-horizontal-relative:page" coordorigin="7860,266" coordsize="3179,217">
            <v:line id="_x0000_s1244" style="position:absolute" from="7865,276" to="9571,276" strokecolor="#0098db" strokeweight=".5pt"/>
            <v:line id="_x0000_s1243" style="position:absolute" from="7870,271" to="7870,478" strokecolor="#0098db" strokeweight=".5pt"/>
            <v:line id="_x0000_s1242" style="position:absolute" from="9571,276" to="10058,276" strokecolor="#0098db" strokeweight=".5pt"/>
            <v:line id="_x0000_s1241" style="position:absolute" from="10058,276" to="10546,276" strokecolor="#0098db" strokeweight=".5pt"/>
            <v:line id="_x0000_s1240" style="position:absolute" from="10546,276" to="11034,276" strokecolor="#0098db" strokeweight=".5pt"/>
            <v:shape id="_x0000_s1239" type="#_x0000_t202" style="position:absolute;left:7860;top:266;width:3179;height:217" filled="f" stroked="f">
              <v:textbox inset="0,0,0,0">
                <w:txbxContent>
                  <w:p w:rsidR="00FF216D" w:rsidRDefault="00BA7A34">
                    <w:pPr>
                      <w:spacing w:before="31"/>
                      <w:ind w:left="37"/>
                      <w:rPr>
                        <w:sz w:val="14"/>
                      </w:rPr>
                    </w:pPr>
                    <w:r>
                      <w:rPr>
                        <w:color w:val="0098DB"/>
                        <w:w w:val="105"/>
                        <w:sz w:val="14"/>
                      </w:rPr>
                      <w:t>Companies featured</w:t>
                    </w:r>
                  </w:p>
                </w:txbxContent>
              </v:textbox>
            </v:shape>
            <w10:wrap type="topAndBottom" anchorx="page"/>
          </v:group>
        </w:pict>
      </w:r>
    </w:p>
    <w:p w:rsidR="00FF216D" w:rsidRDefault="00BA7A34">
      <w:pPr>
        <w:tabs>
          <w:tab w:val="left" w:pos="2963"/>
        </w:tabs>
        <w:spacing w:before="10"/>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(AAPL.OQ),USD207.25</w:t>
      </w:r>
      <w:r>
        <w:rPr>
          <w:w w:val="105"/>
          <w:sz w:val="14"/>
          <w:u w:val="single" w:color="CCCCCC"/>
        </w:rPr>
        <w:tab/>
        <w:t>Hold</w:t>
      </w:r>
    </w:p>
    <w:p w:rsidR="00FF216D" w:rsidRDefault="00BA7A34">
      <w:pPr>
        <w:spacing w:before="73"/>
        <w:ind w:left="1870"/>
        <w:rPr>
          <w:sz w:val="14"/>
        </w:rPr>
      </w:pPr>
      <w:r>
        <w:rPr>
          <w:sz w:val="14"/>
        </w:rPr>
        <w:t>2017A   2018E 2019E</w:t>
      </w:r>
    </w:p>
    <w:p w:rsidR="00FF216D" w:rsidRDefault="00FF216D">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FF216D">
        <w:trPr>
          <w:trHeight w:val="220"/>
        </w:trPr>
        <w:tc>
          <w:tcPr>
            <w:tcW w:w="1529" w:type="dxa"/>
            <w:tcBorders>
              <w:left w:val="nil"/>
              <w:right w:val="nil"/>
            </w:tcBorders>
          </w:tcPr>
          <w:p w:rsidR="00FF216D" w:rsidRDefault="00BA7A34">
            <w:pPr>
              <w:pStyle w:val="TableParagraph"/>
              <w:spacing w:before="44" w:line="160" w:lineRule="exact"/>
              <w:ind w:left="85"/>
              <w:rPr>
                <w:sz w:val="14"/>
              </w:rPr>
            </w:pPr>
            <w:r>
              <w:rPr>
                <w:sz w:val="14"/>
              </w:rPr>
              <w:t>EPS (USD)</w:t>
            </w:r>
          </w:p>
        </w:tc>
        <w:tc>
          <w:tcPr>
            <w:tcW w:w="721" w:type="dxa"/>
            <w:tcBorders>
              <w:left w:val="nil"/>
              <w:right w:val="nil"/>
            </w:tcBorders>
          </w:tcPr>
          <w:p w:rsidR="00FF216D" w:rsidRDefault="00BA7A34">
            <w:pPr>
              <w:pStyle w:val="TableParagraph"/>
              <w:spacing w:before="44" w:line="160" w:lineRule="exact"/>
              <w:ind w:right="59"/>
              <w:jc w:val="right"/>
              <w:rPr>
                <w:sz w:val="14"/>
              </w:rPr>
            </w:pPr>
            <w:r>
              <w:rPr>
                <w:sz w:val="14"/>
              </w:rPr>
              <w:t>9.21</w:t>
            </w:r>
          </w:p>
        </w:tc>
        <w:tc>
          <w:tcPr>
            <w:tcW w:w="488" w:type="dxa"/>
            <w:tcBorders>
              <w:left w:val="nil"/>
              <w:right w:val="nil"/>
            </w:tcBorders>
          </w:tcPr>
          <w:p w:rsidR="00FF216D" w:rsidRDefault="00BA7A34">
            <w:pPr>
              <w:pStyle w:val="TableParagraph"/>
              <w:spacing w:before="44" w:line="160" w:lineRule="exact"/>
              <w:ind w:left="39" w:right="39"/>
              <w:jc w:val="center"/>
              <w:rPr>
                <w:sz w:val="14"/>
              </w:rPr>
            </w:pPr>
            <w:r>
              <w:rPr>
                <w:w w:val="105"/>
                <w:sz w:val="14"/>
              </w:rPr>
              <w:t>11.79</w:t>
            </w:r>
          </w:p>
        </w:tc>
        <w:tc>
          <w:tcPr>
            <w:tcW w:w="426" w:type="dxa"/>
            <w:tcBorders>
              <w:left w:val="nil"/>
              <w:right w:val="nil"/>
            </w:tcBorders>
          </w:tcPr>
          <w:p w:rsidR="00FF216D" w:rsidRDefault="00BA7A34">
            <w:pPr>
              <w:pStyle w:val="TableParagraph"/>
              <w:spacing w:before="44" w:line="160" w:lineRule="exact"/>
              <w:ind w:left="61"/>
              <w:jc w:val="center"/>
              <w:rPr>
                <w:sz w:val="14"/>
              </w:rPr>
            </w:pPr>
            <w:r>
              <w:rPr>
                <w:sz w:val="14"/>
              </w:rPr>
              <w:t>13.30</w:t>
            </w:r>
          </w:p>
        </w:tc>
      </w:tr>
      <w:tr w:rsidR="00FF216D">
        <w:trPr>
          <w:trHeight w:val="220"/>
        </w:trPr>
        <w:tc>
          <w:tcPr>
            <w:tcW w:w="1529" w:type="dxa"/>
            <w:tcBorders>
              <w:left w:val="nil"/>
              <w:right w:val="nil"/>
            </w:tcBorders>
          </w:tcPr>
          <w:p w:rsidR="00FF216D" w:rsidRDefault="00BA7A34">
            <w:pPr>
              <w:pStyle w:val="TableParagraph"/>
              <w:spacing w:before="44" w:line="160" w:lineRule="exact"/>
              <w:ind w:left="85"/>
              <w:rPr>
                <w:sz w:val="14"/>
              </w:rPr>
            </w:pPr>
            <w:r>
              <w:rPr>
                <w:sz w:val="14"/>
              </w:rPr>
              <w:t>P/E (x)</w:t>
            </w:r>
          </w:p>
        </w:tc>
        <w:tc>
          <w:tcPr>
            <w:tcW w:w="721" w:type="dxa"/>
            <w:tcBorders>
              <w:left w:val="nil"/>
              <w:right w:val="nil"/>
            </w:tcBorders>
          </w:tcPr>
          <w:p w:rsidR="00FF216D" w:rsidRDefault="00BA7A34">
            <w:pPr>
              <w:pStyle w:val="TableParagraph"/>
              <w:spacing w:before="44" w:line="160" w:lineRule="exact"/>
              <w:ind w:right="59"/>
              <w:jc w:val="right"/>
              <w:rPr>
                <w:sz w:val="14"/>
              </w:rPr>
            </w:pPr>
            <w:r>
              <w:rPr>
                <w:sz w:val="14"/>
              </w:rPr>
              <w:t>14.9</w:t>
            </w:r>
          </w:p>
        </w:tc>
        <w:tc>
          <w:tcPr>
            <w:tcW w:w="488" w:type="dxa"/>
            <w:tcBorders>
              <w:left w:val="nil"/>
              <w:right w:val="nil"/>
            </w:tcBorders>
          </w:tcPr>
          <w:p w:rsidR="00FF216D" w:rsidRDefault="00BA7A34">
            <w:pPr>
              <w:pStyle w:val="TableParagraph"/>
              <w:spacing w:before="44" w:line="160" w:lineRule="exact"/>
              <w:ind w:left="120" w:right="39"/>
              <w:jc w:val="center"/>
              <w:rPr>
                <w:sz w:val="14"/>
              </w:rPr>
            </w:pPr>
            <w:r>
              <w:rPr>
                <w:w w:val="105"/>
                <w:sz w:val="14"/>
              </w:rPr>
              <w:t>17.6</w:t>
            </w:r>
          </w:p>
        </w:tc>
        <w:tc>
          <w:tcPr>
            <w:tcW w:w="426" w:type="dxa"/>
            <w:tcBorders>
              <w:left w:val="nil"/>
              <w:right w:val="nil"/>
            </w:tcBorders>
          </w:tcPr>
          <w:p w:rsidR="00FF216D" w:rsidRDefault="00BA7A34">
            <w:pPr>
              <w:pStyle w:val="TableParagraph"/>
              <w:spacing w:before="44" w:line="160" w:lineRule="exact"/>
              <w:ind w:left="142"/>
              <w:jc w:val="center"/>
              <w:rPr>
                <w:sz w:val="14"/>
              </w:rPr>
            </w:pPr>
            <w:r>
              <w:rPr>
                <w:sz w:val="14"/>
              </w:rPr>
              <w:t>15.6</w:t>
            </w:r>
          </w:p>
        </w:tc>
      </w:tr>
      <w:tr w:rsidR="00FF216D">
        <w:trPr>
          <w:trHeight w:val="220"/>
        </w:trPr>
        <w:tc>
          <w:tcPr>
            <w:tcW w:w="1529" w:type="dxa"/>
            <w:tcBorders>
              <w:left w:val="nil"/>
              <w:right w:val="nil"/>
            </w:tcBorders>
          </w:tcPr>
          <w:p w:rsidR="00FF216D" w:rsidRDefault="00BA7A34">
            <w:pPr>
              <w:pStyle w:val="TableParagraph"/>
              <w:spacing w:before="44" w:line="160" w:lineRule="exact"/>
              <w:ind w:left="85"/>
              <w:rPr>
                <w:sz w:val="14"/>
              </w:rPr>
            </w:pPr>
            <w:r>
              <w:rPr>
                <w:sz w:val="14"/>
              </w:rPr>
              <w:t>EV/EBITDA (x)</w:t>
            </w:r>
          </w:p>
        </w:tc>
        <w:tc>
          <w:tcPr>
            <w:tcW w:w="721" w:type="dxa"/>
            <w:tcBorders>
              <w:left w:val="nil"/>
              <w:right w:val="nil"/>
            </w:tcBorders>
          </w:tcPr>
          <w:p w:rsidR="00FF216D" w:rsidRDefault="00BA7A34">
            <w:pPr>
              <w:pStyle w:val="TableParagraph"/>
              <w:spacing w:before="44" w:line="160" w:lineRule="exact"/>
              <w:ind w:right="59"/>
              <w:jc w:val="right"/>
              <w:rPr>
                <w:sz w:val="14"/>
              </w:rPr>
            </w:pPr>
            <w:r>
              <w:rPr>
                <w:sz w:val="14"/>
              </w:rPr>
              <w:t>7.9</w:t>
            </w:r>
          </w:p>
        </w:tc>
        <w:tc>
          <w:tcPr>
            <w:tcW w:w="488" w:type="dxa"/>
            <w:tcBorders>
              <w:left w:val="nil"/>
              <w:right w:val="nil"/>
            </w:tcBorders>
          </w:tcPr>
          <w:p w:rsidR="00FF216D" w:rsidRDefault="00BA7A34">
            <w:pPr>
              <w:pStyle w:val="TableParagraph"/>
              <w:spacing w:before="44" w:line="160" w:lineRule="exact"/>
              <w:ind w:left="120" w:right="39"/>
              <w:jc w:val="center"/>
              <w:rPr>
                <w:sz w:val="14"/>
              </w:rPr>
            </w:pPr>
            <w:r>
              <w:rPr>
                <w:w w:val="105"/>
                <w:sz w:val="14"/>
              </w:rPr>
              <w:t>11.0</w:t>
            </w:r>
          </w:p>
        </w:tc>
        <w:tc>
          <w:tcPr>
            <w:tcW w:w="426" w:type="dxa"/>
            <w:tcBorders>
              <w:left w:val="nil"/>
              <w:right w:val="nil"/>
            </w:tcBorders>
          </w:tcPr>
          <w:p w:rsidR="00FF216D" w:rsidRDefault="00BA7A34">
            <w:pPr>
              <w:pStyle w:val="TableParagraph"/>
              <w:spacing w:before="44" w:line="160" w:lineRule="exact"/>
              <w:ind w:left="142"/>
              <w:jc w:val="center"/>
              <w:rPr>
                <w:sz w:val="14"/>
              </w:rPr>
            </w:pPr>
            <w:r>
              <w:rPr>
                <w:sz w:val="14"/>
              </w:rPr>
              <w:t>11.1</w:t>
            </w:r>
          </w:p>
        </w:tc>
      </w:tr>
      <w:tr w:rsidR="00FF216D">
        <w:trPr>
          <w:trHeight w:val="160"/>
        </w:trPr>
        <w:tc>
          <w:tcPr>
            <w:tcW w:w="1529" w:type="dxa"/>
            <w:tcBorders>
              <w:left w:val="nil"/>
              <w:bottom w:val="single" w:sz="4" w:space="0" w:color="0098DB"/>
              <w:right w:val="nil"/>
            </w:tcBorders>
          </w:tcPr>
          <w:p w:rsidR="00FF216D" w:rsidRDefault="00BA7A34">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FF216D" w:rsidRDefault="00FF216D">
            <w:pPr>
              <w:pStyle w:val="TableParagraph"/>
              <w:spacing w:before="0"/>
              <w:rPr>
                <w:rFonts w:ascii="Times New Roman"/>
                <w:sz w:val="10"/>
              </w:rPr>
            </w:pPr>
          </w:p>
        </w:tc>
        <w:tc>
          <w:tcPr>
            <w:tcW w:w="488" w:type="dxa"/>
            <w:tcBorders>
              <w:left w:val="nil"/>
              <w:bottom w:val="single" w:sz="6" w:space="0" w:color="0098DB"/>
              <w:right w:val="nil"/>
            </w:tcBorders>
          </w:tcPr>
          <w:p w:rsidR="00FF216D" w:rsidRDefault="00FF216D">
            <w:pPr>
              <w:pStyle w:val="TableParagraph"/>
              <w:spacing w:before="0"/>
              <w:rPr>
                <w:rFonts w:ascii="Times New Roman"/>
                <w:sz w:val="10"/>
              </w:rPr>
            </w:pPr>
          </w:p>
        </w:tc>
        <w:tc>
          <w:tcPr>
            <w:tcW w:w="426" w:type="dxa"/>
            <w:tcBorders>
              <w:left w:val="nil"/>
              <w:bottom w:val="single" w:sz="4" w:space="0" w:color="0098DB"/>
              <w:right w:val="single" w:sz="4" w:space="0" w:color="0098DB"/>
            </w:tcBorders>
          </w:tcPr>
          <w:p w:rsidR="00FF216D" w:rsidRDefault="00FF216D">
            <w:pPr>
              <w:pStyle w:val="TableParagraph"/>
              <w:spacing w:before="0"/>
              <w:rPr>
                <w:rFonts w:ascii="Times New Roman"/>
                <w:sz w:val="10"/>
              </w:rPr>
            </w:pPr>
          </w:p>
        </w:tc>
      </w:tr>
    </w:tbl>
    <w:p w:rsidR="00FF216D" w:rsidRDefault="00FF216D">
      <w:pPr>
        <w:pStyle w:val="BodyText"/>
        <w:rPr>
          <w:sz w:val="14"/>
        </w:rPr>
      </w:pPr>
    </w:p>
    <w:p w:rsidR="00FF216D" w:rsidRDefault="00FF216D">
      <w:pPr>
        <w:pStyle w:val="BodyText"/>
        <w:rPr>
          <w:sz w:val="14"/>
        </w:rPr>
      </w:pPr>
    </w:p>
    <w:p w:rsidR="00FF216D" w:rsidRDefault="00FF216D">
      <w:pPr>
        <w:pStyle w:val="BodyText"/>
        <w:rPr>
          <w:sz w:val="14"/>
        </w:rPr>
      </w:pPr>
    </w:p>
    <w:p w:rsidR="00FF216D" w:rsidRDefault="00FF216D">
      <w:pPr>
        <w:pStyle w:val="BodyText"/>
        <w:rPr>
          <w:sz w:val="14"/>
        </w:rPr>
      </w:pPr>
    </w:p>
    <w:p w:rsidR="00FF216D" w:rsidRDefault="00BA7A34">
      <w:pPr>
        <w:spacing w:before="118" w:line="249" w:lineRule="auto"/>
        <w:ind w:left="254" w:right="103"/>
        <w:jc w:val="both"/>
        <w:rPr>
          <w:i/>
          <w:sz w:val="16"/>
        </w:rPr>
      </w:pPr>
      <w:r>
        <w:rPr>
          <w:i/>
          <w:w w:val="105"/>
          <w:sz w:val="16"/>
        </w:rPr>
        <w:t>Our price target is based on shares trading 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FF216D" w:rsidRDefault="00FF216D">
      <w:pPr>
        <w:spacing w:line="249" w:lineRule="auto"/>
        <w:jc w:val="both"/>
        <w:rPr>
          <w:sz w:val="16"/>
        </w:rPr>
        <w:sectPr w:rsidR="00FF216D">
          <w:type w:val="continuous"/>
          <w:pgSz w:w="11910" w:h="15840"/>
          <w:pgMar w:top="0" w:right="600" w:bottom="0" w:left="800" w:header="720" w:footer="720" w:gutter="0"/>
          <w:cols w:num="2" w:space="720" w:equalWidth="0">
            <w:col w:w="6826" w:space="137"/>
            <w:col w:w="3547"/>
          </w:cols>
        </w:sectPr>
      </w:pPr>
    </w:p>
    <w:p w:rsidR="00FF216D" w:rsidRDefault="00FF216D">
      <w:pPr>
        <w:pStyle w:val="BodyText"/>
        <w:rPr>
          <w:i/>
          <w:sz w:val="20"/>
        </w:rPr>
      </w:pPr>
    </w:p>
    <w:p w:rsidR="00FF216D" w:rsidRDefault="00FF216D">
      <w:pPr>
        <w:pStyle w:val="BodyText"/>
        <w:spacing w:before="1"/>
        <w:rPr>
          <w:i/>
          <w:sz w:val="26"/>
        </w:rPr>
      </w:pPr>
    </w:p>
    <w:p w:rsidR="00FF216D" w:rsidRDefault="00BA7A34">
      <w:pPr>
        <w:pStyle w:val="BodyText"/>
        <w:spacing w:line="20" w:lineRule="exact"/>
        <w:ind w:left="102"/>
        <w:rPr>
          <w:sz w:val="2"/>
        </w:rPr>
      </w:pPr>
      <w:r>
        <w:rPr>
          <w:sz w:val="2"/>
        </w:rPr>
      </w:r>
      <w:r>
        <w:rPr>
          <w:sz w:val="2"/>
        </w:rPr>
        <w:pict>
          <v:group id="_x0000_s1236" style="width:503.65pt;height:.5pt;mso-position-horizontal-relative:char;mso-position-vertical-relative:line" coordsize="10073,10">
            <v:line id="_x0000_s1237" style="position:absolute" from="5,5" to="10068,5" strokeweight=".5pt"/>
            <w10:wrap type="none"/>
            <w10:anchorlock/>
          </v:group>
        </w:pict>
      </w:r>
    </w:p>
    <w:p w:rsidR="00FF216D" w:rsidRDefault="00FF216D">
      <w:pPr>
        <w:spacing w:line="20" w:lineRule="exact"/>
        <w:rPr>
          <w:sz w:val="2"/>
        </w:rPr>
        <w:sectPr w:rsidR="00FF216D">
          <w:type w:val="continuous"/>
          <w:pgSz w:w="11910" w:h="15840"/>
          <w:pgMar w:top="0" w:right="600" w:bottom="0" w:left="800" w:header="720" w:footer="720" w:gutter="0"/>
          <w:cols w:space="720"/>
        </w:sectPr>
      </w:pPr>
    </w:p>
    <w:p w:rsidR="00FF216D" w:rsidRDefault="00FF216D">
      <w:pPr>
        <w:rPr>
          <w:sz w:val="30"/>
        </w:rPr>
        <w:sectPr w:rsidR="00FF216D">
          <w:type w:val="continuous"/>
          <w:pgSz w:w="11910" w:h="15840"/>
          <w:pgMar w:top="0" w:right="600" w:bottom="0" w:left="800" w:header="720" w:footer="720" w:gutter="0"/>
          <w:cols w:space="720"/>
        </w:sectPr>
      </w:pPr>
    </w:p>
    <w:p w:rsidR="00FF216D" w:rsidRDefault="00FF216D">
      <w:pPr>
        <w:pStyle w:val="BodyText"/>
        <w:spacing w:before="6"/>
        <w:rPr>
          <w:sz w:val="16"/>
        </w:rPr>
      </w:pPr>
    </w:p>
    <w:p w:rsidR="00FF216D" w:rsidRDefault="00BA7A34">
      <w:pPr>
        <w:pStyle w:val="BodyText"/>
        <w:spacing w:before="67" w:line="278" w:lineRule="auto"/>
        <w:ind w:left="127" w:right="3501"/>
      </w:pPr>
      <w:bookmarkStart w:id="5" w:name="Page_2"/>
      <w:bookmarkStart w:id="6" w:name="Apple_continues_to_face_regulatory_issue"/>
      <w:bookmarkStart w:id="7" w:name="Apple_informs_U.S._lawmakers_that_iPhone"/>
      <w:bookmarkStart w:id="8" w:name="Recent_hire_highlights_potential_renewed"/>
      <w:bookmarkStart w:id="9" w:name="Apple_joins_smart_home_mesh_networking_o"/>
      <w:bookmarkStart w:id="10" w:name="iOS_Health_Records_now_has_77_health_ins"/>
      <w:bookmarkStart w:id="11" w:name="Verizon_partners_with_Apple_to_offer_six"/>
      <w:bookmarkEnd w:id="5"/>
      <w:bookmarkEnd w:id="6"/>
      <w:bookmarkEnd w:id="7"/>
      <w:bookmarkEnd w:id="8"/>
      <w:bookmarkEnd w:id="9"/>
      <w:bookmarkEnd w:id="10"/>
      <w:bookmarkEnd w:id="11"/>
      <w:r>
        <w:rPr>
          <w:w w:val="105"/>
        </w:rPr>
        <w:t xml:space="preserve">smartphone market in the world and Apple has thus far failed to gain meaningful market share in the country. </w:t>
      </w:r>
      <w:hyperlink r:id="rId14">
        <w:r>
          <w:rPr>
            <w:color w:val="0000FF"/>
            <w:w w:val="105"/>
            <w:u w:val="single" w:color="0000FF"/>
          </w:rPr>
          <w:t>(Link)</w:t>
        </w:r>
      </w:hyperlink>
    </w:p>
    <w:p w:rsidR="00FF216D" w:rsidRDefault="00FF216D">
      <w:pPr>
        <w:pStyle w:val="BodyText"/>
        <w:spacing w:before="9"/>
        <w:rPr>
          <w:sz w:val="13"/>
        </w:rPr>
      </w:pPr>
    </w:p>
    <w:p w:rsidR="00FF216D" w:rsidRDefault="00BA7A34">
      <w:pPr>
        <w:pStyle w:val="BodyText"/>
        <w:spacing w:before="67"/>
        <w:ind w:left="127"/>
      </w:pPr>
      <w:r>
        <w:rPr>
          <w:color w:val="0098DB"/>
          <w:w w:val="105"/>
        </w:rPr>
        <w:t>Apple informs U.S. lawmakers that iPhones do not listen to users</w:t>
      </w:r>
    </w:p>
    <w:p w:rsidR="00FF216D" w:rsidRDefault="00BA7A34">
      <w:pPr>
        <w:pStyle w:val="BodyText"/>
        <w:spacing w:before="2" w:line="278" w:lineRule="auto"/>
        <w:ind w:left="127" w:right="3501"/>
      </w:pPr>
      <w:r>
        <w:rPr>
          <w:w w:val="105"/>
        </w:rPr>
        <w:t>In response to a letter from the U.S. House Energy and Commerce Committee over invading users' privacy, Apple responded that its iPhones do not listen to users without their consent and the company does not allow third-party apps     to access user convers</w:t>
      </w:r>
      <w:r>
        <w:rPr>
          <w:w w:val="105"/>
        </w:rPr>
        <w:t xml:space="preserve">ations without explicit approval. </w:t>
      </w:r>
      <w:r>
        <w:rPr>
          <w:spacing w:val="-3"/>
          <w:w w:val="105"/>
        </w:rPr>
        <w:t xml:space="preserve">However, </w:t>
      </w:r>
      <w:r>
        <w:rPr>
          <w:w w:val="105"/>
        </w:rPr>
        <w:t xml:space="preserve">in the letter responding to U.S. lawmakers, Apple did note that it "does not and cannot" monitor what apps do with the customer data that third parties collect. Privacy remains a </w:t>
      </w:r>
      <w:r>
        <w:rPr>
          <w:spacing w:val="-3"/>
          <w:w w:val="105"/>
        </w:rPr>
        <w:t xml:space="preserve">key </w:t>
      </w:r>
      <w:r>
        <w:rPr>
          <w:w w:val="105"/>
        </w:rPr>
        <w:t>issue for lawmakers and consum</w:t>
      </w:r>
      <w:r>
        <w:rPr>
          <w:w w:val="105"/>
        </w:rPr>
        <w:t>ers and we expect Apple to continue to face questions over how it protects users' data. (ht</w:t>
      </w:r>
      <w:hyperlink r:id="rId15">
        <w:r>
          <w:rPr>
            <w:w w:val="105"/>
          </w:rPr>
          <w:t>tps://www.cnbc.com/2018/08/08/apple-tel</w:t>
        </w:r>
      </w:hyperlink>
      <w:r>
        <w:rPr>
          <w:w w:val="105"/>
        </w:rPr>
        <w:t>ls-la</w:t>
      </w:r>
      <w:hyperlink r:id="rId16">
        <w:r>
          <w:rPr>
            <w:w w:val="105"/>
          </w:rPr>
          <w:t>wmakers-iphones-are-not</w:t>
        </w:r>
      </w:hyperlink>
      <w:r>
        <w:rPr>
          <w:w w:val="105"/>
        </w:rPr>
        <w:t>- listening-in-on-consumers.html)</w:t>
      </w:r>
    </w:p>
    <w:p w:rsidR="00FF216D" w:rsidRDefault="00FF216D">
      <w:pPr>
        <w:pStyle w:val="BodyText"/>
        <w:spacing w:before="6"/>
        <w:rPr>
          <w:sz w:val="19"/>
        </w:rPr>
      </w:pPr>
    </w:p>
    <w:p w:rsidR="00FF216D" w:rsidRDefault="00BA7A34">
      <w:pPr>
        <w:pStyle w:val="BodyText"/>
        <w:ind w:left="127"/>
      </w:pPr>
      <w:r>
        <w:rPr>
          <w:color w:val="0098DB"/>
          <w:w w:val="105"/>
        </w:rPr>
        <w:t>Recent hire highlights potential renewed focus on Project Titan</w:t>
      </w:r>
    </w:p>
    <w:p w:rsidR="00FF216D" w:rsidRDefault="00BA7A34">
      <w:pPr>
        <w:pStyle w:val="BodyText"/>
        <w:spacing w:before="2" w:line="278" w:lineRule="auto"/>
        <w:ind w:left="127" w:right="3501"/>
      </w:pPr>
      <w:r>
        <w:rPr>
          <w:w w:val="105"/>
        </w:rPr>
        <w:t>Apple</w:t>
      </w:r>
      <w:r>
        <w:rPr>
          <w:spacing w:val="-12"/>
          <w:w w:val="105"/>
        </w:rPr>
        <w:t xml:space="preserve"> </w:t>
      </w:r>
      <w:r>
        <w:rPr>
          <w:w w:val="105"/>
        </w:rPr>
        <w:t>has</w:t>
      </w:r>
      <w:r>
        <w:rPr>
          <w:spacing w:val="-12"/>
          <w:w w:val="105"/>
        </w:rPr>
        <w:t xml:space="preserve"> </w:t>
      </w:r>
      <w:r>
        <w:rPr>
          <w:w w:val="105"/>
        </w:rPr>
        <w:t>reportedly</w:t>
      </w:r>
      <w:r>
        <w:rPr>
          <w:spacing w:val="-12"/>
          <w:w w:val="105"/>
        </w:rPr>
        <w:t xml:space="preserve"> </w:t>
      </w:r>
      <w:r>
        <w:rPr>
          <w:w w:val="105"/>
        </w:rPr>
        <w:t>rehired</w:t>
      </w:r>
      <w:r>
        <w:rPr>
          <w:spacing w:val="-12"/>
          <w:w w:val="105"/>
        </w:rPr>
        <w:t xml:space="preserve"> </w:t>
      </w:r>
      <w:r>
        <w:rPr>
          <w:w w:val="105"/>
        </w:rPr>
        <w:t>Doug</w:t>
      </w:r>
      <w:r>
        <w:rPr>
          <w:spacing w:val="-12"/>
          <w:w w:val="105"/>
        </w:rPr>
        <w:t xml:space="preserve"> </w:t>
      </w:r>
      <w:r>
        <w:rPr>
          <w:w w:val="105"/>
        </w:rPr>
        <w:t>Field,</w:t>
      </w:r>
      <w:r>
        <w:rPr>
          <w:spacing w:val="-12"/>
          <w:w w:val="105"/>
        </w:rPr>
        <w:t xml:space="preserve"> </w:t>
      </w:r>
      <w:r>
        <w:rPr>
          <w:w w:val="105"/>
        </w:rPr>
        <w:t>who</w:t>
      </w:r>
      <w:r>
        <w:rPr>
          <w:spacing w:val="-12"/>
          <w:w w:val="105"/>
        </w:rPr>
        <w:t xml:space="preserve"> </w:t>
      </w:r>
      <w:r>
        <w:rPr>
          <w:w w:val="105"/>
        </w:rPr>
        <w:t>most</w:t>
      </w:r>
      <w:r>
        <w:rPr>
          <w:spacing w:val="-12"/>
          <w:w w:val="105"/>
        </w:rPr>
        <w:t xml:space="preserve"> </w:t>
      </w:r>
      <w:r>
        <w:rPr>
          <w:w w:val="105"/>
        </w:rPr>
        <w:t>recently</w:t>
      </w:r>
      <w:r>
        <w:rPr>
          <w:spacing w:val="-12"/>
          <w:w w:val="105"/>
        </w:rPr>
        <w:t xml:space="preserve"> </w:t>
      </w:r>
      <w:r>
        <w:rPr>
          <w:w w:val="105"/>
        </w:rPr>
        <w:t>worked</w:t>
      </w:r>
      <w:r>
        <w:rPr>
          <w:spacing w:val="-12"/>
          <w:w w:val="105"/>
        </w:rPr>
        <w:t xml:space="preserve"> </w:t>
      </w:r>
      <w:r>
        <w:rPr>
          <w:w w:val="105"/>
        </w:rPr>
        <w:t>at</w:t>
      </w:r>
      <w:r>
        <w:rPr>
          <w:spacing w:val="-12"/>
          <w:w w:val="105"/>
        </w:rPr>
        <w:t xml:space="preserve"> </w:t>
      </w:r>
      <w:r>
        <w:rPr>
          <w:spacing w:val="-4"/>
          <w:w w:val="105"/>
        </w:rPr>
        <w:t>Tesla</w:t>
      </w:r>
      <w:r>
        <w:rPr>
          <w:spacing w:val="-12"/>
          <w:w w:val="105"/>
        </w:rPr>
        <w:t xml:space="preserve"> </w:t>
      </w:r>
      <w:r>
        <w:rPr>
          <w:w w:val="105"/>
        </w:rPr>
        <w:t>in</w:t>
      </w:r>
      <w:r>
        <w:rPr>
          <w:spacing w:val="-12"/>
          <w:w w:val="105"/>
        </w:rPr>
        <w:t xml:space="preserve"> </w:t>
      </w:r>
      <w:r>
        <w:rPr>
          <w:w w:val="105"/>
        </w:rPr>
        <w:t>the development</w:t>
      </w:r>
      <w:r>
        <w:rPr>
          <w:spacing w:val="-10"/>
          <w:w w:val="105"/>
        </w:rPr>
        <w:t xml:space="preserve"> </w:t>
      </w:r>
      <w:r>
        <w:rPr>
          <w:w w:val="105"/>
        </w:rPr>
        <w:t>of</w:t>
      </w:r>
      <w:r>
        <w:rPr>
          <w:spacing w:val="-10"/>
          <w:w w:val="105"/>
        </w:rPr>
        <w:t xml:space="preserve"> </w:t>
      </w:r>
      <w:r>
        <w:rPr>
          <w:w w:val="105"/>
        </w:rPr>
        <w:t>new</w:t>
      </w:r>
      <w:r>
        <w:rPr>
          <w:spacing w:val="-10"/>
          <w:w w:val="105"/>
        </w:rPr>
        <w:t xml:space="preserve"> </w:t>
      </w:r>
      <w:r>
        <w:rPr>
          <w:spacing w:val="-4"/>
          <w:w w:val="105"/>
        </w:rPr>
        <w:t>Tesla</w:t>
      </w:r>
      <w:r>
        <w:rPr>
          <w:spacing w:val="-10"/>
          <w:w w:val="105"/>
        </w:rPr>
        <w:t xml:space="preserve"> </w:t>
      </w:r>
      <w:r>
        <w:rPr>
          <w:w w:val="105"/>
        </w:rPr>
        <w:t>vehicles.</w:t>
      </w:r>
      <w:r>
        <w:rPr>
          <w:spacing w:val="-10"/>
          <w:w w:val="105"/>
        </w:rPr>
        <w:t xml:space="preserve"> </w:t>
      </w:r>
      <w:r>
        <w:rPr>
          <w:spacing w:val="-3"/>
          <w:w w:val="105"/>
        </w:rPr>
        <w:t>Mr.</w:t>
      </w:r>
      <w:r>
        <w:rPr>
          <w:spacing w:val="-10"/>
          <w:w w:val="105"/>
        </w:rPr>
        <w:t xml:space="preserve"> </w:t>
      </w:r>
      <w:r>
        <w:rPr>
          <w:w w:val="105"/>
        </w:rPr>
        <w:t>Field</w:t>
      </w:r>
      <w:r>
        <w:rPr>
          <w:spacing w:val="-10"/>
          <w:w w:val="105"/>
        </w:rPr>
        <w:t xml:space="preserve"> </w:t>
      </w:r>
      <w:r>
        <w:rPr>
          <w:w w:val="105"/>
        </w:rPr>
        <w:t>previously</w:t>
      </w:r>
      <w:r>
        <w:rPr>
          <w:spacing w:val="-10"/>
          <w:w w:val="105"/>
        </w:rPr>
        <w:t xml:space="preserve"> </w:t>
      </w:r>
      <w:r>
        <w:rPr>
          <w:w w:val="105"/>
        </w:rPr>
        <w:t>worked</w:t>
      </w:r>
      <w:r>
        <w:rPr>
          <w:spacing w:val="-10"/>
          <w:w w:val="105"/>
        </w:rPr>
        <w:t xml:space="preserve"> </w:t>
      </w:r>
      <w:r>
        <w:rPr>
          <w:w w:val="105"/>
        </w:rPr>
        <w:t>at</w:t>
      </w:r>
      <w:r>
        <w:rPr>
          <w:spacing w:val="-10"/>
          <w:w w:val="105"/>
        </w:rPr>
        <w:t xml:space="preserve"> </w:t>
      </w:r>
      <w:r>
        <w:rPr>
          <w:w w:val="105"/>
        </w:rPr>
        <w:t>Apple</w:t>
      </w:r>
      <w:r>
        <w:rPr>
          <w:spacing w:val="-10"/>
          <w:w w:val="105"/>
        </w:rPr>
        <w:t xml:space="preserve"> </w:t>
      </w:r>
      <w:r>
        <w:rPr>
          <w:w w:val="105"/>
        </w:rPr>
        <w:t>as</w:t>
      </w:r>
      <w:r>
        <w:rPr>
          <w:spacing w:val="-10"/>
          <w:w w:val="105"/>
        </w:rPr>
        <w:t xml:space="preserve"> </w:t>
      </w:r>
      <w:r>
        <w:rPr>
          <w:w w:val="105"/>
        </w:rPr>
        <w:t>VP</w:t>
      </w:r>
      <w:r>
        <w:rPr>
          <w:spacing w:val="-10"/>
          <w:w w:val="105"/>
        </w:rPr>
        <w:t xml:space="preserve"> </w:t>
      </w:r>
      <w:r>
        <w:rPr>
          <w:w w:val="105"/>
        </w:rPr>
        <w:t>of Mac</w:t>
      </w:r>
      <w:r>
        <w:rPr>
          <w:spacing w:val="-6"/>
          <w:w w:val="105"/>
        </w:rPr>
        <w:t xml:space="preserve"> </w:t>
      </w:r>
      <w:r>
        <w:rPr>
          <w:w w:val="105"/>
        </w:rPr>
        <w:t>hardware</w:t>
      </w:r>
      <w:r>
        <w:rPr>
          <w:spacing w:val="-6"/>
          <w:w w:val="105"/>
        </w:rPr>
        <w:t xml:space="preserve"> </w:t>
      </w:r>
      <w:r>
        <w:rPr>
          <w:w w:val="105"/>
        </w:rPr>
        <w:t>engineering,</w:t>
      </w:r>
      <w:r>
        <w:rPr>
          <w:spacing w:val="-6"/>
          <w:w w:val="105"/>
        </w:rPr>
        <w:t xml:space="preserve"> </w:t>
      </w:r>
      <w:r>
        <w:rPr>
          <w:w w:val="105"/>
        </w:rPr>
        <w:t>and</w:t>
      </w:r>
      <w:r>
        <w:rPr>
          <w:spacing w:val="-6"/>
          <w:w w:val="105"/>
        </w:rPr>
        <w:t xml:space="preserve"> </w:t>
      </w:r>
      <w:r>
        <w:rPr>
          <w:w w:val="105"/>
        </w:rPr>
        <w:t>left</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in</w:t>
      </w:r>
      <w:r>
        <w:rPr>
          <w:spacing w:val="-6"/>
          <w:w w:val="105"/>
        </w:rPr>
        <w:t xml:space="preserve"> </w:t>
      </w:r>
      <w:r>
        <w:rPr>
          <w:w w:val="105"/>
        </w:rPr>
        <w:t>2013</w:t>
      </w:r>
      <w:r>
        <w:rPr>
          <w:spacing w:val="-6"/>
          <w:w w:val="105"/>
        </w:rPr>
        <w:t xml:space="preserve"> </w:t>
      </w:r>
      <w:r>
        <w:rPr>
          <w:w w:val="105"/>
        </w:rPr>
        <w:t>to</w:t>
      </w:r>
      <w:r>
        <w:rPr>
          <w:spacing w:val="-6"/>
          <w:w w:val="105"/>
        </w:rPr>
        <w:t xml:space="preserve"> </w:t>
      </w:r>
      <w:r>
        <w:rPr>
          <w:w w:val="105"/>
        </w:rPr>
        <w:t>join</w:t>
      </w:r>
      <w:r>
        <w:rPr>
          <w:spacing w:val="-6"/>
          <w:w w:val="105"/>
        </w:rPr>
        <w:t xml:space="preserve"> </w:t>
      </w:r>
      <w:r>
        <w:rPr>
          <w:spacing w:val="-3"/>
          <w:w w:val="105"/>
        </w:rPr>
        <w:t>Tesla.</w:t>
      </w:r>
      <w:r>
        <w:rPr>
          <w:spacing w:val="-6"/>
          <w:w w:val="105"/>
        </w:rPr>
        <w:t xml:space="preserve"> </w:t>
      </w:r>
      <w:r>
        <w:rPr>
          <w:w w:val="105"/>
        </w:rPr>
        <w:t>During</w:t>
      </w:r>
      <w:r>
        <w:rPr>
          <w:spacing w:val="-6"/>
          <w:w w:val="105"/>
        </w:rPr>
        <w:t xml:space="preserve"> </w:t>
      </w:r>
      <w:r>
        <w:rPr>
          <w:w w:val="105"/>
        </w:rPr>
        <w:t xml:space="preserve">his Apple tenure, </w:t>
      </w:r>
      <w:r>
        <w:rPr>
          <w:spacing w:val="-3"/>
          <w:w w:val="105"/>
        </w:rPr>
        <w:t xml:space="preserve">Mr. </w:t>
      </w:r>
      <w:r>
        <w:rPr>
          <w:w w:val="105"/>
        </w:rPr>
        <w:t xml:space="preserve">Field's worked closely on Mac hardware with Bob Mansﬁeld, who is now leading Apple's car-related initiative Project Titan. Considering his relationship with </w:t>
      </w:r>
      <w:r>
        <w:rPr>
          <w:spacing w:val="-3"/>
          <w:w w:val="105"/>
        </w:rPr>
        <w:t xml:space="preserve">Mr. </w:t>
      </w:r>
      <w:r>
        <w:rPr>
          <w:w w:val="105"/>
        </w:rPr>
        <w:t xml:space="preserve">Mansﬁeld and his background at </w:t>
      </w:r>
      <w:r>
        <w:rPr>
          <w:spacing w:val="-3"/>
          <w:w w:val="105"/>
        </w:rPr>
        <w:t xml:space="preserve">Tesla, </w:t>
      </w:r>
      <w:r>
        <w:rPr>
          <w:w w:val="105"/>
        </w:rPr>
        <w:t>many believe the</w:t>
      </w:r>
      <w:r>
        <w:rPr>
          <w:spacing w:val="-20"/>
          <w:w w:val="105"/>
        </w:rPr>
        <w:t xml:space="preserve"> </w:t>
      </w:r>
      <w:r>
        <w:rPr>
          <w:w w:val="105"/>
        </w:rPr>
        <w:t xml:space="preserve">he will be working on the Project Titan </w:t>
      </w:r>
      <w:r>
        <w:rPr>
          <w:w w:val="105"/>
        </w:rPr>
        <w:t>team. (https://9to5mac.com/2018/08/09/doug-ﬁeld-returns-to-apple/)</w:t>
      </w:r>
    </w:p>
    <w:p w:rsidR="00FF216D" w:rsidRDefault="00FF216D">
      <w:pPr>
        <w:pStyle w:val="BodyText"/>
        <w:spacing w:before="6"/>
        <w:rPr>
          <w:sz w:val="19"/>
        </w:rPr>
      </w:pPr>
    </w:p>
    <w:p w:rsidR="00FF216D" w:rsidRDefault="00BA7A34">
      <w:pPr>
        <w:pStyle w:val="BodyText"/>
        <w:spacing w:before="1"/>
        <w:ind w:left="127"/>
      </w:pPr>
      <w:r>
        <w:rPr>
          <w:color w:val="0098DB"/>
          <w:w w:val="105"/>
        </w:rPr>
        <w:t>Apple joins smart home mesh networking organization</w:t>
      </w:r>
    </w:p>
    <w:p w:rsidR="00FF216D" w:rsidRDefault="00BA7A34">
      <w:pPr>
        <w:pStyle w:val="BodyText"/>
        <w:spacing w:before="2" w:line="278" w:lineRule="auto"/>
        <w:ind w:left="127" w:right="3501"/>
      </w:pPr>
      <w:r>
        <w:rPr>
          <w:w w:val="105"/>
        </w:rPr>
        <w:t>Apple</w:t>
      </w:r>
      <w:r>
        <w:rPr>
          <w:spacing w:val="-8"/>
          <w:w w:val="105"/>
        </w:rPr>
        <w:t xml:space="preserve"> </w:t>
      </w:r>
      <w:r>
        <w:rPr>
          <w:w w:val="105"/>
        </w:rPr>
        <w:t>has</w:t>
      </w:r>
      <w:r>
        <w:rPr>
          <w:spacing w:val="-8"/>
          <w:w w:val="105"/>
        </w:rPr>
        <w:t xml:space="preserve"> </w:t>
      </w:r>
      <w:r>
        <w:rPr>
          <w:w w:val="105"/>
        </w:rPr>
        <w:t>reportedly</w:t>
      </w:r>
      <w:r>
        <w:rPr>
          <w:spacing w:val="-8"/>
          <w:w w:val="105"/>
        </w:rPr>
        <w:t xml:space="preserve"> </w:t>
      </w:r>
      <w:r>
        <w:rPr>
          <w:w w:val="105"/>
        </w:rPr>
        <w:t>joined</w:t>
      </w:r>
      <w:r>
        <w:rPr>
          <w:spacing w:val="-8"/>
          <w:w w:val="105"/>
        </w:rPr>
        <w:t xml:space="preserve"> </w:t>
      </w:r>
      <w:r>
        <w:rPr>
          <w:w w:val="105"/>
        </w:rPr>
        <w:t>the</w:t>
      </w:r>
      <w:r>
        <w:rPr>
          <w:spacing w:val="-8"/>
          <w:w w:val="105"/>
        </w:rPr>
        <w:t xml:space="preserve"> </w:t>
      </w:r>
      <w:r>
        <w:rPr>
          <w:w w:val="105"/>
        </w:rPr>
        <w:t>Board</w:t>
      </w:r>
      <w:r>
        <w:rPr>
          <w:spacing w:val="-8"/>
          <w:w w:val="105"/>
        </w:rPr>
        <w:t xml:space="preserve"> </w:t>
      </w:r>
      <w:r>
        <w:rPr>
          <w:w w:val="105"/>
        </w:rPr>
        <w:t>of</w:t>
      </w:r>
      <w:r>
        <w:rPr>
          <w:spacing w:val="-8"/>
          <w:w w:val="105"/>
        </w:rPr>
        <w:t xml:space="preserve"> </w:t>
      </w:r>
      <w:r>
        <w:rPr>
          <w:w w:val="105"/>
        </w:rPr>
        <w:t>Directors</w:t>
      </w:r>
      <w:r>
        <w:rPr>
          <w:spacing w:val="-8"/>
          <w:w w:val="105"/>
        </w:rPr>
        <w:t xml:space="preserve"> </w:t>
      </w:r>
      <w:r>
        <w:rPr>
          <w:w w:val="105"/>
        </w:rPr>
        <w:t>of</w:t>
      </w:r>
      <w:r>
        <w:rPr>
          <w:spacing w:val="-8"/>
          <w:w w:val="105"/>
        </w:rPr>
        <w:t xml:space="preserve"> </w:t>
      </w:r>
      <w:r>
        <w:rPr>
          <w:w w:val="105"/>
        </w:rPr>
        <w:t>Thread</w:t>
      </w:r>
      <w:r>
        <w:rPr>
          <w:spacing w:val="-8"/>
          <w:w w:val="105"/>
        </w:rPr>
        <w:t xml:space="preserve"> </w:t>
      </w:r>
      <w:r>
        <w:rPr>
          <w:w w:val="105"/>
        </w:rPr>
        <w:t>Group</w:t>
      </w:r>
      <w:r>
        <w:rPr>
          <w:spacing w:val="-8"/>
          <w:w w:val="105"/>
        </w:rPr>
        <w:t xml:space="preserve"> </w:t>
      </w:r>
      <w:r>
        <w:rPr>
          <w:w w:val="105"/>
        </w:rPr>
        <w:t>as</w:t>
      </w:r>
      <w:r>
        <w:rPr>
          <w:spacing w:val="-8"/>
          <w:w w:val="105"/>
        </w:rPr>
        <w:t xml:space="preserve"> </w:t>
      </w:r>
      <w:r>
        <w:rPr>
          <w:w w:val="105"/>
        </w:rPr>
        <w:t>a</w:t>
      </w:r>
      <w:r>
        <w:rPr>
          <w:spacing w:val="-8"/>
          <w:w w:val="105"/>
        </w:rPr>
        <w:t xml:space="preserve"> </w:t>
      </w:r>
      <w:r>
        <w:rPr>
          <w:w w:val="105"/>
        </w:rPr>
        <w:t>sponsor. The group supports the smart home mesh networking solut</w:t>
      </w:r>
      <w:r>
        <w:rPr>
          <w:w w:val="105"/>
        </w:rPr>
        <w:t>ion, Thread, which   is an alternative to connecting smart home devices through WiFi and allows diﬀerent devices to speak directly to each other, rather than through a router, helping extend the range and usability of smart devices. While Apple has not com</w:t>
      </w:r>
      <w:r>
        <w:rPr>
          <w:w w:val="105"/>
        </w:rPr>
        <w:t>mented</w:t>
      </w:r>
      <w:r>
        <w:rPr>
          <w:spacing w:val="-10"/>
          <w:w w:val="105"/>
        </w:rPr>
        <w:t xml:space="preserve"> </w:t>
      </w:r>
      <w:r>
        <w:rPr>
          <w:w w:val="105"/>
        </w:rPr>
        <w:t>on</w:t>
      </w:r>
      <w:r>
        <w:rPr>
          <w:spacing w:val="-10"/>
          <w:w w:val="105"/>
        </w:rPr>
        <w:t xml:space="preserve"> </w:t>
      </w:r>
      <w:r>
        <w:rPr>
          <w:w w:val="105"/>
        </w:rPr>
        <w:t>its</w:t>
      </w:r>
      <w:r>
        <w:rPr>
          <w:spacing w:val="-10"/>
          <w:w w:val="105"/>
        </w:rPr>
        <w:t xml:space="preserve"> </w:t>
      </w:r>
      <w:r>
        <w:rPr>
          <w:w w:val="105"/>
        </w:rPr>
        <w:t>reasoning</w:t>
      </w:r>
      <w:r>
        <w:rPr>
          <w:spacing w:val="-10"/>
          <w:w w:val="105"/>
        </w:rPr>
        <w:t xml:space="preserve"> </w:t>
      </w:r>
      <w:r>
        <w:rPr>
          <w:w w:val="105"/>
        </w:rPr>
        <w:t>for</w:t>
      </w:r>
      <w:r>
        <w:rPr>
          <w:spacing w:val="-10"/>
          <w:w w:val="105"/>
        </w:rPr>
        <w:t xml:space="preserve"> </w:t>
      </w:r>
      <w:r>
        <w:rPr>
          <w:w w:val="105"/>
        </w:rPr>
        <w:t>joining</w:t>
      </w:r>
      <w:r>
        <w:rPr>
          <w:spacing w:val="-10"/>
          <w:w w:val="105"/>
        </w:rPr>
        <w:t xml:space="preserve"> </w:t>
      </w:r>
      <w:r>
        <w:rPr>
          <w:w w:val="105"/>
        </w:rPr>
        <w:t>the</w:t>
      </w:r>
      <w:r>
        <w:rPr>
          <w:spacing w:val="-10"/>
          <w:w w:val="105"/>
        </w:rPr>
        <w:t xml:space="preserve"> </w:t>
      </w:r>
      <w:r>
        <w:rPr>
          <w:w w:val="105"/>
        </w:rPr>
        <w:t>Thread</w:t>
      </w:r>
      <w:r>
        <w:rPr>
          <w:spacing w:val="-10"/>
          <w:w w:val="105"/>
        </w:rPr>
        <w:t xml:space="preserve"> </w:t>
      </w:r>
      <w:r>
        <w:rPr>
          <w:w w:val="105"/>
        </w:rPr>
        <w:t>Group,</w:t>
      </w:r>
      <w:r>
        <w:rPr>
          <w:spacing w:val="-10"/>
          <w:w w:val="105"/>
        </w:rPr>
        <w:t xml:space="preserve"> </w:t>
      </w:r>
      <w:r>
        <w:rPr>
          <w:w w:val="105"/>
        </w:rPr>
        <w:t>it</w:t>
      </w:r>
      <w:r>
        <w:rPr>
          <w:spacing w:val="-10"/>
          <w:w w:val="105"/>
        </w:rPr>
        <w:t xml:space="preserve"> </w:t>
      </w:r>
      <w:r>
        <w:rPr>
          <w:w w:val="105"/>
        </w:rPr>
        <w:t>is</w:t>
      </w:r>
      <w:r>
        <w:rPr>
          <w:spacing w:val="-10"/>
          <w:w w:val="105"/>
        </w:rPr>
        <w:t xml:space="preserve"> </w:t>
      </w:r>
      <w:r>
        <w:rPr>
          <w:w w:val="105"/>
        </w:rPr>
        <w:t>possible</w:t>
      </w:r>
      <w:r>
        <w:rPr>
          <w:spacing w:val="-10"/>
          <w:w w:val="105"/>
        </w:rPr>
        <w:t xml:space="preserve"> </w:t>
      </w:r>
      <w:r>
        <w:rPr>
          <w:w w:val="105"/>
        </w:rPr>
        <w:t>that</w:t>
      </w:r>
      <w:r>
        <w:rPr>
          <w:spacing w:val="-10"/>
          <w:w w:val="105"/>
        </w:rPr>
        <w:t xml:space="preserve"> </w:t>
      </w:r>
      <w:r>
        <w:rPr>
          <w:w w:val="105"/>
        </w:rPr>
        <w:t>Apple is looking to expand the capabilities of its HomeKit to work more seamlessly</w:t>
      </w:r>
      <w:r>
        <w:rPr>
          <w:spacing w:val="-20"/>
          <w:w w:val="105"/>
        </w:rPr>
        <w:t xml:space="preserve"> </w:t>
      </w:r>
      <w:r>
        <w:rPr>
          <w:w w:val="105"/>
        </w:rPr>
        <w:t>with a larger range of smart home devices. (https://appleinsider.com/articles/18/08/06/apple-joins-smart-home-mesh- networking-standards-group-thread)</w:t>
      </w:r>
    </w:p>
    <w:p w:rsidR="00FF216D" w:rsidRDefault="00FF216D">
      <w:pPr>
        <w:pStyle w:val="BodyText"/>
        <w:spacing w:before="6"/>
        <w:rPr>
          <w:sz w:val="19"/>
        </w:rPr>
      </w:pPr>
    </w:p>
    <w:p w:rsidR="00FF216D" w:rsidRDefault="00BA7A34">
      <w:pPr>
        <w:pStyle w:val="BodyText"/>
        <w:ind w:left="127"/>
      </w:pPr>
      <w:r>
        <w:rPr>
          <w:color w:val="0098DB"/>
          <w:w w:val="105"/>
        </w:rPr>
        <w:t>iOS Health Records now has 77 health institutions</w:t>
      </w:r>
    </w:p>
    <w:p w:rsidR="00FF216D" w:rsidRDefault="00BA7A34">
      <w:pPr>
        <w:pStyle w:val="BodyText"/>
        <w:spacing w:before="2" w:line="278" w:lineRule="auto"/>
        <w:ind w:left="127" w:right="3501"/>
      </w:pPr>
      <w:r>
        <w:rPr>
          <w:w w:val="105"/>
        </w:rPr>
        <w:t>iOS</w:t>
      </w:r>
      <w:r>
        <w:rPr>
          <w:spacing w:val="-11"/>
          <w:w w:val="105"/>
        </w:rPr>
        <w:t xml:space="preserve"> </w:t>
      </w:r>
      <w:r>
        <w:rPr>
          <w:w w:val="105"/>
        </w:rPr>
        <w:t>Health</w:t>
      </w:r>
      <w:r>
        <w:rPr>
          <w:spacing w:val="-11"/>
          <w:w w:val="105"/>
        </w:rPr>
        <w:t xml:space="preserve"> </w:t>
      </w:r>
      <w:r>
        <w:rPr>
          <w:w w:val="105"/>
        </w:rPr>
        <w:t>Records</w:t>
      </w:r>
      <w:r>
        <w:rPr>
          <w:spacing w:val="-11"/>
          <w:w w:val="105"/>
        </w:rPr>
        <w:t xml:space="preserve"> </w:t>
      </w:r>
      <w:r>
        <w:rPr>
          <w:w w:val="105"/>
        </w:rPr>
        <w:t>now</w:t>
      </w:r>
      <w:r>
        <w:rPr>
          <w:spacing w:val="-11"/>
          <w:w w:val="105"/>
        </w:rPr>
        <w:t xml:space="preserve"> </w:t>
      </w:r>
      <w:r>
        <w:rPr>
          <w:w w:val="105"/>
        </w:rPr>
        <w:t>supports</w:t>
      </w:r>
      <w:r>
        <w:rPr>
          <w:spacing w:val="-11"/>
          <w:w w:val="105"/>
        </w:rPr>
        <w:t xml:space="preserve"> </w:t>
      </w:r>
      <w:r>
        <w:rPr>
          <w:w w:val="105"/>
        </w:rPr>
        <w:t>77</w:t>
      </w:r>
      <w:r>
        <w:rPr>
          <w:spacing w:val="-11"/>
          <w:w w:val="105"/>
        </w:rPr>
        <w:t xml:space="preserve"> </w:t>
      </w:r>
      <w:r>
        <w:rPr>
          <w:w w:val="105"/>
        </w:rPr>
        <w:t>diﬀerent</w:t>
      </w:r>
      <w:r>
        <w:rPr>
          <w:spacing w:val="-11"/>
          <w:w w:val="105"/>
        </w:rPr>
        <w:t xml:space="preserve"> </w:t>
      </w:r>
      <w:r>
        <w:rPr>
          <w:w w:val="105"/>
        </w:rPr>
        <w:t>health</w:t>
      </w:r>
      <w:r>
        <w:rPr>
          <w:spacing w:val="-11"/>
          <w:w w:val="105"/>
        </w:rPr>
        <w:t xml:space="preserve"> </w:t>
      </w:r>
      <w:r>
        <w:rPr>
          <w:w w:val="105"/>
        </w:rPr>
        <w:t>ins</w:t>
      </w:r>
      <w:r>
        <w:rPr>
          <w:w w:val="105"/>
        </w:rPr>
        <w:t>titutions,</w:t>
      </w:r>
      <w:r>
        <w:rPr>
          <w:spacing w:val="-11"/>
          <w:w w:val="105"/>
        </w:rPr>
        <w:t xml:space="preserve"> </w:t>
      </w:r>
      <w:r>
        <w:rPr>
          <w:w w:val="105"/>
        </w:rPr>
        <w:t>which</w:t>
      </w:r>
      <w:r>
        <w:rPr>
          <w:spacing w:val="-11"/>
          <w:w w:val="105"/>
        </w:rPr>
        <w:t xml:space="preserve"> </w:t>
      </w:r>
      <w:r>
        <w:rPr>
          <w:w w:val="105"/>
        </w:rPr>
        <w:t>is</w:t>
      </w:r>
      <w:r>
        <w:rPr>
          <w:spacing w:val="-11"/>
          <w:w w:val="105"/>
        </w:rPr>
        <w:t xml:space="preserve"> </w:t>
      </w:r>
      <w:r>
        <w:rPr>
          <w:w w:val="105"/>
        </w:rPr>
        <w:t>up</w:t>
      </w:r>
      <w:r>
        <w:rPr>
          <w:spacing w:val="-11"/>
          <w:w w:val="105"/>
        </w:rPr>
        <w:t xml:space="preserve"> </w:t>
      </w:r>
      <w:r>
        <w:rPr>
          <w:w w:val="105"/>
        </w:rPr>
        <w:t>from 12</w:t>
      </w:r>
      <w:r>
        <w:rPr>
          <w:spacing w:val="-6"/>
          <w:w w:val="105"/>
        </w:rPr>
        <w:t xml:space="preserve"> </w:t>
      </w:r>
      <w:r>
        <w:rPr>
          <w:w w:val="105"/>
        </w:rPr>
        <w:t>earlier</w:t>
      </w:r>
      <w:r>
        <w:rPr>
          <w:spacing w:val="-6"/>
          <w:w w:val="105"/>
        </w:rPr>
        <w:t xml:space="preserve"> </w:t>
      </w:r>
      <w:r>
        <w:rPr>
          <w:w w:val="105"/>
        </w:rPr>
        <w:t>this</w:t>
      </w:r>
      <w:r>
        <w:rPr>
          <w:spacing w:val="-6"/>
          <w:w w:val="105"/>
        </w:rPr>
        <w:t xml:space="preserve"> </w:t>
      </w:r>
      <w:r>
        <w:rPr>
          <w:spacing w:val="-3"/>
          <w:w w:val="105"/>
        </w:rPr>
        <w:t>year.</w:t>
      </w:r>
      <w:r>
        <w:rPr>
          <w:spacing w:val="-6"/>
          <w:w w:val="105"/>
        </w:rPr>
        <w:t xml:space="preserve"> </w:t>
      </w:r>
      <w:r>
        <w:rPr>
          <w:w w:val="105"/>
        </w:rPr>
        <w:t>By</w:t>
      </w:r>
      <w:r>
        <w:rPr>
          <w:spacing w:val="-6"/>
          <w:w w:val="105"/>
        </w:rPr>
        <w:t xml:space="preserve"> </w:t>
      </w:r>
      <w:r>
        <w:rPr>
          <w:w w:val="105"/>
        </w:rPr>
        <w:t>allowing</w:t>
      </w:r>
      <w:r>
        <w:rPr>
          <w:spacing w:val="-6"/>
          <w:w w:val="105"/>
        </w:rPr>
        <w:t xml:space="preserve"> </w:t>
      </w:r>
      <w:r>
        <w:rPr>
          <w:w w:val="105"/>
        </w:rPr>
        <w:t>consumers</w:t>
      </w:r>
      <w:r>
        <w:rPr>
          <w:spacing w:val="-6"/>
          <w:w w:val="105"/>
        </w:rPr>
        <w:t xml:space="preserve"> </w:t>
      </w:r>
      <w:r>
        <w:rPr>
          <w:w w:val="105"/>
        </w:rPr>
        <w:t>to</w:t>
      </w:r>
      <w:r>
        <w:rPr>
          <w:spacing w:val="-6"/>
          <w:w w:val="105"/>
        </w:rPr>
        <w:t xml:space="preserve"> </w:t>
      </w:r>
      <w:r>
        <w:rPr>
          <w:w w:val="105"/>
        </w:rPr>
        <w:t>access</w:t>
      </w:r>
      <w:r>
        <w:rPr>
          <w:spacing w:val="-6"/>
          <w:w w:val="105"/>
        </w:rPr>
        <w:t xml:space="preserve"> </w:t>
      </w:r>
      <w:r>
        <w:rPr>
          <w:w w:val="105"/>
        </w:rPr>
        <w:t>their</w:t>
      </w:r>
      <w:r>
        <w:rPr>
          <w:spacing w:val="-6"/>
          <w:w w:val="105"/>
        </w:rPr>
        <w:t xml:space="preserve"> </w:t>
      </w:r>
      <w:r>
        <w:rPr>
          <w:w w:val="105"/>
        </w:rPr>
        <w:t>health</w:t>
      </w:r>
      <w:r>
        <w:rPr>
          <w:spacing w:val="-6"/>
          <w:w w:val="105"/>
        </w:rPr>
        <w:t xml:space="preserve"> </w:t>
      </w:r>
      <w:r>
        <w:rPr>
          <w:w w:val="105"/>
        </w:rPr>
        <w:t>records</w:t>
      </w:r>
      <w:r>
        <w:rPr>
          <w:spacing w:val="-6"/>
          <w:w w:val="105"/>
        </w:rPr>
        <w:t xml:space="preserve"> </w:t>
      </w:r>
      <w:r>
        <w:rPr>
          <w:w w:val="105"/>
        </w:rPr>
        <w:t>on</w:t>
      </w:r>
      <w:r>
        <w:rPr>
          <w:spacing w:val="-6"/>
          <w:w w:val="105"/>
        </w:rPr>
        <w:t xml:space="preserve"> </w:t>
      </w:r>
      <w:r>
        <w:rPr>
          <w:w w:val="105"/>
        </w:rPr>
        <w:t>their iPhones,</w:t>
      </w:r>
      <w:r>
        <w:rPr>
          <w:spacing w:val="-9"/>
          <w:w w:val="105"/>
        </w:rPr>
        <w:t xml:space="preserve"> </w:t>
      </w:r>
      <w:r>
        <w:rPr>
          <w:w w:val="105"/>
        </w:rPr>
        <w:t>Apple</w:t>
      </w:r>
      <w:r>
        <w:rPr>
          <w:spacing w:val="-9"/>
          <w:w w:val="105"/>
        </w:rPr>
        <w:t xml:space="preserve"> </w:t>
      </w:r>
      <w:r>
        <w:rPr>
          <w:w w:val="105"/>
        </w:rPr>
        <w:t>is</w:t>
      </w:r>
      <w:r>
        <w:rPr>
          <w:spacing w:val="-9"/>
          <w:w w:val="105"/>
        </w:rPr>
        <w:t xml:space="preserve"> </w:t>
      </w:r>
      <w:r>
        <w:rPr>
          <w:w w:val="105"/>
        </w:rPr>
        <w:t>hoping</w:t>
      </w:r>
      <w:r>
        <w:rPr>
          <w:spacing w:val="-9"/>
          <w:w w:val="105"/>
        </w:rPr>
        <w:t xml:space="preserve"> </w:t>
      </w:r>
      <w:r>
        <w:rPr>
          <w:w w:val="105"/>
        </w:rPr>
        <w:t>to</w:t>
      </w:r>
      <w:r>
        <w:rPr>
          <w:spacing w:val="-9"/>
          <w:w w:val="105"/>
        </w:rPr>
        <w:t xml:space="preserve"> </w:t>
      </w:r>
      <w:r>
        <w:rPr>
          <w:w w:val="105"/>
        </w:rPr>
        <w:t>make</w:t>
      </w:r>
      <w:r>
        <w:rPr>
          <w:spacing w:val="-9"/>
          <w:w w:val="105"/>
        </w:rPr>
        <w:t xml:space="preserve"> </w:t>
      </w:r>
      <w:r>
        <w:rPr>
          <w:w w:val="105"/>
        </w:rPr>
        <w:t>it</w:t>
      </w:r>
      <w:r>
        <w:rPr>
          <w:spacing w:val="-9"/>
          <w:w w:val="105"/>
        </w:rPr>
        <w:t xml:space="preserve"> </w:t>
      </w:r>
      <w:r>
        <w:rPr>
          <w:w w:val="105"/>
        </w:rPr>
        <w:t>quicker</w:t>
      </w:r>
      <w:r>
        <w:rPr>
          <w:spacing w:val="-9"/>
          <w:w w:val="105"/>
        </w:rPr>
        <w:t xml:space="preserve"> </w:t>
      </w:r>
      <w:r>
        <w:rPr>
          <w:w w:val="105"/>
        </w:rPr>
        <w:t>and</w:t>
      </w:r>
      <w:r>
        <w:rPr>
          <w:spacing w:val="-9"/>
          <w:w w:val="105"/>
        </w:rPr>
        <w:t xml:space="preserve"> </w:t>
      </w:r>
      <w:r>
        <w:rPr>
          <w:w w:val="105"/>
        </w:rPr>
        <w:t>cheaper</w:t>
      </w:r>
      <w:r>
        <w:rPr>
          <w:spacing w:val="-9"/>
          <w:w w:val="105"/>
        </w:rPr>
        <w:t xml:space="preserve"> </w:t>
      </w:r>
      <w:r>
        <w:rPr>
          <w:w w:val="105"/>
        </w:rPr>
        <w:t>for</w:t>
      </w:r>
      <w:r>
        <w:rPr>
          <w:spacing w:val="-9"/>
          <w:w w:val="105"/>
        </w:rPr>
        <w:t xml:space="preserve"> </w:t>
      </w:r>
      <w:r>
        <w:rPr>
          <w:w w:val="105"/>
        </w:rPr>
        <w:t>consumers</w:t>
      </w:r>
      <w:r>
        <w:rPr>
          <w:spacing w:val="-9"/>
          <w:w w:val="105"/>
        </w:rPr>
        <w:t xml:space="preserve"> </w:t>
      </w:r>
      <w:r>
        <w:rPr>
          <w:w w:val="105"/>
        </w:rPr>
        <w:t>to</w:t>
      </w:r>
      <w:r>
        <w:rPr>
          <w:spacing w:val="-9"/>
          <w:w w:val="105"/>
        </w:rPr>
        <w:t xml:space="preserve"> </w:t>
      </w:r>
      <w:r>
        <w:rPr>
          <w:w w:val="105"/>
        </w:rPr>
        <w:t>access their</w:t>
      </w:r>
      <w:r>
        <w:rPr>
          <w:spacing w:val="-10"/>
          <w:w w:val="105"/>
        </w:rPr>
        <w:t xml:space="preserve"> </w:t>
      </w:r>
      <w:r>
        <w:rPr>
          <w:w w:val="105"/>
        </w:rPr>
        <w:t>critical</w:t>
      </w:r>
      <w:r>
        <w:rPr>
          <w:spacing w:val="-10"/>
          <w:w w:val="105"/>
        </w:rPr>
        <w:t xml:space="preserve"> </w:t>
      </w:r>
      <w:r>
        <w:rPr>
          <w:w w:val="105"/>
        </w:rPr>
        <w:t>personal</w:t>
      </w:r>
      <w:r>
        <w:rPr>
          <w:spacing w:val="-10"/>
          <w:w w:val="105"/>
        </w:rPr>
        <w:t xml:space="preserve"> </w:t>
      </w:r>
      <w:r>
        <w:rPr>
          <w:w w:val="105"/>
        </w:rPr>
        <w:t>health</w:t>
      </w:r>
      <w:r>
        <w:rPr>
          <w:spacing w:val="-10"/>
          <w:w w:val="105"/>
        </w:rPr>
        <w:t xml:space="preserve"> </w:t>
      </w:r>
      <w:r>
        <w:rPr>
          <w:w w:val="105"/>
        </w:rPr>
        <w:t>data.</w:t>
      </w:r>
      <w:r>
        <w:rPr>
          <w:spacing w:val="-10"/>
          <w:w w:val="105"/>
        </w:rPr>
        <w:t xml:space="preserve"> </w:t>
      </w:r>
      <w:r>
        <w:rPr>
          <w:w w:val="105"/>
        </w:rPr>
        <w:t>Healthcare</w:t>
      </w:r>
      <w:r>
        <w:rPr>
          <w:spacing w:val="-10"/>
          <w:w w:val="105"/>
        </w:rPr>
        <w:t xml:space="preserve"> </w:t>
      </w:r>
      <w:r>
        <w:rPr>
          <w:w w:val="105"/>
        </w:rPr>
        <w:t>provides</w:t>
      </w:r>
      <w:r>
        <w:rPr>
          <w:spacing w:val="-10"/>
          <w:w w:val="105"/>
        </w:rPr>
        <w:t xml:space="preserve"> </w:t>
      </w:r>
      <w:r>
        <w:rPr>
          <w:w w:val="105"/>
        </w:rPr>
        <w:t>a</w:t>
      </w:r>
      <w:r>
        <w:rPr>
          <w:spacing w:val="-10"/>
          <w:w w:val="105"/>
        </w:rPr>
        <w:t xml:space="preserve"> </w:t>
      </w:r>
      <w:r>
        <w:rPr>
          <w:w w:val="105"/>
        </w:rPr>
        <w:t>large</w:t>
      </w:r>
      <w:r>
        <w:rPr>
          <w:spacing w:val="-10"/>
          <w:w w:val="105"/>
        </w:rPr>
        <w:t xml:space="preserve"> </w:t>
      </w:r>
      <w:r>
        <w:rPr>
          <w:w w:val="105"/>
        </w:rPr>
        <w:t>opportunity</w:t>
      </w:r>
      <w:r>
        <w:rPr>
          <w:spacing w:val="-10"/>
          <w:w w:val="105"/>
        </w:rPr>
        <w:t xml:space="preserve"> </w:t>
      </w:r>
      <w:r>
        <w:rPr>
          <w:w w:val="105"/>
        </w:rPr>
        <w:t>for</w:t>
      </w:r>
      <w:r>
        <w:rPr>
          <w:spacing w:val="-10"/>
          <w:w w:val="105"/>
        </w:rPr>
        <w:t xml:space="preserve"> </w:t>
      </w:r>
      <w:r>
        <w:rPr>
          <w:w w:val="105"/>
        </w:rPr>
        <w:t>tech companies</w:t>
      </w:r>
      <w:r>
        <w:rPr>
          <w:spacing w:val="-8"/>
          <w:w w:val="105"/>
        </w:rPr>
        <w:t xml:space="preserve"> </w:t>
      </w:r>
      <w:r>
        <w:rPr>
          <w:w w:val="105"/>
        </w:rPr>
        <w:t>and</w:t>
      </w:r>
      <w:r>
        <w:rPr>
          <w:spacing w:val="-8"/>
          <w:w w:val="105"/>
        </w:rPr>
        <w:t xml:space="preserve"> </w:t>
      </w:r>
      <w:r>
        <w:rPr>
          <w:w w:val="105"/>
        </w:rPr>
        <w:t>we</w:t>
      </w:r>
      <w:r>
        <w:rPr>
          <w:spacing w:val="-8"/>
          <w:w w:val="105"/>
        </w:rPr>
        <w:t xml:space="preserve"> </w:t>
      </w:r>
      <w:r>
        <w:rPr>
          <w:w w:val="105"/>
        </w:rPr>
        <w:t>believe</w:t>
      </w:r>
      <w:r>
        <w:rPr>
          <w:spacing w:val="-8"/>
          <w:w w:val="105"/>
        </w:rPr>
        <w:t xml:space="preserve"> </w:t>
      </w:r>
      <w:r>
        <w:rPr>
          <w:w w:val="105"/>
        </w:rPr>
        <w:t>Apple's</w:t>
      </w:r>
      <w:r>
        <w:rPr>
          <w:spacing w:val="-8"/>
          <w:w w:val="105"/>
        </w:rPr>
        <w:t xml:space="preserve"> </w:t>
      </w:r>
      <w:r>
        <w:rPr>
          <w:w w:val="105"/>
        </w:rPr>
        <w:t>large</w:t>
      </w:r>
      <w:r>
        <w:rPr>
          <w:spacing w:val="-8"/>
          <w:w w:val="105"/>
        </w:rPr>
        <w:t xml:space="preserve"> </w:t>
      </w:r>
      <w:r>
        <w:rPr>
          <w:w w:val="105"/>
        </w:rPr>
        <w:t>installed</w:t>
      </w:r>
      <w:r>
        <w:rPr>
          <w:spacing w:val="-8"/>
          <w:w w:val="105"/>
        </w:rPr>
        <w:t xml:space="preserve"> </w:t>
      </w:r>
      <w:r>
        <w:rPr>
          <w:w w:val="105"/>
        </w:rPr>
        <w:t>base</w:t>
      </w:r>
      <w:r>
        <w:rPr>
          <w:spacing w:val="-8"/>
          <w:w w:val="105"/>
        </w:rPr>
        <w:t xml:space="preserve"> </w:t>
      </w:r>
      <w:r>
        <w:rPr>
          <w:w w:val="105"/>
        </w:rPr>
        <w:t>of</w:t>
      </w:r>
      <w:r>
        <w:rPr>
          <w:spacing w:val="-8"/>
          <w:w w:val="105"/>
        </w:rPr>
        <w:t xml:space="preserve"> </w:t>
      </w:r>
      <w:r>
        <w:rPr>
          <w:w w:val="105"/>
        </w:rPr>
        <w:t>devices</w:t>
      </w:r>
      <w:r>
        <w:rPr>
          <w:spacing w:val="-8"/>
          <w:w w:val="105"/>
        </w:rPr>
        <w:t xml:space="preserve"> </w:t>
      </w:r>
      <w:r>
        <w:rPr>
          <w:w w:val="105"/>
        </w:rPr>
        <w:t>positions</w:t>
      </w:r>
      <w:r>
        <w:rPr>
          <w:spacing w:val="-8"/>
          <w:w w:val="105"/>
        </w:rPr>
        <w:t xml:space="preserve"> </w:t>
      </w:r>
      <w:r>
        <w:rPr>
          <w:w w:val="105"/>
        </w:rPr>
        <w:t>it</w:t>
      </w:r>
      <w:r>
        <w:rPr>
          <w:spacing w:val="-8"/>
          <w:w w:val="105"/>
        </w:rPr>
        <w:t xml:space="preserve"> </w:t>
      </w:r>
      <w:r>
        <w:rPr>
          <w:w w:val="105"/>
        </w:rPr>
        <w:t xml:space="preserve">well to beneﬁt from the increasing use of technology in healthcare. </w:t>
      </w:r>
      <w:r>
        <w:t xml:space="preserve">(https://venturebeat.com/2018/08/08/apple-says-ios-health-records-has-over-75- </w:t>
      </w:r>
      <w:r>
        <w:rPr>
          <w:w w:val="105"/>
        </w:rPr>
        <w:t>backers-u</w:t>
      </w:r>
      <w:r>
        <w:rPr>
          <w:w w:val="105"/>
        </w:rPr>
        <w:t>ses-open-standards/)</w:t>
      </w:r>
    </w:p>
    <w:p w:rsidR="00FF216D" w:rsidRDefault="00FF216D">
      <w:pPr>
        <w:pStyle w:val="BodyText"/>
        <w:spacing w:before="6"/>
        <w:rPr>
          <w:sz w:val="19"/>
        </w:rPr>
      </w:pPr>
    </w:p>
    <w:p w:rsidR="00FF216D" w:rsidRDefault="00BA7A34">
      <w:pPr>
        <w:pStyle w:val="BodyText"/>
        <w:spacing w:before="1"/>
        <w:ind w:left="127"/>
      </w:pPr>
      <w:r>
        <w:rPr>
          <w:color w:val="0098DB"/>
          <w:w w:val="105"/>
        </w:rPr>
        <w:t>Verizon partners with Apple to oﬀer six months free of Apple Music</w:t>
      </w:r>
    </w:p>
    <w:p w:rsidR="00FF216D" w:rsidRDefault="00BA7A34">
      <w:pPr>
        <w:pStyle w:val="BodyText"/>
        <w:spacing w:before="2" w:line="278" w:lineRule="auto"/>
        <w:ind w:left="127" w:right="3501"/>
        <w:jc w:val="both"/>
      </w:pPr>
      <w:r>
        <w:rPr>
          <w:w w:val="105"/>
        </w:rPr>
        <w:t>Starting August 16, both new and existing Verizon unlimited customers will be entitled to receive a free six-month subscription to Apple Music. Following the free</w:t>
      </w:r>
      <w:r>
        <w:rPr>
          <w:spacing w:val="-13"/>
          <w:w w:val="105"/>
        </w:rPr>
        <w:t xml:space="preserve"> </w:t>
      </w:r>
      <w:r>
        <w:rPr>
          <w:w w:val="105"/>
        </w:rPr>
        <w:t>subs</w:t>
      </w:r>
      <w:r>
        <w:rPr>
          <w:w w:val="105"/>
        </w:rPr>
        <w:t>cription</w:t>
      </w:r>
      <w:r>
        <w:rPr>
          <w:spacing w:val="-13"/>
          <w:w w:val="105"/>
        </w:rPr>
        <w:t xml:space="preserve"> </w:t>
      </w:r>
      <w:r>
        <w:rPr>
          <w:w w:val="105"/>
        </w:rPr>
        <w:t>period,</w:t>
      </w:r>
      <w:r>
        <w:rPr>
          <w:spacing w:val="-13"/>
          <w:w w:val="105"/>
        </w:rPr>
        <w:t xml:space="preserve"> </w:t>
      </w:r>
      <w:r>
        <w:rPr>
          <w:w w:val="105"/>
        </w:rPr>
        <w:t>the</w:t>
      </w:r>
      <w:r>
        <w:rPr>
          <w:spacing w:val="-13"/>
          <w:w w:val="105"/>
        </w:rPr>
        <w:t xml:space="preserve"> </w:t>
      </w:r>
      <w:r>
        <w:rPr>
          <w:w w:val="105"/>
        </w:rPr>
        <w:t>service</w:t>
      </w:r>
      <w:r>
        <w:rPr>
          <w:spacing w:val="-13"/>
          <w:w w:val="105"/>
        </w:rPr>
        <w:t xml:space="preserve"> </w:t>
      </w:r>
      <w:r>
        <w:rPr>
          <w:w w:val="105"/>
        </w:rPr>
        <w:t>will</w:t>
      </w:r>
      <w:r>
        <w:rPr>
          <w:spacing w:val="-13"/>
          <w:w w:val="105"/>
        </w:rPr>
        <w:t xml:space="preserve"> </w:t>
      </w:r>
      <w:r>
        <w:rPr>
          <w:w w:val="105"/>
        </w:rPr>
        <w:t>be</w:t>
      </w:r>
      <w:r>
        <w:rPr>
          <w:spacing w:val="-13"/>
          <w:w w:val="105"/>
        </w:rPr>
        <w:t xml:space="preserve"> </w:t>
      </w:r>
      <w:r>
        <w:rPr>
          <w:w w:val="105"/>
        </w:rPr>
        <w:t>priced</w:t>
      </w:r>
      <w:r>
        <w:rPr>
          <w:spacing w:val="-13"/>
          <w:w w:val="105"/>
        </w:rPr>
        <w:t xml:space="preserve"> </w:t>
      </w:r>
      <w:r>
        <w:rPr>
          <w:w w:val="105"/>
        </w:rPr>
        <w:t>at</w:t>
      </w:r>
      <w:r>
        <w:rPr>
          <w:spacing w:val="-13"/>
          <w:w w:val="105"/>
        </w:rPr>
        <w:t xml:space="preserve"> </w:t>
      </w:r>
      <w:r>
        <w:rPr>
          <w:w w:val="105"/>
        </w:rPr>
        <w:t>the</w:t>
      </w:r>
      <w:r>
        <w:rPr>
          <w:spacing w:val="-13"/>
          <w:w w:val="105"/>
        </w:rPr>
        <w:t xml:space="preserve"> </w:t>
      </w:r>
      <w:r>
        <w:rPr>
          <w:w w:val="105"/>
        </w:rPr>
        <w:t>standard</w:t>
      </w:r>
      <w:r>
        <w:rPr>
          <w:spacing w:val="-13"/>
          <w:w w:val="105"/>
        </w:rPr>
        <w:t xml:space="preserve"> </w:t>
      </w:r>
      <w:r>
        <w:rPr>
          <w:w w:val="105"/>
        </w:rPr>
        <w:t>$9.99</w:t>
      </w:r>
      <w:r>
        <w:rPr>
          <w:spacing w:val="-13"/>
          <w:w w:val="105"/>
        </w:rPr>
        <w:t xml:space="preserve"> </w:t>
      </w:r>
      <w:r>
        <w:rPr>
          <w:w w:val="105"/>
        </w:rPr>
        <w:t>per</w:t>
      </w:r>
      <w:r>
        <w:rPr>
          <w:spacing w:val="-13"/>
          <w:w w:val="105"/>
        </w:rPr>
        <w:t xml:space="preserve"> </w:t>
      </w:r>
      <w:r>
        <w:rPr>
          <w:w w:val="105"/>
        </w:rPr>
        <w:t xml:space="preserve">month rate. Apple Music continues to see strong growth, with Apple most recently disclosing that it had 40M paid subscribers, </w:t>
      </w:r>
      <w:r>
        <w:rPr>
          <w:spacing w:val="-3"/>
          <w:w w:val="105"/>
        </w:rPr>
        <w:t xml:space="preserve">however, </w:t>
      </w:r>
      <w:r>
        <w:rPr>
          <w:w w:val="105"/>
        </w:rPr>
        <w:t>Apple still trails market leader Spotify with 83M</w:t>
      </w:r>
      <w:r>
        <w:rPr>
          <w:spacing w:val="30"/>
          <w:w w:val="105"/>
        </w:rPr>
        <w:t xml:space="preserve"> </w:t>
      </w:r>
      <w:r>
        <w:rPr>
          <w:w w:val="105"/>
        </w:rPr>
        <w:t>u</w:t>
      </w:r>
      <w:r>
        <w:rPr>
          <w:w w:val="105"/>
        </w:rPr>
        <w:t>sers.</w:t>
      </w:r>
    </w:p>
    <w:p w:rsidR="00FF216D" w:rsidRDefault="00FF216D">
      <w:pPr>
        <w:spacing w:line="278" w:lineRule="auto"/>
        <w:jc w:val="both"/>
        <w:sectPr w:rsidR="00FF216D">
          <w:headerReference w:type="even" r:id="rId17"/>
          <w:headerReference w:type="default" r:id="rId18"/>
          <w:footerReference w:type="even" r:id="rId19"/>
          <w:footerReference w:type="default" r:id="rId20"/>
          <w:pgSz w:w="11910" w:h="15840"/>
          <w:pgMar w:top="1260" w:right="780" w:bottom="1000" w:left="780" w:header="495" w:footer="816" w:gutter="0"/>
          <w:pgNumType w:start="2"/>
          <w:cols w:space="720"/>
        </w:sectPr>
      </w:pPr>
    </w:p>
    <w:p w:rsidR="00FF216D" w:rsidRDefault="00FF216D">
      <w:pPr>
        <w:pStyle w:val="BodyText"/>
        <w:spacing w:before="6"/>
        <w:rPr>
          <w:sz w:val="21"/>
        </w:rPr>
      </w:pPr>
    </w:p>
    <w:p w:rsidR="00FF216D" w:rsidRDefault="00BA7A34">
      <w:pPr>
        <w:pStyle w:val="BodyText"/>
        <w:spacing w:before="55" w:line="266" w:lineRule="auto"/>
        <w:ind w:left="127" w:right="3790"/>
        <w:rPr>
          <w:rFonts w:ascii="Tahoma"/>
        </w:rPr>
      </w:pPr>
      <w:bookmarkStart w:id="12" w:name="Page_3"/>
      <w:bookmarkStart w:id="13" w:name="Samsung_unveils_the_Galaxy_Note_9"/>
      <w:bookmarkEnd w:id="12"/>
      <w:bookmarkEnd w:id="13"/>
      <w:r>
        <w:rPr>
          <w:rFonts w:ascii="Tahoma"/>
          <w:w w:val="105"/>
        </w:rPr>
        <w:t>(ht</w:t>
      </w:r>
      <w:hyperlink r:id="rId21">
        <w:r>
          <w:rPr>
            <w:rFonts w:ascii="Tahoma"/>
            <w:w w:val="105"/>
          </w:rPr>
          <w:t>tps://www</w:t>
        </w:r>
      </w:hyperlink>
      <w:r>
        <w:rPr>
          <w:rFonts w:ascii="Tahoma"/>
          <w:w w:val="105"/>
        </w:rPr>
        <w:t>.v</w:t>
      </w:r>
      <w:hyperlink r:id="rId22">
        <w:r>
          <w:rPr>
            <w:rFonts w:ascii="Tahoma"/>
            <w:w w:val="105"/>
          </w:rPr>
          <w:t>erizon.com/about/news/apple-music-free-six-mont</w:t>
        </w:r>
      </w:hyperlink>
      <w:r>
        <w:rPr>
          <w:rFonts w:ascii="Tahoma"/>
          <w:w w:val="105"/>
        </w:rPr>
        <w:t>hs-v</w:t>
      </w:r>
      <w:hyperlink r:id="rId23">
        <w:r>
          <w:rPr>
            <w:rFonts w:ascii="Tahoma"/>
            <w:w w:val="105"/>
          </w:rPr>
          <w:t>erizon-</w:t>
        </w:r>
      </w:hyperlink>
      <w:r>
        <w:rPr>
          <w:rFonts w:ascii="Tahoma"/>
          <w:w w:val="105"/>
        </w:rPr>
        <w:t xml:space="preserve"> unlimited)</w:t>
      </w:r>
    </w:p>
    <w:p w:rsidR="00FF216D" w:rsidRDefault="00FF216D">
      <w:pPr>
        <w:pStyle w:val="BodyText"/>
        <w:spacing w:before="6"/>
        <w:rPr>
          <w:rFonts w:ascii="Tahoma"/>
        </w:rPr>
      </w:pPr>
    </w:p>
    <w:p w:rsidR="00FF216D" w:rsidRDefault="00BA7A34">
      <w:pPr>
        <w:pStyle w:val="BodyText"/>
        <w:spacing w:line="213" w:lineRule="exact"/>
        <w:ind w:left="127"/>
        <w:jc w:val="both"/>
        <w:rPr>
          <w:rFonts w:ascii="Tahoma"/>
        </w:rPr>
      </w:pPr>
      <w:r>
        <w:rPr>
          <w:rFonts w:ascii="Tahoma"/>
          <w:color w:val="0098DB"/>
          <w:w w:val="105"/>
        </w:rPr>
        <w:t>Samsung</w:t>
      </w:r>
      <w:r>
        <w:rPr>
          <w:rFonts w:ascii="Tahoma"/>
          <w:color w:val="0098DB"/>
          <w:w w:val="105"/>
        </w:rPr>
        <w:t xml:space="preserve"> unveils the Galaxy Note 9</w:t>
      </w:r>
    </w:p>
    <w:p w:rsidR="00FF216D" w:rsidRDefault="00BA7A34">
      <w:pPr>
        <w:pStyle w:val="BodyText"/>
        <w:spacing w:line="266" w:lineRule="auto"/>
        <w:ind w:left="127" w:right="3501"/>
        <w:jc w:val="both"/>
        <w:rPr>
          <w:rFonts w:ascii="Tahoma" w:hAnsi="Tahoma"/>
        </w:rPr>
      </w:pPr>
      <w:r>
        <w:rPr>
          <w:rFonts w:ascii="Tahoma" w:hAnsi="Tahoma"/>
          <w:w w:val="105"/>
        </w:rPr>
        <w:t xml:space="preserve">On </w:t>
      </w:r>
      <w:r>
        <w:rPr>
          <w:rFonts w:ascii="Tahoma" w:hAnsi="Tahoma"/>
          <w:spacing w:val="-3"/>
          <w:w w:val="105"/>
        </w:rPr>
        <w:t xml:space="preserve">Thursday, </w:t>
      </w:r>
      <w:r>
        <w:rPr>
          <w:rFonts w:ascii="Tahoma" w:hAnsi="Tahoma"/>
          <w:w w:val="105"/>
        </w:rPr>
        <w:t>Samsung released the latest version of its high-end smartphone, the</w:t>
      </w:r>
      <w:r>
        <w:rPr>
          <w:rFonts w:ascii="Tahoma" w:hAnsi="Tahoma"/>
          <w:spacing w:val="-6"/>
          <w:w w:val="105"/>
        </w:rPr>
        <w:t xml:space="preserve"> </w:t>
      </w:r>
      <w:r>
        <w:rPr>
          <w:rFonts w:ascii="Tahoma" w:hAnsi="Tahoma"/>
          <w:w w:val="105"/>
        </w:rPr>
        <w:t>Galaxy</w:t>
      </w:r>
      <w:r>
        <w:rPr>
          <w:rFonts w:ascii="Tahoma" w:hAnsi="Tahoma"/>
          <w:spacing w:val="-6"/>
          <w:w w:val="105"/>
        </w:rPr>
        <w:t xml:space="preserve"> </w:t>
      </w:r>
      <w:r>
        <w:rPr>
          <w:rFonts w:ascii="Tahoma" w:hAnsi="Tahoma"/>
          <w:w w:val="105"/>
        </w:rPr>
        <w:t>Note</w:t>
      </w:r>
      <w:r>
        <w:rPr>
          <w:rFonts w:ascii="Tahoma" w:hAnsi="Tahoma"/>
          <w:spacing w:val="-6"/>
          <w:w w:val="105"/>
        </w:rPr>
        <w:t xml:space="preserve"> </w:t>
      </w:r>
      <w:r>
        <w:rPr>
          <w:rFonts w:ascii="Tahoma" w:hAnsi="Tahoma"/>
          <w:w w:val="105"/>
        </w:rPr>
        <w:t>9.</w:t>
      </w:r>
      <w:r>
        <w:rPr>
          <w:rFonts w:ascii="Tahoma" w:hAnsi="Tahoma"/>
          <w:spacing w:val="-6"/>
          <w:w w:val="105"/>
        </w:rPr>
        <w:t xml:space="preserve"> </w:t>
      </w:r>
      <w:r>
        <w:rPr>
          <w:rFonts w:ascii="Tahoma" w:hAnsi="Tahoma"/>
          <w:w w:val="105"/>
        </w:rPr>
        <w:t>The</w:t>
      </w:r>
      <w:r>
        <w:rPr>
          <w:rFonts w:ascii="Tahoma" w:hAnsi="Tahoma"/>
          <w:spacing w:val="-6"/>
          <w:w w:val="105"/>
        </w:rPr>
        <w:t xml:space="preserve"> </w:t>
      </w:r>
      <w:r>
        <w:rPr>
          <w:rFonts w:ascii="Tahoma" w:hAnsi="Tahoma"/>
          <w:w w:val="105"/>
        </w:rPr>
        <w:t>phone</w:t>
      </w:r>
      <w:r>
        <w:rPr>
          <w:rFonts w:ascii="Tahoma" w:hAnsi="Tahoma"/>
          <w:spacing w:val="-6"/>
          <w:w w:val="105"/>
        </w:rPr>
        <w:t xml:space="preserve"> </w:t>
      </w:r>
      <w:r>
        <w:rPr>
          <w:rFonts w:ascii="Tahoma" w:hAnsi="Tahoma"/>
          <w:w w:val="105"/>
        </w:rPr>
        <w:t>starts</w:t>
      </w:r>
      <w:r>
        <w:rPr>
          <w:rFonts w:ascii="Tahoma" w:hAnsi="Tahoma"/>
          <w:spacing w:val="-6"/>
          <w:w w:val="105"/>
        </w:rPr>
        <w:t xml:space="preserve"> </w:t>
      </w:r>
      <w:r>
        <w:rPr>
          <w:rFonts w:ascii="Tahoma" w:hAnsi="Tahoma"/>
          <w:w w:val="105"/>
        </w:rPr>
        <w:t>at</w:t>
      </w:r>
      <w:r>
        <w:rPr>
          <w:rFonts w:ascii="Tahoma" w:hAnsi="Tahoma"/>
          <w:spacing w:val="-6"/>
          <w:w w:val="105"/>
        </w:rPr>
        <w:t xml:space="preserve"> </w:t>
      </w:r>
      <w:r>
        <w:rPr>
          <w:rFonts w:ascii="Tahoma" w:hAnsi="Tahoma"/>
          <w:w w:val="105"/>
        </w:rPr>
        <w:t>$1,000</w:t>
      </w:r>
      <w:r>
        <w:rPr>
          <w:rFonts w:ascii="Tahoma" w:hAnsi="Tahoma"/>
          <w:spacing w:val="-6"/>
          <w:w w:val="105"/>
        </w:rPr>
        <w:t xml:space="preserve"> </w:t>
      </w:r>
      <w:r>
        <w:rPr>
          <w:rFonts w:ascii="Tahoma" w:hAnsi="Tahoma"/>
          <w:w w:val="105"/>
        </w:rPr>
        <w:t>with</w:t>
      </w:r>
      <w:r>
        <w:rPr>
          <w:rFonts w:ascii="Tahoma" w:hAnsi="Tahoma"/>
          <w:spacing w:val="-6"/>
          <w:w w:val="105"/>
        </w:rPr>
        <w:t xml:space="preserve"> </w:t>
      </w:r>
      <w:r>
        <w:rPr>
          <w:rFonts w:ascii="Tahoma" w:hAnsi="Tahoma"/>
          <w:w w:val="105"/>
        </w:rPr>
        <w:t>Samsung</w:t>
      </w:r>
      <w:r>
        <w:rPr>
          <w:rFonts w:ascii="Tahoma" w:hAnsi="Tahoma"/>
          <w:spacing w:val="-6"/>
          <w:w w:val="105"/>
        </w:rPr>
        <w:t xml:space="preserve"> </w:t>
      </w:r>
      <w:r>
        <w:rPr>
          <w:rFonts w:ascii="Tahoma" w:hAnsi="Tahoma"/>
          <w:w w:val="105"/>
        </w:rPr>
        <w:t>oﬀering</w:t>
      </w:r>
      <w:r>
        <w:rPr>
          <w:rFonts w:ascii="Tahoma" w:hAnsi="Tahoma"/>
          <w:spacing w:val="-6"/>
          <w:w w:val="105"/>
        </w:rPr>
        <w:t xml:space="preserve"> </w:t>
      </w:r>
      <w:r>
        <w:rPr>
          <w:rFonts w:ascii="Tahoma" w:hAnsi="Tahoma"/>
          <w:w w:val="105"/>
        </w:rPr>
        <w:t>128GB</w:t>
      </w:r>
      <w:r>
        <w:rPr>
          <w:rFonts w:ascii="Tahoma" w:hAnsi="Tahoma"/>
          <w:spacing w:val="-6"/>
          <w:w w:val="105"/>
        </w:rPr>
        <w:t xml:space="preserve"> </w:t>
      </w:r>
      <w:r>
        <w:rPr>
          <w:rFonts w:ascii="Tahoma" w:hAnsi="Tahoma"/>
          <w:w w:val="105"/>
        </w:rPr>
        <w:t>and 512GB</w:t>
      </w:r>
      <w:r>
        <w:rPr>
          <w:rFonts w:ascii="Tahoma" w:hAnsi="Tahoma"/>
          <w:spacing w:val="-18"/>
          <w:w w:val="105"/>
        </w:rPr>
        <w:t xml:space="preserve"> </w:t>
      </w:r>
      <w:r>
        <w:rPr>
          <w:rFonts w:ascii="Tahoma" w:hAnsi="Tahoma"/>
          <w:w w:val="105"/>
        </w:rPr>
        <w:t>storage</w:t>
      </w:r>
      <w:r>
        <w:rPr>
          <w:rFonts w:ascii="Tahoma" w:hAnsi="Tahoma"/>
          <w:spacing w:val="-18"/>
          <w:w w:val="105"/>
        </w:rPr>
        <w:t xml:space="preserve"> </w:t>
      </w:r>
      <w:r>
        <w:rPr>
          <w:rFonts w:ascii="Tahoma" w:hAnsi="Tahoma"/>
          <w:w w:val="105"/>
        </w:rPr>
        <w:t>options.</w:t>
      </w:r>
      <w:r>
        <w:rPr>
          <w:rFonts w:ascii="Tahoma" w:hAnsi="Tahoma"/>
          <w:spacing w:val="-18"/>
          <w:w w:val="105"/>
        </w:rPr>
        <w:t xml:space="preserve"> </w:t>
      </w:r>
      <w:r>
        <w:rPr>
          <w:rFonts w:ascii="Tahoma" w:hAnsi="Tahoma"/>
          <w:w w:val="105"/>
        </w:rPr>
        <w:t>The</w:t>
      </w:r>
      <w:r>
        <w:rPr>
          <w:rFonts w:ascii="Tahoma" w:hAnsi="Tahoma"/>
          <w:spacing w:val="-18"/>
          <w:w w:val="105"/>
        </w:rPr>
        <w:t xml:space="preserve"> </w:t>
      </w:r>
      <w:r>
        <w:rPr>
          <w:rFonts w:ascii="Tahoma" w:hAnsi="Tahoma"/>
          <w:w w:val="105"/>
        </w:rPr>
        <w:t>major</w:t>
      </w:r>
      <w:r>
        <w:rPr>
          <w:rFonts w:ascii="Tahoma" w:hAnsi="Tahoma"/>
          <w:spacing w:val="-18"/>
          <w:w w:val="105"/>
        </w:rPr>
        <w:t xml:space="preserve"> </w:t>
      </w:r>
      <w:r>
        <w:rPr>
          <w:rFonts w:ascii="Tahoma" w:hAnsi="Tahoma"/>
          <w:w w:val="105"/>
        </w:rPr>
        <w:t>upgrade</w:t>
      </w:r>
      <w:r>
        <w:rPr>
          <w:rFonts w:ascii="Tahoma" w:hAnsi="Tahoma"/>
          <w:spacing w:val="-18"/>
          <w:w w:val="105"/>
        </w:rPr>
        <w:t xml:space="preserve"> </w:t>
      </w:r>
      <w:r>
        <w:rPr>
          <w:rFonts w:ascii="Tahoma" w:hAnsi="Tahoma"/>
          <w:w w:val="105"/>
        </w:rPr>
        <w:t>versus</w:t>
      </w:r>
      <w:r>
        <w:rPr>
          <w:rFonts w:ascii="Tahoma" w:hAnsi="Tahoma"/>
          <w:spacing w:val="-18"/>
          <w:w w:val="105"/>
        </w:rPr>
        <w:t xml:space="preserve"> </w:t>
      </w:r>
      <w:r>
        <w:rPr>
          <w:rFonts w:ascii="Tahoma" w:hAnsi="Tahoma"/>
          <w:w w:val="105"/>
        </w:rPr>
        <w:t>the</w:t>
      </w:r>
      <w:r>
        <w:rPr>
          <w:rFonts w:ascii="Tahoma" w:hAnsi="Tahoma"/>
          <w:spacing w:val="-18"/>
          <w:w w:val="105"/>
        </w:rPr>
        <w:t xml:space="preserve"> </w:t>
      </w:r>
      <w:r>
        <w:rPr>
          <w:rFonts w:ascii="Tahoma" w:hAnsi="Tahoma"/>
          <w:w w:val="105"/>
        </w:rPr>
        <w:t>Note</w:t>
      </w:r>
      <w:r>
        <w:rPr>
          <w:rFonts w:ascii="Tahoma" w:hAnsi="Tahoma"/>
          <w:spacing w:val="-18"/>
          <w:w w:val="105"/>
        </w:rPr>
        <w:t xml:space="preserve"> </w:t>
      </w:r>
      <w:r>
        <w:rPr>
          <w:rFonts w:ascii="Tahoma" w:hAnsi="Tahoma"/>
          <w:w w:val="105"/>
        </w:rPr>
        <w:t>8</w:t>
      </w:r>
      <w:r>
        <w:rPr>
          <w:rFonts w:ascii="Tahoma" w:hAnsi="Tahoma"/>
          <w:spacing w:val="-18"/>
          <w:w w:val="105"/>
        </w:rPr>
        <w:t xml:space="preserve"> </w:t>
      </w:r>
      <w:r>
        <w:rPr>
          <w:rFonts w:ascii="Tahoma" w:hAnsi="Tahoma"/>
          <w:w w:val="105"/>
        </w:rPr>
        <w:t>model</w:t>
      </w:r>
      <w:r>
        <w:rPr>
          <w:rFonts w:ascii="Tahoma" w:hAnsi="Tahoma"/>
          <w:spacing w:val="-18"/>
          <w:w w:val="105"/>
        </w:rPr>
        <w:t xml:space="preserve"> </w:t>
      </w:r>
      <w:r>
        <w:rPr>
          <w:rFonts w:ascii="Tahoma" w:hAnsi="Tahoma"/>
          <w:w w:val="105"/>
        </w:rPr>
        <w:t>is</w:t>
      </w:r>
      <w:r>
        <w:rPr>
          <w:rFonts w:ascii="Tahoma" w:hAnsi="Tahoma"/>
          <w:spacing w:val="-18"/>
          <w:w w:val="105"/>
        </w:rPr>
        <w:t xml:space="preserve"> </w:t>
      </w:r>
      <w:r>
        <w:rPr>
          <w:rFonts w:ascii="Tahoma" w:hAnsi="Tahoma"/>
          <w:w w:val="105"/>
        </w:rPr>
        <w:t>the</w:t>
      </w:r>
      <w:r>
        <w:rPr>
          <w:rFonts w:ascii="Tahoma" w:hAnsi="Tahoma"/>
          <w:spacing w:val="-18"/>
          <w:w w:val="105"/>
        </w:rPr>
        <w:t xml:space="preserve"> </w:t>
      </w:r>
      <w:r>
        <w:rPr>
          <w:rFonts w:ascii="Tahoma" w:hAnsi="Tahoma"/>
          <w:w w:val="105"/>
        </w:rPr>
        <w:t>pho</w:t>
      </w:r>
      <w:r>
        <w:rPr>
          <w:rFonts w:ascii="Tahoma" w:hAnsi="Tahoma"/>
          <w:w w:val="105"/>
        </w:rPr>
        <w:t>ne's stylus pen, which now oﬀers Bluetooth connectivity for additional functionality, including changing a song or switching the camera mode directly from the pen. Other</w:t>
      </w:r>
      <w:r>
        <w:rPr>
          <w:rFonts w:ascii="Tahoma" w:hAnsi="Tahoma"/>
          <w:spacing w:val="-13"/>
          <w:w w:val="105"/>
        </w:rPr>
        <w:t xml:space="preserve"> </w:t>
      </w:r>
      <w:r>
        <w:rPr>
          <w:rFonts w:ascii="Tahoma" w:hAnsi="Tahoma"/>
          <w:spacing w:val="-3"/>
          <w:w w:val="105"/>
        </w:rPr>
        <w:t>key</w:t>
      </w:r>
      <w:r>
        <w:rPr>
          <w:rFonts w:ascii="Tahoma" w:hAnsi="Tahoma"/>
          <w:spacing w:val="-13"/>
          <w:w w:val="105"/>
        </w:rPr>
        <w:t xml:space="preserve"> </w:t>
      </w:r>
      <w:r>
        <w:rPr>
          <w:rFonts w:ascii="Tahoma" w:hAnsi="Tahoma"/>
          <w:w w:val="105"/>
        </w:rPr>
        <w:t>upgrades</w:t>
      </w:r>
      <w:r>
        <w:rPr>
          <w:rFonts w:ascii="Tahoma" w:hAnsi="Tahoma"/>
          <w:spacing w:val="-13"/>
          <w:w w:val="105"/>
        </w:rPr>
        <w:t xml:space="preserve"> </w:t>
      </w:r>
      <w:r>
        <w:rPr>
          <w:rFonts w:ascii="Tahoma" w:hAnsi="Tahoma"/>
          <w:w w:val="105"/>
        </w:rPr>
        <w:t>include</w:t>
      </w:r>
      <w:r>
        <w:rPr>
          <w:rFonts w:ascii="Tahoma" w:hAnsi="Tahoma"/>
          <w:spacing w:val="-13"/>
          <w:w w:val="105"/>
        </w:rPr>
        <w:t xml:space="preserve"> </w:t>
      </w:r>
      <w:r>
        <w:rPr>
          <w:rFonts w:ascii="Tahoma" w:hAnsi="Tahoma"/>
          <w:w w:val="105"/>
        </w:rPr>
        <w:t>a</w:t>
      </w:r>
      <w:r>
        <w:rPr>
          <w:rFonts w:ascii="Tahoma" w:hAnsi="Tahoma"/>
          <w:spacing w:val="-13"/>
          <w:w w:val="105"/>
        </w:rPr>
        <w:t xml:space="preserve"> </w:t>
      </w:r>
      <w:r>
        <w:rPr>
          <w:rFonts w:ascii="Tahoma" w:hAnsi="Tahoma"/>
          <w:w w:val="105"/>
        </w:rPr>
        <w:t>new</w:t>
      </w:r>
      <w:r>
        <w:rPr>
          <w:rFonts w:ascii="Tahoma" w:hAnsi="Tahoma"/>
          <w:spacing w:val="-13"/>
          <w:w w:val="105"/>
        </w:rPr>
        <w:t xml:space="preserve"> </w:t>
      </w:r>
      <w:r>
        <w:rPr>
          <w:rFonts w:ascii="Tahoma" w:hAnsi="Tahoma"/>
          <w:w w:val="105"/>
        </w:rPr>
        <w:t>AI</w:t>
      </w:r>
      <w:r>
        <w:rPr>
          <w:rFonts w:ascii="Tahoma" w:hAnsi="Tahoma"/>
          <w:spacing w:val="-13"/>
          <w:w w:val="105"/>
        </w:rPr>
        <w:t xml:space="preserve"> </w:t>
      </w:r>
      <w:r>
        <w:rPr>
          <w:rFonts w:ascii="Tahoma" w:hAnsi="Tahoma"/>
          <w:w w:val="105"/>
        </w:rPr>
        <w:t>camera</w:t>
      </w:r>
      <w:r>
        <w:rPr>
          <w:rFonts w:ascii="Tahoma" w:hAnsi="Tahoma"/>
          <w:spacing w:val="-13"/>
          <w:w w:val="105"/>
        </w:rPr>
        <w:t xml:space="preserve"> </w:t>
      </w:r>
      <w:r>
        <w:rPr>
          <w:rFonts w:ascii="Tahoma" w:hAnsi="Tahoma"/>
          <w:w w:val="105"/>
        </w:rPr>
        <w:t>feature</w:t>
      </w:r>
      <w:r>
        <w:rPr>
          <w:rFonts w:ascii="Tahoma" w:hAnsi="Tahoma"/>
          <w:spacing w:val="-13"/>
          <w:w w:val="105"/>
        </w:rPr>
        <w:t xml:space="preserve"> </w:t>
      </w:r>
      <w:r>
        <w:rPr>
          <w:rFonts w:ascii="Tahoma" w:hAnsi="Tahoma"/>
          <w:w w:val="105"/>
        </w:rPr>
        <w:t>and</w:t>
      </w:r>
      <w:r>
        <w:rPr>
          <w:rFonts w:ascii="Tahoma" w:hAnsi="Tahoma"/>
          <w:spacing w:val="-13"/>
          <w:w w:val="105"/>
        </w:rPr>
        <w:t xml:space="preserve"> </w:t>
      </w:r>
      <w:r>
        <w:rPr>
          <w:rFonts w:ascii="Tahoma" w:hAnsi="Tahoma"/>
          <w:w w:val="105"/>
        </w:rPr>
        <w:t>an</w:t>
      </w:r>
      <w:r>
        <w:rPr>
          <w:rFonts w:ascii="Tahoma" w:hAnsi="Tahoma"/>
          <w:spacing w:val="-13"/>
          <w:w w:val="105"/>
        </w:rPr>
        <w:t xml:space="preserve"> </w:t>
      </w:r>
      <w:r>
        <w:rPr>
          <w:rFonts w:ascii="Tahoma" w:hAnsi="Tahoma"/>
          <w:w w:val="105"/>
        </w:rPr>
        <w:t>upgraded</w:t>
      </w:r>
      <w:r>
        <w:rPr>
          <w:rFonts w:ascii="Tahoma" w:hAnsi="Tahoma"/>
          <w:spacing w:val="-13"/>
          <w:w w:val="105"/>
        </w:rPr>
        <w:t xml:space="preserve"> </w:t>
      </w:r>
      <w:r>
        <w:rPr>
          <w:rFonts w:ascii="Tahoma" w:hAnsi="Tahoma"/>
          <w:w w:val="105"/>
        </w:rPr>
        <w:t>processor. (ht</w:t>
      </w:r>
      <w:hyperlink r:id="rId24">
        <w:r>
          <w:rPr>
            <w:rFonts w:ascii="Tahoma" w:hAnsi="Tahoma"/>
            <w:w w:val="105"/>
          </w:rPr>
          <w:t>tps://www.cnet.com/re</w:t>
        </w:r>
      </w:hyperlink>
      <w:r>
        <w:rPr>
          <w:rFonts w:ascii="Tahoma" w:hAnsi="Tahoma"/>
          <w:w w:val="105"/>
        </w:rPr>
        <w:t>vie</w:t>
      </w:r>
      <w:hyperlink r:id="rId25">
        <w:r>
          <w:rPr>
            <w:rFonts w:ascii="Tahoma" w:hAnsi="Tahoma"/>
            <w:w w:val="105"/>
          </w:rPr>
          <w:t>ws/samsung-galaxy-note-9-pre</w:t>
        </w:r>
      </w:hyperlink>
      <w:r>
        <w:rPr>
          <w:rFonts w:ascii="Tahoma" w:hAnsi="Tahoma"/>
          <w:w w:val="105"/>
        </w:rPr>
        <w:t>vie</w:t>
      </w:r>
      <w:hyperlink r:id="rId26">
        <w:r>
          <w:rPr>
            <w:rFonts w:ascii="Tahoma" w:hAnsi="Tahoma"/>
            <w:w w:val="105"/>
          </w:rPr>
          <w:t>w/)</w:t>
        </w:r>
      </w:hyperlink>
    </w:p>
    <w:p w:rsidR="00FF216D" w:rsidRDefault="00FF216D">
      <w:pPr>
        <w:spacing w:line="266" w:lineRule="auto"/>
        <w:jc w:val="both"/>
        <w:rPr>
          <w:rFonts w:ascii="Tahoma" w:hAnsi="Tahoma"/>
        </w:rPr>
        <w:sectPr w:rsidR="00FF216D">
          <w:pgSz w:w="11910" w:h="15840"/>
          <w:pgMar w:top="1200" w:right="780" w:bottom="1000" w:left="780" w:header="495" w:footer="816" w:gutter="0"/>
          <w:cols w:space="720"/>
        </w:sectPr>
      </w:pPr>
    </w:p>
    <w:p w:rsidR="00FF216D" w:rsidRDefault="00FF216D">
      <w:pPr>
        <w:sectPr w:rsidR="00FF216D">
          <w:type w:val="continuous"/>
          <w:pgSz w:w="11910" w:h="15840"/>
          <w:pgMar w:top="0" w:right="380" w:bottom="0" w:left="780" w:header="720" w:footer="720" w:gutter="0"/>
          <w:cols w:space="720"/>
        </w:sectPr>
      </w:pPr>
    </w:p>
    <w:p w:rsidR="00FF216D" w:rsidRDefault="00FF216D">
      <w:pPr>
        <w:pStyle w:val="BodyText"/>
        <w:spacing w:before="9"/>
        <w:rPr>
          <w:b/>
        </w:rPr>
      </w:pPr>
    </w:p>
    <w:p w:rsidR="00FF216D" w:rsidRDefault="00BA7A34">
      <w:pPr>
        <w:spacing w:before="2"/>
        <w:ind w:left="127"/>
        <w:rPr>
          <w:sz w:val="52"/>
        </w:rPr>
      </w:pPr>
      <w:bookmarkStart w:id="14" w:name="Page_5"/>
      <w:bookmarkStart w:id="15" w:name="Apple_Investment_Thesis"/>
      <w:bookmarkStart w:id="16" w:name="Outlook"/>
      <w:bookmarkStart w:id="17" w:name="Valuation"/>
      <w:bookmarkStart w:id="18" w:name="Risks"/>
      <w:bookmarkEnd w:id="14"/>
      <w:bookmarkEnd w:id="15"/>
      <w:bookmarkEnd w:id="16"/>
      <w:bookmarkEnd w:id="17"/>
      <w:bookmarkEnd w:id="18"/>
      <w:r>
        <w:rPr>
          <w:color w:val="0098DB"/>
          <w:w w:val="105"/>
          <w:sz w:val="52"/>
        </w:rPr>
        <w:t>Apple Investment Thesis</w:t>
      </w:r>
    </w:p>
    <w:p w:rsidR="00FF216D" w:rsidRDefault="00BA7A34">
      <w:pPr>
        <w:pStyle w:val="BodyText"/>
        <w:spacing w:before="1"/>
        <w:rPr>
          <w:sz w:val="23"/>
        </w:rPr>
      </w:pPr>
      <w:r>
        <w:pict>
          <v:line id="_x0000_s1110" style="position:absolute;z-index:2440;mso-wrap-distance-left:0;mso-wrap-distance-right:0;mso-position-horizontal-relative:page" from="45.35pt,15.4pt" to="376.55pt,15.4pt" strokeweight=".25pt">
            <w10:wrap type="topAndBottom" anchorx="page"/>
          </v:line>
        </w:pict>
      </w:r>
    </w:p>
    <w:p w:rsidR="00FF216D" w:rsidRDefault="00BA7A34">
      <w:pPr>
        <w:spacing w:before="12"/>
        <w:ind w:left="127"/>
        <w:jc w:val="both"/>
        <w:rPr>
          <w:sz w:val="24"/>
        </w:rPr>
      </w:pPr>
      <w:r>
        <w:rPr>
          <w:color w:val="0098DB"/>
          <w:w w:val="105"/>
          <w:sz w:val="24"/>
        </w:rPr>
        <w:t>Outlook</w:t>
      </w:r>
    </w:p>
    <w:p w:rsidR="00FF216D" w:rsidRDefault="00BA7A34">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FF216D" w:rsidRDefault="00BA7A34">
      <w:pPr>
        <w:pStyle w:val="BodyText"/>
        <w:spacing w:before="11"/>
      </w:pPr>
      <w:r>
        <w:pict>
          <v:line id="_x0000_s1109" style="position:absolute;z-index:2464;mso-wrap-distance-left:0;mso-wrap-distance-right:0;mso-position-horizontal-relative:page" from="45.35pt,13pt" to="376.55pt,13pt" strokeweight=".25pt">
            <w10:wrap type="topAndBottom" anchorx="page"/>
          </v:line>
        </w:pict>
      </w:r>
    </w:p>
    <w:p w:rsidR="00FF216D" w:rsidRDefault="00BA7A34">
      <w:pPr>
        <w:pStyle w:val="Heading2"/>
        <w:jc w:val="both"/>
      </w:pPr>
      <w:r>
        <w:rPr>
          <w:color w:val="0098DB"/>
          <w:w w:val="105"/>
        </w:rPr>
        <w:t>Valuation</w:t>
      </w:r>
    </w:p>
    <w:p w:rsidR="00FF216D" w:rsidRDefault="00BA7A34">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FF216D" w:rsidRDefault="00BA7A34">
      <w:pPr>
        <w:pStyle w:val="BodyText"/>
        <w:spacing w:before="11"/>
      </w:pPr>
      <w:r>
        <w:pict>
          <v:line id="_x0000_s1108" style="position:absolute;z-index:2488;mso-wrap-distance-left:0;mso-wrap-distance-right:0;mso-position-horizontal-relative:page" from="45.35pt,13pt" to="376.55pt,13pt" strokeweight=".25pt">
            <w10:wrap type="topAndBottom" anchorx="page"/>
          </v:line>
        </w:pict>
      </w:r>
    </w:p>
    <w:p w:rsidR="00FF216D" w:rsidRDefault="00BA7A34">
      <w:pPr>
        <w:pStyle w:val="Heading2"/>
        <w:jc w:val="both"/>
      </w:pPr>
      <w:r>
        <w:rPr>
          <w:color w:val="0098DB"/>
        </w:rPr>
        <w:t>Risks</w:t>
      </w:r>
    </w:p>
    <w:p w:rsidR="00FF216D" w:rsidRDefault="00BA7A34">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FF216D" w:rsidRDefault="00FF216D">
      <w:pPr>
        <w:spacing w:line="278" w:lineRule="auto"/>
        <w:jc w:val="both"/>
        <w:sectPr w:rsidR="00FF216D">
          <w:pgSz w:w="11910" w:h="15840"/>
          <w:pgMar w:top="1200" w:right="780" w:bottom="1000" w:left="780" w:header="495" w:footer="816" w:gutter="0"/>
          <w:cols w:space="720"/>
        </w:sectPr>
      </w:pPr>
    </w:p>
    <w:p w:rsidR="00FF216D" w:rsidRDefault="00FF216D">
      <w:pPr>
        <w:pStyle w:val="BodyText"/>
        <w:spacing w:before="9"/>
        <w:rPr>
          <w:sz w:val="25"/>
        </w:rPr>
      </w:pPr>
      <w:bookmarkStart w:id="19" w:name="_GoBack"/>
      <w:bookmarkEnd w:id="19"/>
    </w:p>
    <w:sectPr w:rsidR="00FF216D" w:rsidSect="0040448F">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A34" w:rsidRDefault="00BA7A34">
      <w:r>
        <w:separator/>
      </w:r>
    </w:p>
  </w:endnote>
  <w:endnote w:type="continuationSeparator" w:id="0">
    <w:p w:rsidR="00BA7A34" w:rsidRDefault="00BA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16D" w:rsidRDefault="00BA7A34">
    <w:pPr>
      <w:pStyle w:val="BodyText"/>
      <w:spacing w:line="14" w:lineRule="auto"/>
      <w:rPr>
        <w:sz w:val="20"/>
      </w:rPr>
    </w:pPr>
    <w:r>
      <w:pict>
        <v:line id="_x0000_s2054" style="position:absolute;z-index:-3160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576;mso-position-horizontal-relative:page;mso-position-vertical-relative:page" filled="f" stroked="f">
          <v:textbox inset="0,0,0,0">
            <w:txbxContent>
              <w:p w:rsidR="00FF216D" w:rsidRDefault="00BA7A34">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40448F">
                  <w:rPr>
                    <w:noProof/>
                    <w:sz w:val="16"/>
                  </w:rPr>
                  <w:t>4</w:t>
                </w:r>
                <w:r>
                  <w:fldChar w:fldCharType="end"/>
                </w:r>
              </w:p>
            </w:txbxContent>
          </v:textbox>
          <w10:wrap anchorx="page" anchory="page"/>
        </v:shape>
      </w:pict>
    </w:r>
    <w:r>
      <w:pict>
        <v:shape id="_x0000_s2052" type="#_x0000_t202" style="position:absolute;margin-left:436.35pt;margin-top:748.6pt;width:113.2pt;height:10pt;z-index:-31552;mso-position-horizontal-relative:page;mso-position-vertical-relative:page" filled="f" stroked="f">
          <v:textbox inset="0,0,0,0">
            <w:txbxContent>
              <w:p w:rsidR="00FF216D" w:rsidRDefault="00BA7A34">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16D" w:rsidRDefault="00BA7A34">
    <w:pPr>
      <w:pStyle w:val="BodyText"/>
      <w:spacing w:line="14" w:lineRule="auto"/>
      <w:rPr>
        <w:sz w:val="20"/>
      </w:rPr>
    </w:pPr>
    <w:r>
      <w:pict>
        <v:line id="_x0000_s2051" style="position:absolute;z-index:-3152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504;mso-position-horizontal-relative:page;mso-position-vertical-relative:page" filled="f" stroked="f">
          <v:textbox inset="0,0,0,0">
            <w:txbxContent>
              <w:p w:rsidR="00FF216D" w:rsidRDefault="00BA7A34">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480;mso-position-horizontal-relative:page;mso-position-vertical-relative:page" filled="f" stroked="f">
          <v:textbox inset="0,0,0,0">
            <w:txbxContent>
              <w:p w:rsidR="00FF216D" w:rsidRDefault="00BA7A34">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40448F">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A34" w:rsidRDefault="00BA7A34">
      <w:r>
        <w:separator/>
      </w:r>
    </w:p>
  </w:footnote>
  <w:footnote w:type="continuationSeparator" w:id="0">
    <w:p w:rsidR="00BA7A34" w:rsidRDefault="00BA7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16D" w:rsidRDefault="00BA7A34">
    <w:pPr>
      <w:pStyle w:val="BodyText"/>
      <w:spacing w:line="14" w:lineRule="auto"/>
      <w:rPr>
        <w:sz w:val="20"/>
      </w:rPr>
    </w:pPr>
    <w:r>
      <w:rPr>
        <w:noProof/>
      </w:rPr>
      <w:drawing>
        <wp:anchor distT="0" distB="0" distL="0" distR="0" simplePos="0" relativeHeight="26840375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672;mso-position-horizontal-relative:page;mso-position-vertical-relative:page" filled="f" stroked="f">
          <v:textbox inset="0,0,0,0">
            <w:txbxContent>
              <w:p w:rsidR="00FF216D" w:rsidRDefault="00BA7A34">
                <w:pPr>
                  <w:spacing w:line="174" w:lineRule="exact"/>
                  <w:ind w:left="20"/>
                  <w:rPr>
                    <w:rFonts w:ascii="Lucida Sans"/>
                    <w:sz w:val="16"/>
                  </w:rPr>
                </w:pPr>
                <w:r>
                  <w:rPr>
                    <w:rFonts w:ascii="Lucida Sans"/>
                    <w:w w:val="95"/>
                    <w:sz w:val="16"/>
                  </w:rPr>
                  <w:t>12 August 2018</w:t>
                </w:r>
              </w:p>
              <w:p w:rsidR="00FF216D" w:rsidRDefault="00BA7A34">
                <w:pPr>
                  <w:spacing w:line="250" w:lineRule="atLeast"/>
                  <w:ind w:left="20" w:right="2"/>
                  <w:rPr>
                    <w:rFonts w:ascii="Lucida Sans"/>
                    <w:sz w:val="16"/>
                  </w:rPr>
                </w:pPr>
                <w:r>
                  <w:rPr>
                    <w:rFonts w:ascii="Lucida Sans"/>
                    <w:sz w:val="16"/>
                  </w:rPr>
                  <w:t>IT</w:t>
                </w:r>
                <w:r>
                  <w:rPr>
                    <w:rFonts w:ascii="Lucida Sans"/>
                    <w:spacing w:val="-17"/>
                    <w:sz w:val="16"/>
                  </w:rPr>
                  <w:t xml:space="preserve"> </w:t>
                </w:r>
                <w:r>
                  <w:rPr>
                    <w:rFonts w:ascii="Lucida Sans"/>
                    <w:sz w:val="16"/>
                  </w:rPr>
                  <w:t>Hardware</w:t>
                </w:r>
                <w:r>
                  <w:rPr>
                    <w:rFonts w:ascii="Lucida Sans"/>
                    <w:spacing w:val="-17"/>
                    <w:sz w:val="16"/>
                  </w:rPr>
                  <w:t xml:space="preserve"> </w:t>
                </w:r>
                <w:r>
                  <w:rPr>
                    <w:rFonts w:ascii="Lucida Sans"/>
                    <w:sz w:val="16"/>
                  </w:rPr>
                  <w:t>and</w:t>
                </w:r>
                <w:r>
                  <w:rPr>
                    <w:rFonts w:ascii="Lucida Sans"/>
                    <w:spacing w:val="-17"/>
                    <w:sz w:val="16"/>
                  </w:rPr>
                  <w:t xml:space="preserve"> </w:t>
                </w:r>
                <w:r>
                  <w:rPr>
                    <w:rFonts w:ascii="Lucida Sans"/>
                    <w:sz w:val="16"/>
                  </w:rPr>
                  <w:t>Supply</w:t>
                </w:r>
                <w:r>
                  <w:rPr>
                    <w:rFonts w:ascii="Lucida Sans"/>
                    <w:spacing w:val="-17"/>
                    <w:sz w:val="16"/>
                  </w:rPr>
                  <w:t xml:space="preserve"> </w:t>
                </w:r>
                <w:r>
                  <w:rPr>
                    <w:rFonts w:ascii="Lucida Sans"/>
                    <w:sz w:val="16"/>
                  </w:rPr>
                  <w:t>Chain Scribner's Slice of</w:t>
                </w:r>
                <w:r>
                  <w:rPr>
                    <w:rFonts w:ascii="Lucida Sans"/>
                    <w:spacing w:val="-40"/>
                    <w:sz w:val="16"/>
                  </w:rPr>
                  <w:t xml:space="preserve"> </w:t>
                </w:r>
                <w:r>
                  <w:rPr>
                    <w:rFonts w:ascii="Lucida Sans"/>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16D" w:rsidRDefault="00BA7A34">
    <w:pPr>
      <w:pStyle w:val="BodyText"/>
      <w:spacing w:line="14" w:lineRule="auto"/>
      <w:rPr>
        <w:sz w:val="20"/>
      </w:rPr>
    </w:pPr>
    <w:r>
      <w:rPr>
        <w:noProof/>
      </w:rPr>
      <w:drawing>
        <wp:anchor distT="0" distB="0" distL="0" distR="0" simplePos="0" relativeHeight="26840380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624;mso-position-horizontal-relative:page;mso-position-vertical-relative:page" filled="f" stroked="f">
          <v:textbox inset="0,0,0,0">
            <w:txbxContent>
              <w:p w:rsidR="00FF216D" w:rsidRDefault="00BA7A34">
                <w:pPr>
                  <w:spacing w:line="174" w:lineRule="exact"/>
                  <w:ind w:left="20"/>
                  <w:rPr>
                    <w:sz w:val="16"/>
                  </w:rPr>
                </w:pPr>
                <w:r>
                  <w:rPr>
                    <w:w w:val="105"/>
                    <w:sz w:val="16"/>
                  </w:rPr>
                  <w:t>12 August 2018</w:t>
                </w:r>
              </w:p>
              <w:p w:rsidR="00FF216D" w:rsidRDefault="00BA7A34">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19A0"/>
    <w:multiLevelType w:val="hybridMultilevel"/>
    <w:tmpl w:val="ACDAD40A"/>
    <w:lvl w:ilvl="0" w:tplc="0F684AFC">
      <w:start w:val="1"/>
      <w:numFmt w:val="decimal"/>
      <w:lvlText w:val="%1."/>
      <w:lvlJc w:val="left"/>
      <w:pPr>
        <w:ind w:left="760" w:hanging="634"/>
        <w:jc w:val="left"/>
      </w:pPr>
      <w:rPr>
        <w:rFonts w:ascii="Arial" w:eastAsia="Arial" w:hAnsi="Arial" w:cs="Arial" w:hint="default"/>
        <w:w w:val="104"/>
        <w:sz w:val="18"/>
        <w:szCs w:val="18"/>
      </w:rPr>
    </w:lvl>
    <w:lvl w:ilvl="1" w:tplc="2E305C02">
      <w:numFmt w:val="bullet"/>
      <w:lvlText w:val="•"/>
      <w:lvlJc w:val="left"/>
      <w:pPr>
        <w:ind w:left="1720" w:hanging="634"/>
      </w:pPr>
      <w:rPr>
        <w:rFonts w:hint="default"/>
      </w:rPr>
    </w:lvl>
    <w:lvl w:ilvl="2" w:tplc="2D82322A">
      <w:numFmt w:val="bullet"/>
      <w:lvlText w:val="•"/>
      <w:lvlJc w:val="left"/>
      <w:pPr>
        <w:ind w:left="2681" w:hanging="634"/>
      </w:pPr>
      <w:rPr>
        <w:rFonts w:hint="default"/>
      </w:rPr>
    </w:lvl>
    <w:lvl w:ilvl="3" w:tplc="D6086E2E">
      <w:numFmt w:val="bullet"/>
      <w:lvlText w:val="•"/>
      <w:lvlJc w:val="left"/>
      <w:pPr>
        <w:ind w:left="3642" w:hanging="634"/>
      </w:pPr>
      <w:rPr>
        <w:rFonts w:hint="default"/>
      </w:rPr>
    </w:lvl>
    <w:lvl w:ilvl="4" w:tplc="53F69374">
      <w:numFmt w:val="bullet"/>
      <w:lvlText w:val="•"/>
      <w:lvlJc w:val="left"/>
      <w:pPr>
        <w:ind w:left="4603" w:hanging="634"/>
      </w:pPr>
      <w:rPr>
        <w:rFonts w:hint="default"/>
      </w:rPr>
    </w:lvl>
    <w:lvl w:ilvl="5" w:tplc="33828328">
      <w:numFmt w:val="bullet"/>
      <w:lvlText w:val="•"/>
      <w:lvlJc w:val="left"/>
      <w:pPr>
        <w:ind w:left="5564" w:hanging="634"/>
      </w:pPr>
      <w:rPr>
        <w:rFonts w:hint="default"/>
      </w:rPr>
    </w:lvl>
    <w:lvl w:ilvl="6" w:tplc="06C615BC">
      <w:numFmt w:val="bullet"/>
      <w:lvlText w:val="•"/>
      <w:lvlJc w:val="left"/>
      <w:pPr>
        <w:ind w:left="6525" w:hanging="634"/>
      </w:pPr>
      <w:rPr>
        <w:rFonts w:hint="default"/>
      </w:rPr>
    </w:lvl>
    <w:lvl w:ilvl="7" w:tplc="12BE590A">
      <w:numFmt w:val="bullet"/>
      <w:lvlText w:val="•"/>
      <w:lvlJc w:val="left"/>
      <w:pPr>
        <w:ind w:left="7486" w:hanging="634"/>
      </w:pPr>
      <w:rPr>
        <w:rFonts w:hint="default"/>
      </w:rPr>
    </w:lvl>
    <w:lvl w:ilvl="8" w:tplc="6DB4F442">
      <w:numFmt w:val="bullet"/>
      <w:lvlText w:val="•"/>
      <w:lvlJc w:val="left"/>
      <w:pPr>
        <w:ind w:left="8447" w:hanging="634"/>
      </w:pPr>
      <w:rPr>
        <w:rFonts w:hint="default"/>
      </w:rPr>
    </w:lvl>
  </w:abstractNum>
  <w:abstractNum w:abstractNumId="1" w15:restartNumberingAfterBreak="0">
    <w:nsid w:val="0D330498"/>
    <w:multiLevelType w:val="hybridMultilevel"/>
    <w:tmpl w:val="DA06CF02"/>
    <w:lvl w:ilvl="0" w:tplc="F6D2A028">
      <w:start w:val="1"/>
      <w:numFmt w:val="decimal"/>
      <w:lvlText w:val="%1."/>
      <w:lvlJc w:val="left"/>
      <w:pPr>
        <w:ind w:left="760" w:hanging="634"/>
        <w:jc w:val="left"/>
      </w:pPr>
      <w:rPr>
        <w:rFonts w:ascii="Arial" w:eastAsia="Arial" w:hAnsi="Arial" w:cs="Arial" w:hint="default"/>
        <w:w w:val="104"/>
        <w:sz w:val="18"/>
        <w:szCs w:val="18"/>
      </w:rPr>
    </w:lvl>
    <w:lvl w:ilvl="1" w:tplc="B3461186">
      <w:numFmt w:val="bullet"/>
      <w:lvlText w:val="•"/>
      <w:lvlJc w:val="left"/>
      <w:pPr>
        <w:ind w:left="1720" w:hanging="634"/>
      </w:pPr>
      <w:rPr>
        <w:rFonts w:hint="default"/>
      </w:rPr>
    </w:lvl>
    <w:lvl w:ilvl="2" w:tplc="C08C6F02">
      <w:numFmt w:val="bullet"/>
      <w:lvlText w:val="•"/>
      <w:lvlJc w:val="left"/>
      <w:pPr>
        <w:ind w:left="2681" w:hanging="634"/>
      </w:pPr>
      <w:rPr>
        <w:rFonts w:hint="default"/>
      </w:rPr>
    </w:lvl>
    <w:lvl w:ilvl="3" w:tplc="0464DE94">
      <w:numFmt w:val="bullet"/>
      <w:lvlText w:val="•"/>
      <w:lvlJc w:val="left"/>
      <w:pPr>
        <w:ind w:left="3642" w:hanging="634"/>
      </w:pPr>
      <w:rPr>
        <w:rFonts w:hint="default"/>
      </w:rPr>
    </w:lvl>
    <w:lvl w:ilvl="4" w:tplc="50449778">
      <w:numFmt w:val="bullet"/>
      <w:lvlText w:val="•"/>
      <w:lvlJc w:val="left"/>
      <w:pPr>
        <w:ind w:left="4603" w:hanging="634"/>
      </w:pPr>
      <w:rPr>
        <w:rFonts w:hint="default"/>
      </w:rPr>
    </w:lvl>
    <w:lvl w:ilvl="5" w:tplc="6E701D44">
      <w:numFmt w:val="bullet"/>
      <w:lvlText w:val="•"/>
      <w:lvlJc w:val="left"/>
      <w:pPr>
        <w:ind w:left="5564" w:hanging="634"/>
      </w:pPr>
      <w:rPr>
        <w:rFonts w:hint="default"/>
      </w:rPr>
    </w:lvl>
    <w:lvl w:ilvl="6" w:tplc="34D6730C">
      <w:numFmt w:val="bullet"/>
      <w:lvlText w:val="•"/>
      <w:lvlJc w:val="left"/>
      <w:pPr>
        <w:ind w:left="6525" w:hanging="634"/>
      </w:pPr>
      <w:rPr>
        <w:rFonts w:hint="default"/>
      </w:rPr>
    </w:lvl>
    <w:lvl w:ilvl="7" w:tplc="1586F99E">
      <w:numFmt w:val="bullet"/>
      <w:lvlText w:val="•"/>
      <w:lvlJc w:val="left"/>
      <w:pPr>
        <w:ind w:left="7486" w:hanging="634"/>
      </w:pPr>
      <w:rPr>
        <w:rFonts w:hint="default"/>
      </w:rPr>
    </w:lvl>
    <w:lvl w:ilvl="8" w:tplc="D602CB0A">
      <w:numFmt w:val="bullet"/>
      <w:lvlText w:val="•"/>
      <w:lvlJc w:val="left"/>
      <w:pPr>
        <w:ind w:left="8447" w:hanging="634"/>
      </w:pPr>
      <w:rPr>
        <w:rFonts w:hint="default"/>
      </w:rPr>
    </w:lvl>
  </w:abstractNum>
  <w:abstractNum w:abstractNumId="2" w15:restartNumberingAfterBreak="0">
    <w:nsid w:val="5A67679B"/>
    <w:multiLevelType w:val="hybridMultilevel"/>
    <w:tmpl w:val="C24ED14A"/>
    <w:lvl w:ilvl="0" w:tplc="AAA2A4B4">
      <w:start w:val="7"/>
      <w:numFmt w:val="decimal"/>
      <w:lvlText w:val="%1."/>
      <w:lvlJc w:val="left"/>
      <w:pPr>
        <w:ind w:left="760" w:hanging="634"/>
        <w:jc w:val="left"/>
      </w:pPr>
      <w:rPr>
        <w:rFonts w:ascii="Arial" w:eastAsia="Arial" w:hAnsi="Arial" w:cs="Arial" w:hint="default"/>
        <w:w w:val="104"/>
        <w:sz w:val="18"/>
        <w:szCs w:val="18"/>
      </w:rPr>
    </w:lvl>
    <w:lvl w:ilvl="1" w:tplc="15C454EA">
      <w:numFmt w:val="bullet"/>
      <w:lvlText w:val="•"/>
      <w:lvlJc w:val="left"/>
      <w:pPr>
        <w:ind w:left="1720" w:hanging="634"/>
      </w:pPr>
      <w:rPr>
        <w:rFonts w:hint="default"/>
      </w:rPr>
    </w:lvl>
    <w:lvl w:ilvl="2" w:tplc="1EECC8AC">
      <w:numFmt w:val="bullet"/>
      <w:lvlText w:val="•"/>
      <w:lvlJc w:val="left"/>
      <w:pPr>
        <w:ind w:left="2681" w:hanging="634"/>
      </w:pPr>
      <w:rPr>
        <w:rFonts w:hint="default"/>
      </w:rPr>
    </w:lvl>
    <w:lvl w:ilvl="3" w:tplc="29CE4E1C">
      <w:numFmt w:val="bullet"/>
      <w:lvlText w:val="•"/>
      <w:lvlJc w:val="left"/>
      <w:pPr>
        <w:ind w:left="3642" w:hanging="634"/>
      </w:pPr>
      <w:rPr>
        <w:rFonts w:hint="default"/>
      </w:rPr>
    </w:lvl>
    <w:lvl w:ilvl="4" w:tplc="1832B666">
      <w:numFmt w:val="bullet"/>
      <w:lvlText w:val="•"/>
      <w:lvlJc w:val="left"/>
      <w:pPr>
        <w:ind w:left="4603" w:hanging="634"/>
      </w:pPr>
      <w:rPr>
        <w:rFonts w:hint="default"/>
      </w:rPr>
    </w:lvl>
    <w:lvl w:ilvl="5" w:tplc="18FAA6BA">
      <w:numFmt w:val="bullet"/>
      <w:lvlText w:val="•"/>
      <w:lvlJc w:val="left"/>
      <w:pPr>
        <w:ind w:left="5564" w:hanging="634"/>
      </w:pPr>
      <w:rPr>
        <w:rFonts w:hint="default"/>
      </w:rPr>
    </w:lvl>
    <w:lvl w:ilvl="6" w:tplc="D37E481A">
      <w:numFmt w:val="bullet"/>
      <w:lvlText w:val="•"/>
      <w:lvlJc w:val="left"/>
      <w:pPr>
        <w:ind w:left="6525" w:hanging="634"/>
      </w:pPr>
      <w:rPr>
        <w:rFonts w:hint="default"/>
      </w:rPr>
    </w:lvl>
    <w:lvl w:ilvl="7" w:tplc="7B8ACC6C">
      <w:numFmt w:val="bullet"/>
      <w:lvlText w:val="•"/>
      <w:lvlJc w:val="left"/>
      <w:pPr>
        <w:ind w:left="7486" w:hanging="634"/>
      </w:pPr>
      <w:rPr>
        <w:rFonts w:hint="default"/>
      </w:rPr>
    </w:lvl>
    <w:lvl w:ilvl="8" w:tplc="E0AE1730">
      <w:numFmt w:val="bullet"/>
      <w:lvlText w:val="•"/>
      <w:lvlJc w:val="left"/>
      <w:pPr>
        <w:ind w:left="8447" w:hanging="634"/>
      </w:pPr>
      <w:rPr>
        <w:rFonts w:hint="default"/>
      </w:rPr>
    </w:lvl>
  </w:abstractNum>
  <w:abstractNum w:abstractNumId="3" w15:restartNumberingAfterBreak="0">
    <w:nsid w:val="7E06003B"/>
    <w:multiLevelType w:val="hybridMultilevel"/>
    <w:tmpl w:val="2310A8AC"/>
    <w:lvl w:ilvl="0" w:tplc="4F388FC2">
      <w:start w:val="14"/>
      <w:numFmt w:val="decimal"/>
      <w:lvlText w:val="%1."/>
      <w:lvlJc w:val="left"/>
      <w:pPr>
        <w:ind w:left="760" w:hanging="634"/>
        <w:jc w:val="left"/>
      </w:pPr>
      <w:rPr>
        <w:rFonts w:ascii="Arial" w:eastAsia="Arial" w:hAnsi="Arial" w:cs="Arial" w:hint="default"/>
        <w:w w:val="104"/>
        <w:sz w:val="18"/>
        <w:szCs w:val="18"/>
      </w:rPr>
    </w:lvl>
    <w:lvl w:ilvl="1" w:tplc="991AFE14">
      <w:numFmt w:val="bullet"/>
      <w:lvlText w:val="•"/>
      <w:lvlJc w:val="left"/>
      <w:pPr>
        <w:ind w:left="1720" w:hanging="634"/>
      </w:pPr>
      <w:rPr>
        <w:rFonts w:hint="default"/>
      </w:rPr>
    </w:lvl>
    <w:lvl w:ilvl="2" w:tplc="E3385E16">
      <w:numFmt w:val="bullet"/>
      <w:lvlText w:val="•"/>
      <w:lvlJc w:val="left"/>
      <w:pPr>
        <w:ind w:left="2681" w:hanging="634"/>
      </w:pPr>
      <w:rPr>
        <w:rFonts w:hint="default"/>
      </w:rPr>
    </w:lvl>
    <w:lvl w:ilvl="3" w:tplc="10526368">
      <w:numFmt w:val="bullet"/>
      <w:lvlText w:val="•"/>
      <w:lvlJc w:val="left"/>
      <w:pPr>
        <w:ind w:left="3642" w:hanging="634"/>
      </w:pPr>
      <w:rPr>
        <w:rFonts w:hint="default"/>
      </w:rPr>
    </w:lvl>
    <w:lvl w:ilvl="4" w:tplc="1CAAE9CE">
      <w:numFmt w:val="bullet"/>
      <w:lvlText w:val="•"/>
      <w:lvlJc w:val="left"/>
      <w:pPr>
        <w:ind w:left="4603" w:hanging="634"/>
      </w:pPr>
      <w:rPr>
        <w:rFonts w:hint="default"/>
      </w:rPr>
    </w:lvl>
    <w:lvl w:ilvl="5" w:tplc="262EF468">
      <w:numFmt w:val="bullet"/>
      <w:lvlText w:val="•"/>
      <w:lvlJc w:val="left"/>
      <w:pPr>
        <w:ind w:left="5564" w:hanging="634"/>
      </w:pPr>
      <w:rPr>
        <w:rFonts w:hint="default"/>
      </w:rPr>
    </w:lvl>
    <w:lvl w:ilvl="6" w:tplc="F14EFF62">
      <w:numFmt w:val="bullet"/>
      <w:lvlText w:val="•"/>
      <w:lvlJc w:val="left"/>
      <w:pPr>
        <w:ind w:left="6525" w:hanging="634"/>
      </w:pPr>
      <w:rPr>
        <w:rFonts w:hint="default"/>
      </w:rPr>
    </w:lvl>
    <w:lvl w:ilvl="7" w:tplc="0F1881F0">
      <w:numFmt w:val="bullet"/>
      <w:lvlText w:val="•"/>
      <w:lvlJc w:val="left"/>
      <w:pPr>
        <w:ind w:left="7486" w:hanging="634"/>
      </w:pPr>
      <w:rPr>
        <w:rFonts w:hint="default"/>
      </w:rPr>
    </w:lvl>
    <w:lvl w:ilvl="8" w:tplc="5EA07A70">
      <w:numFmt w:val="bullet"/>
      <w:lvlText w:val="•"/>
      <w:lvlJc w:val="left"/>
      <w:pPr>
        <w:ind w:left="8447" w:hanging="634"/>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F216D"/>
    <w:rsid w:val="0040448F"/>
    <w:rsid w:val="00BA7A34"/>
    <w:rsid w:val="00FF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BB6BE99"/>
  <w15:docId w15:val="{4AA4A1F3-E7C2-409D-829F-8C7D5676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effrey.rand@db.com" TargetMode="External"/><Relationship Id="rId18" Type="http://schemas.openxmlformats.org/officeDocument/2006/relationships/header" Target="header2.xml"/><Relationship Id="rId26" Type="http://schemas.openxmlformats.org/officeDocument/2006/relationships/hyperlink" Target="http://www.cnet.com/reviews/samsung-galaxy-note-9-preview/)" TargetMode="External"/><Relationship Id="rId3" Type="http://schemas.openxmlformats.org/officeDocument/2006/relationships/settings" Target="settings.xml"/><Relationship Id="rId21" Type="http://schemas.openxmlformats.org/officeDocument/2006/relationships/hyperlink" Target="http://www.verizon.com/about/news/apple-music-free-six-months-verizon-" TargetMode="Externa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header" Target="header1.xml"/><Relationship Id="rId25" Type="http://schemas.openxmlformats.org/officeDocument/2006/relationships/hyperlink" Target="http://www.cnet.com/reviews/samsung-galaxy-note-9-preview/)" TargetMode="External"/><Relationship Id="rId2" Type="http://schemas.openxmlformats.org/officeDocument/2006/relationships/styles" Target="styles.xml"/><Relationship Id="rId16" Type="http://schemas.openxmlformats.org/officeDocument/2006/relationships/hyperlink" Target="http://www.cnbc.com/2018/08/08/apple-tells-lawmakers-iphones-are-not-" TargetMode="External"/><Relationship Id="rId20" Type="http://schemas.openxmlformats.org/officeDocument/2006/relationships/footer" Target="footer2.xm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hyperlink" Target="http://www.cnet.com/reviews/samsung-galaxy-note-9-preview/)" TargetMode="External"/><Relationship Id="rId5" Type="http://schemas.openxmlformats.org/officeDocument/2006/relationships/footnotes" Target="footnotes.xml"/><Relationship Id="rId15" Type="http://schemas.openxmlformats.org/officeDocument/2006/relationships/hyperlink" Target="http://www.cnbc.com/2018/08/08/apple-tells-lawmakers-iphones-are-not-" TargetMode="External"/><Relationship Id="rId23" Type="http://schemas.openxmlformats.org/officeDocument/2006/relationships/hyperlink" Target="http://www.verizon.com/about/news/apple-music-free-six-months-verizon-" TargetMode="External"/><Relationship Id="rId28" Type="http://schemas.openxmlformats.org/officeDocument/2006/relationships/theme" Target="theme/theme1.xml"/><Relationship Id="rId10" Type="http://schemas.openxmlformats.org/officeDocument/2006/relationships/hyperlink" Target="http://www.bloomberg.com/news/articles/2018-08-06/iphone-chipmaker-" TargetMode="External"/><Relationship Id="rId19" Type="http://schemas.openxmlformats.org/officeDocument/2006/relationships/footer" Target="footer1.xm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bloomberg.com/news/articles/2018-08-06/iphone-chipmaker-" TargetMode="External"/><Relationship Id="rId14" Type="http://schemas.openxmlformats.org/officeDocument/2006/relationships/hyperlink" Target="https://www.reuters.com/article/us-apple-india/apples-mettle-in-india-tested-in-squabble-over-anti-spam-app-idUSKBN1KU0JT?feedType=RSS&amp;amp;feedName=technologyNews&amp;amp;utm_source=feedburner&amp;amp;utm_medium=feed&amp;amp;utm_campaign=Feed%3A%2Breuters%2FtechnologyNews%2B%28Reuters%2BTechnology%2BNews%29" TargetMode="External"/><Relationship Id="rId22" Type="http://schemas.openxmlformats.org/officeDocument/2006/relationships/hyperlink" Target="http://www.verizon.com/about/news/apple-music-free-six-months-verizon-"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AFF19-1BCB-4E5C-8564-74A1AC52E738}"/>
</file>

<file path=customXml/itemProps2.xml><?xml version="1.0" encoding="utf-8"?>
<ds:datastoreItem xmlns:ds="http://schemas.openxmlformats.org/officeDocument/2006/customXml" ds:itemID="{BB03A6A9-2071-4775-A10F-8B22710518ED}"/>
</file>

<file path=customXml/itemProps3.xml><?xml version="1.0" encoding="utf-8"?>
<ds:datastoreItem xmlns:ds="http://schemas.openxmlformats.org/officeDocument/2006/customXml" ds:itemID="{83F8EFDD-CEE0-4CA8-B414-7241048B334B}"/>
</file>

<file path=docProps/app.xml><?xml version="1.0" encoding="utf-8"?>
<Properties xmlns="http://schemas.openxmlformats.org/officeDocument/2006/extended-properties" xmlns:vt="http://schemas.openxmlformats.org/officeDocument/2006/docPropsVTypes">
  <Template>Normal</Template>
  <TotalTime>1</TotalTime>
  <Pages>5</Pages>
  <Words>1509</Words>
  <Characters>8604</Characters>
  <Application>Microsoft Office Word</Application>
  <DocSecurity>0</DocSecurity>
  <Lines>71</Lines>
  <Paragraphs>20</Paragraphs>
  <ScaleCrop>false</ScaleCrop>
  <Company>Washington University</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2019-04-26T13:03:00Z</dcterms:created>
  <dcterms:modified xsi:type="dcterms:W3CDTF">2019-04-27T17:05:00Z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2018-08-13T00:00:00Z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