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3D" w:rsidRPr="00E12EED" w:rsidRDefault="0031633D" w:rsidP="0013709D">
      <w:pPr>
        <w:shd w:val="clear" w:color="auto" w:fill="FFFFFF"/>
        <w:spacing w:after="24" w:line="240" w:lineRule="auto"/>
        <w:rPr>
          <w:rFonts w:ascii="Arial" w:hAnsi="Arial" w:cs="Arial"/>
          <w:b/>
          <w:color w:val="222222"/>
          <w:sz w:val="36"/>
          <w:szCs w:val="36"/>
          <w:shd w:val="clear" w:color="auto" w:fill="FFFFFF"/>
          <w:lang w:val="en-US"/>
        </w:rPr>
      </w:pPr>
      <w:r w:rsidRPr="00E12EED">
        <w:rPr>
          <w:rFonts w:ascii="Arial" w:hAnsi="Arial" w:cs="Arial"/>
          <w:b/>
          <w:color w:val="222222"/>
          <w:sz w:val="36"/>
          <w:szCs w:val="36"/>
          <w:shd w:val="clear" w:color="auto" w:fill="FFFFFF"/>
          <w:lang w:val="en-US"/>
        </w:rPr>
        <w:t>C</w:t>
      </w:r>
      <w:r w:rsidRPr="00E12EED">
        <w:rPr>
          <w:rFonts w:ascii="Arial" w:hAnsi="Arial" w:cs="Arial"/>
          <w:b/>
          <w:color w:val="222222"/>
          <w:sz w:val="36"/>
          <w:szCs w:val="36"/>
          <w:shd w:val="clear" w:color="auto" w:fill="FFFFFF"/>
          <w:lang w:val="en-US"/>
        </w:rPr>
        <w:t>lassified two types of hypervisor</w:t>
      </w:r>
      <w:r w:rsidRPr="00E12EED">
        <w:rPr>
          <w:rFonts w:ascii="Arial" w:hAnsi="Arial" w:cs="Arial"/>
          <w:b/>
          <w:color w:val="222222"/>
          <w:sz w:val="36"/>
          <w:szCs w:val="36"/>
          <w:shd w:val="clear" w:color="auto" w:fill="FFFFFF"/>
          <w:lang w:val="en-US"/>
        </w:rPr>
        <w:t>:</w:t>
      </w:r>
    </w:p>
    <w:p w:rsidR="00FD38E2" w:rsidRPr="00FD38E2" w:rsidRDefault="00FD38E2" w:rsidP="0013709D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val="en-US" w:eastAsia="ru-RU"/>
        </w:rPr>
      </w:pPr>
    </w:p>
    <w:p w:rsidR="0031633D" w:rsidRPr="00E12EED" w:rsidRDefault="0031633D" w:rsidP="0013709D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val="en-US" w:eastAsia="ru-RU"/>
        </w:rPr>
      </w:pPr>
    </w:p>
    <w:p w:rsidR="0013709D" w:rsidRPr="00FD38E2" w:rsidRDefault="0013709D" w:rsidP="002025A5">
      <w:pPr>
        <w:pStyle w:val="a4"/>
        <w:numPr>
          <w:ilvl w:val="0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</w:pPr>
      <w:r w:rsidRPr="00FD38E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native or bare-metal hypervisors</w:t>
      </w:r>
    </w:p>
    <w:p w:rsidR="002025A5" w:rsidRDefault="001B2FC1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1B2FC1">
        <w:rPr>
          <w:lang w:val="en-US"/>
        </w:rPr>
        <w:br/>
      </w:r>
      <w:r w:rsid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- </w:t>
      </w:r>
      <w:r w:rsidR="002025A5" w:rsidRPr="0013709D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These hypervisors run directly on the host's hardware to control the hardware and to manage guest operating systems. </w:t>
      </w:r>
    </w:p>
    <w:p w:rsidR="002025A5" w:rsidRPr="0013709D" w:rsidRDefault="002025A5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1B2FC1" w:rsidRPr="002025A5" w:rsidRDefault="002025A5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-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="001B2FC1"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The speed of the guest operating system </w:t>
      </w:r>
      <w:r w:rsidR="001B2FC1"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Up to near native</w:t>
      </w:r>
      <w:r w:rsidR="001B2FC1"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.</w:t>
      </w:r>
    </w:p>
    <w:p w:rsidR="001B2FC1" w:rsidRDefault="001B2FC1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2025A5" w:rsidRPr="002025A5" w:rsidRDefault="002025A5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-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To native </w:t>
      </w:r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hypervisors</w:t>
      </w:r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are </w:t>
      </w:r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relate</w:t>
      </w:r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: </w:t>
      </w:r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Microsoft Hyper-V, VMware ESX Server, Citrix </w:t>
      </w:r>
      <w:proofErr w:type="spellStart"/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XenServer</w:t>
      </w:r>
      <w:proofErr w:type="spellEnd"/>
    </w:p>
    <w:p w:rsidR="002025A5" w:rsidRPr="002025A5" w:rsidRDefault="002025A5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2025A5" w:rsidRPr="002025A5" w:rsidRDefault="002025A5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- Typical use: </w:t>
      </w:r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Server consolidation, service continuity, </w:t>
      </w:r>
      <w:proofErr w:type="spellStart"/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dev</w:t>
      </w:r>
      <w:proofErr w:type="spellEnd"/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/test, desktop virtualization, cloud computing</w:t>
      </w:r>
    </w:p>
    <w:p w:rsidR="002025A5" w:rsidRPr="002025A5" w:rsidRDefault="002025A5" w:rsidP="00FD38E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</w:pPr>
    </w:p>
    <w:p w:rsidR="002025A5" w:rsidRPr="00FD38E2" w:rsidRDefault="002025A5" w:rsidP="00FD38E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</w:pPr>
    </w:p>
    <w:p w:rsidR="00461B5D" w:rsidRPr="00FD38E2" w:rsidRDefault="00461B5D" w:rsidP="00FD38E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</w:pPr>
    </w:p>
    <w:p w:rsidR="0013709D" w:rsidRPr="00FD38E2" w:rsidRDefault="0013709D" w:rsidP="00FD38E2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</w:pPr>
    </w:p>
    <w:p w:rsidR="0013709D" w:rsidRPr="00FD38E2" w:rsidRDefault="0013709D" w:rsidP="004B314A">
      <w:pPr>
        <w:pStyle w:val="a4"/>
        <w:numPr>
          <w:ilvl w:val="0"/>
          <w:numId w:val="1"/>
        </w:num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</w:pPr>
      <w:r w:rsidRPr="00FD38E2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>hosted hypervisors</w:t>
      </w:r>
    </w:p>
    <w:p w:rsidR="004B314A" w:rsidRPr="004B314A" w:rsidRDefault="004B314A" w:rsidP="004B314A">
      <w:pPr>
        <w:pStyle w:val="a4"/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val="en-US" w:eastAsia="ru-RU"/>
        </w:rPr>
      </w:pPr>
    </w:p>
    <w:p w:rsidR="0013709D" w:rsidRDefault="004B314A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- </w:t>
      </w:r>
      <w:r w:rsidR="0013709D" w:rsidRPr="0013709D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These hypervisors run on a con</w:t>
      </w:r>
      <w:r w:rsid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ventional operating system </w:t>
      </w:r>
      <w:r w:rsidR="0013709D" w:rsidRPr="0013709D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just as other computer programs do. A g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uest operating system runs as a process </w:t>
      </w:r>
      <w:r w:rsidR="0013709D" w:rsidRPr="0013709D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on the host. </w:t>
      </w:r>
      <w:r w:rsidR="002A6BED" w:rsidRPr="0013709D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Hosted</w:t>
      </w:r>
      <w:r w:rsidR="002025A5" w:rsidRPr="0013709D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="0013709D" w:rsidRPr="0013709D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hypervisors abstract guest operating systems </w:t>
      </w:r>
      <w:r w:rsid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from the host operating system.</w:t>
      </w:r>
    </w:p>
    <w:p w:rsidR="004B314A" w:rsidRPr="0013709D" w:rsidRDefault="004B314A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13709D" w:rsidRDefault="004B314A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4B314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- The speed of the guest operating system Up to near native (</w:t>
      </w:r>
      <w:r w:rsidRPr="004B314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with virtual machine additions</w:t>
      </w:r>
      <w:r w:rsidRPr="004B314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)</w:t>
      </w:r>
    </w:p>
    <w:p w:rsidR="004B314A" w:rsidRDefault="004B314A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4B314A" w:rsidRPr="004B314A" w:rsidRDefault="004B314A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-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To </w:t>
      </w:r>
      <w:r w:rsidRPr="004B314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hosted </w:t>
      </w:r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hypervisors are relate: </w:t>
      </w:r>
      <w:r w:rsidRPr="004B314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VMware Workstation, Oracle VM </w:t>
      </w:r>
      <w:proofErr w:type="spellStart"/>
      <w:r w:rsidRPr="004B314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VirtualBox</w:t>
      </w:r>
      <w:proofErr w:type="spellEnd"/>
      <w:r w:rsidRPr="004B314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, Microsoft Virtual PC, Parallels Desktop</w:t>
      </w:r>
    </w:p>
    <w:p w:rsidR="004B314A" w:rsidRPr="004B314A" w:rsidRDefault="004B314A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4B314A" w:rsidRDefault="00FD38E2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 w:rsidRPr="002025A5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- Typical use: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</w:t>
      </w:r>
      <w:r w:rsidRPr="00FD38E2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Hobbyist, Developer, Business workstation</w:t>
      </w:r>
    </w:p>
    <w:p w:rsidR="00FD38E2" w:rsidRDefault="00FD38E2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FD38E2" w:rsidRDefault="00FD38E2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E12EED" w:rsidRDefault="00E12EED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E12EED" w:rsidRDefault="00E12EED" w:rsidP="00FD38E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FD38E2" w:rsidRDefault="00FD38E2" w:rsidP="00E12EED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</w:pPr>
      <w:r w:rsidRPr="00E12EED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Hypervisors are also divided into</w:t>
      </w:r>
      <w:r w:rsidRPr="00E12EED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 xml:space="preserve"> Monolithic and Microkernel</w:t>
      </w:r>
      <w:r w:rsidR="002A6BED"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  <w:t>:</w:t>
      </w:r>
    </w:p>
    <w:p w:rsidR="00E12EED" w:rsidRPr="00E12EED" w:rsidRDefault="00E12EED" w:rsidP="00E12EED">
      <w:pPr>
        <w:shd w:val="clear" w:color="auto" w:fill="FFFFFF"/>
        <w:spacing w:after="24" w:line="240" w:lineRule="auto"/>
        <w:rPr>
          <w:rFonts w:ascii="Arial" w:hAnsi="Arial" w:cs="Arial"/>
          <w:color w:val="222222"/>
          <w:sz w:val="32"/>
          <w:szCs w:val="32"/>
          <w:shd w:val="clear" w:color="auto" w:fill="FFFFFF"/>
          <w:lang w:val="en-US"/>
        </w:rPr>
      </w:pPr>
    </w:p>
    <w:p w:rsidR="00FD38E2" w:rsidRDefault="004E6FA3" w:rsidP="00E12EED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- Monolithic implements a proprietary driver model within the hypervisor. More simple than a modern kernel, but still complex (VMware ESX)</w:t>
      </w:r>
    </w:p>
    <w:p w:rsidR="004E6FA3" w:rsidRDefault="004E6FA3" w:rsidP="00E12EED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</w:p>
    <w:p w:rsidR="004E6FA3" w:rsidRPr="00FD38E2" w:rsidRDefault="004E6FA3" w:rsidP="00E12EED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- </w:t>
      </w:r>
      <w:r w:rsidR="009E4FCA" w:rsidRPr="009E4FC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Microkernel</w:t>
      </w:r>
      <w:r w:rsidR="009E4FCA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is a 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simple partitioning functionality</w:t>
      </w:r>
      <w:r w:rsidR="00E12EED"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>. Increases reliability and minimized attack surface</w:t>
      </w:r>
      <w:r>
        <w:rPr>
          <w:rFonts w:ascii="Arial" w:eastAsia="Times New Roman" w:hAnsi="Arial" w:cs="Arial"/>
          <w:color w:val="222222"/>
          <w:sz w:val="21"/>
          <w:szCs w:val="21"/>
          <w:lang w:val="en-US" w:eastAsia="ru-RU"/>
        </w:rPr>
        <w:t xml:space="preserve"> (Microsoft Hyper-V)</w:t>
      </w:r>
      <w:bookmarkStart w:id="0" w:name="_GoBack"/>
      <w:bookmarkEnd w:id="0"/>
    </w:p>
    <w:sectPr w:rsidR="004E6FA3" w:rsidRPr="00FD3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0547"/>
    <w:multiLevelType w:val="hybridMultilevel"/>
    <w:tmpl w:val="135E6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75FFE"/>
    <w:multiLevelType w:val="hybridMultilevel"/>
    <w:tmpl w:val="F050C13E"/>
    <w:lvl w:ilvl="0" w:tplc="EF9E37A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027AF7"/>
    <w:multiLevelType w:val="hybridMultilevel"/>
    <w:tmpl w:val="C5B06FD2"/>
    <w:lvl w:ilvl="0" w:tplc="5C1CFF60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BC"/>
    <w:rsid w:val="0013709D"/>
    <w:rsid w:val="001B2FC1"/>
    <w:rsid w:val="002025A5"/>
    <w:rsid w:val="002A6BED"/>
    <w:rsid w:val="0031633D"/>
    <w:rsid w:val="00461B5D"/>
    <w:rsid w:val="004B314A"/>
    <w:rsid w:val="004E6FA3"/>
    <w:rsid w:val="007116BC"/>
    <w:rsid w:val="009E4FCA"/>
    <w:rsid w:val="00E12EED"/>
    <w:rsid w:val="00FD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709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63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2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FC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709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63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2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F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2020-03-22T23:15:00Z</dcterms:created>
  <dcterms:modified xsi:type="dcterms:W3CDTF">2020-03-23T00:42:00Z</dcterms:modified>
</cp:coreProperties>
</file>